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8BD4" w14:textId="3B8606ED" w:rsidR="0097084E" w:rsidRPr="000F4F64" w:rsidRDefault="000F4F64" w:rsidP="00513622">
      <w:pPr>
        <w:pStyle w:val="Heading1"/>
        <w:rPr>
          <w:rFonts w:ascii="Arial" w:hAnsi="Arial" w:cs="Arial"/>
          <w:color w:val="1F497D"/>
          <w:sz w:val="56"/>
          <w:szCs w:val="56"/>
          <w:vertAlign w:val="subscript"/>
        </w:rPr>
      </w:pPr>
      <w:bookmarkStart w:id="0" w:name="_Toc280106567"/>
      <w:bookmarkStart w:id="1" w:name="_Toc456251442"/>
      <w:r>
        <w:rPr>
          <w:rFonts w:ascii="Arial" w:hAnsi="Arial" w:cs="Arial"/>
          <w:color w:val="1F497D"/>
          <w:sz w:val="56"/>
          <w:szCs w:val="56"/>
          <w:vertAlign w:val="subscript"/>
        </w:rPr>
        <w:softHyphen/>
      </w:r>
      <w:r>
        <w:rPr>
          <w:rFonts w:ascii="Arial" w:hAnsi="Arial" w:cs="Arial"/>
          <w:color w:val="1F497D"/>
          <w:sz w:val="56"/>
          <w:szCs w:val="56"/>
          <w:vertAlign w:val="subscript"/>
        </w:rPr>
        <w:softHyphen/>
      </w:r>
      <w:r>
        <w:rPr>
          <w:rFonts w:ascii="Arial" w:hAnsi="Arial" w:cs="Arial"/>
          <w:color w:val="1F497D"/>
          <w:sz w:val="56"/>
          <w:szCs w:val="56"/>
          <w:vertAlign w:val="subscript"/>
        </w:rPr>
        <w:softHyphen/>
      </w:r>
      <w:r>
        <w:rPr>
          <w:rFonts w:ascii="Arial" w:hAnsi="Arial" w:cs="Arial"/>
          <w:color w:val="1F497D"/>
          <w:sz w:val="56"/>
          <w:szCs w:val="56"/>
          <w:vertAlign w:val="subscript"/>
        </w:rPr>
        <w:softHyphen/>
      </w:r>
      <w:r>
        <w:rPr>
          <w:rFonts w:ascii="Arial" w:hAnsi="Arial" w:cs="Arial"/>
          <w:color w:val="1F497D"/>
          <w:sz w:val="56"/>
          <w:szCs w:val="56"/>
          <w:vertAlign w:val="subscript"/>
        </w:rPr>
        <w:softHyphen/>
      </w:r>
    </w:p>
    <w:p w14:paraId="52790115" w14:textId="77777777" w:rsidR="0097084E" w:rsidRPr="009C4063" w:rsidRDefault="00513622" w:rsidP="0097084E">
      <w:pPr>
        <w:pStyle w:val="Heading1"/>
        <w:jc w:val="center"/>
        <w:rPr>
          <w:rFonts w:ascii="Arial" w:hAnsi="Arial" w:cs="Arial"/>
          <w:color w:val="1F497D"/>
          <w:sz w:val="56"/>
          <w:szCs w:val="56"/>
        </w:rPr>
      </w:pPr>
      <w:r w:rsidRPr="009C4063">
        <w:rPr>
          <w:rFonts w:ascii="Arial" w:hAnsi="Arial" w:cs="Arial"/>
          <w:color w:val="1F497D"/>
          <w:sz w:val="56"/>
          <w:szCs w:val="56"/>
        </w:rPr>
        <w:t>Dalby</w:t>
      </w:r>
      <w:r w:rsidR="0097084E" w:rsidRPr="009C4063">
        <w:rPr>
          <w:rFonts w:ascii="Arial" w:hAnsi="Arial" w:cs="Arial"/>
          <w:color w:val="1F497D"/>
          <w:sz w:val="56"/>
          <w:szCs w:val="56"/>
        </w:rPr>
        <w:t xml:space="preserve"> District Disaster Management Plan 20</w:t>
      </w:r>
      <w:r w:rsidR="003F21B4">
        <w:rPr>
          <w:rFonts w:ascii="Arial" w:hAnsi="Arial" w:cs="Arial"/>
          <w:color w:val="1F497D"/>
          <w:sz w:val="56"/>
          <w:szCs w:val="56"/>
        </w:rPr>
        <w:t>2</w:t>
      </w:r>
      <w:r w:rsidR="009B5C48">
        <w:rPr>
          <w:rFonts w:ascii="Arial" w:hAnsi="Arial" w:cs="Arial"/>
          <w:color w:val="1F497D"/>
          <w:sz w:val="56"/>
          <w:szCs w:val="56"/>
        </w:rPr>
        <w:t>4</w:t>
      </w:r>
    </w:p>
    <w:p w14:paraId="072B5DE5" w14:textId="77777777" w:rsidR="0097084E" w:rsidRPr="009C4063" w:rsidRDefault="0097084E" w:rsidP="00CE1BA3">
      <w:pPr>
        <w:pStyle w:val="Heading1"/>
        <w:rPr>
          <w:rFonts w:ascii="Arial" w:hAnsi="Arial" w:cs="Arial"/>
          <w:color w:val="44546A"/>
          <w:sz w:val="28"/>
          <w:szCs w:val="28"/>
        </w:rPr>
      </w:pPr>
    </w:p>
    <w:p w14:paraId="25BDD6CF" w14:textId="77777777" w:rsidR="0097084E" w:rsidRPr="009C4063" w:rsidRDefault="0097084E" w:rsidP="0097084E">
      <w:pPr>
        <w:rPr>
          <w:rFonts w:ascii="Arial" w:hAnsi="Arial" w:cs="Arial"/>
        </w:rPr>
      </w:pPr>
    </w:p>
    <w:p w14:paraId="7EE69B03" w14:textId="77777777" w:rsidR="00513622" w:rsidRPr="009C4063" w:rsidRDefault="00513622" w:rsidP="0097084E">
      <w:pPr>
        <w:rPr>
          <w:rFonts w:ascii="Arial" w:hAnsi="Arial" w:cs="Arial"/>
        </w:rPr>
      </w:pPr>
    </w:p>
    <w:p w14:paraId="6FD5BDCB" w14:textId="77777777" w:rsidR="00513622" w:rsidRPr="009C4063" w:rsidRDefault="00513622" w:rsidP="0097084E">
      <w:pPr>
        <w:rPr>
          <w:rFonts w:ascii="Arial" w:hAnsi="Arial" w:cs="Arial"/>
        </w:rPr>
      </w:pPr>
    </w:p>
    <w:p w14:paraId="75DF10C0" w14:textId="77777777" w:rsidR="0097084E" w:rsidRPr="009C4063" w:rsidRDefault="0097084E" w:rsidP="0097084E">
      <w:pPr>
        <w:rPr>
          <w:rFonts w:ascii="Arial" w:hAnsi="Arial" w:cs="Arial"/>
        </w:rPr>
      </w:pPr>
    </w:p>
    <w:p w14:paraId="09928745" w14:textId="77777777" w:rsidR="00B827E0" w:rsidRPr="009C4063" w:rsidRDefault="00B827E0" w:rsidP="0097084E">
      <w:pPr>
        <w:rPr>
          <w:rFonts w:ascii="Arial" w:hAnsi="Arial" w:cs="Arial"/>
        </w:rPr>
      </w:pPr>
    </w:p>
    <w:p w14:paraId="555C1CBC" w14:textId="77777777" w:rsidR="00B827E0" w:rsidRPr="009C4063" w:rsidRDefault="00B827E0" w:rsidP="0097084E">
      <w:pPr>
        <w:rPr>
          <w:rFonts w:ascii="Arial" w:hAnsi="Arial" w:cs="Arial"/>
        </w:rPr>
      </w:pPr>
    </w:p>
    <w:p w14:paraId="49C73AC1" w14:textId="69CF192F" w:rsidR="00B827E0" w:rsidRPr="009C4063" w:rsidRDefault="00F57789" w:rsidP="0097084E">
      <w:pPr>
        <w:rPr>
          <w:rFonts w:ascii="Arial" w:hAnsi="Arial" w:cs="Arial"/>
        </w:rPr>
      </w:pPr>
      <w:r w:rsidRPr="009C4063">
        <w:rPr>
          <w:rFonts w:ascii="Arial" w:hAnsi="Arial" w:cs="Arial"/>
          <w:noProof/>
        </w:rPr>
        <w:drawing>
          <wp:anchor distT="0" distB="0" distL="114300" distR="114300" simplePos="0" relativeHeight="251656704" behindDoc="0" locked="0" layoutInCell="1" allowOverlap="1" wp14:anchorId="511DF900" wp14:editId="6B24C501">
            <wp:simplePos x="0" y="0"/>
            <wp:positionH relativeFrom="margin">
              <wp:align>center</wp:align>
            </wp:positionH>
            <wp:positionV relativeFrom="margin">
              <wp:align>center</wp:align>
            </wp:positionV>
            <wp:extent cx="6708775" cy="3199765"/>
            <wp:effectExtent l="0" t="0" r="0" b="0"/>
            <wp:wrapSquare wrapText="bothSides"/>
            <wp:docPr id="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8775" cy="3199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5CB83" w14:textId="77777777" w:rsidR="00B827E0" w:rsidRPr="009C4063" w:rsidRDefault="00B827E0" w:rsidP="0097084E">
      <w:pPr>
        <w:rPr>
          <w:rFonts w:ascii="Arial" w:hAnsi="Arial" w:cs="Arial"/>
        </w:rPr>
      </w:pPr>
    </w:p>
    <w:p w14:paraId="73FD52C7" w14:textId="77777777" w:rsidR="00B827E0" w:rsidRPr="009C4063" w:rsidRDefault="00B827E0" w:rsidP="0097084E">
      <w:pPr>
        <w:rPr>
          <w:rFonts w:ascii="Arial" w:hAnsi="Arial" w:cs="Arial"/>
        </w:rPr>
      </w:pPr>
    </w:p>
    <w:p w14:paraId="585D959A" w14:textId="77777777" w:rsidR="00B827E0" w:rsidRPr="00A45836" w:rsidRDefault="00E92585" w:rsidP="00E84101">
      <w:pPr>
        <w:spacing w:line="360" w:lineRule="auto"/>
        <w:jc w:val="center"/>
        <w:rPr>
          <w:rFonts w:ascii="Arial" w:hAnsi="Arial" w:cs="Arial"/>
          <w:b/>
          <w:color w:val="1F3864"/>
          <w:sz w:val="28"/>
          <w:szCs w:val="28"/>
        </w:rPr>
      </w:pPr>
      <w:r w:rsidRPr="00A45836">
        <w:rPr>
          <w:rFonts w:ascii="Arial" w:hAnsi="Arial" w:cs="Arial"/>
          <w:b/>
          <w:color w:val="1F3864"/>
          <w:sz w:val="28"/>
          <w:szCs w:val="28"/>
        </w:rPr>
        <w:t>Incorporating Local Disaster Management Group:</w:t>
      </w:r>
    </w:p>
    <w:p w14:paraId="194111C9" w14:textId="77777777" w:rsidR="00E84101" w:rsidRPr="00A45836" w:rsidRDefault="00E84101" w:rsidP="00E84101">
      <w:pPr>
        <w:spacing w:line="360" w:lineRule="auto"/>
        <w:jc w:val="center"/>
        <w:rPr>
          <w:rFonts w:ascii="Arial" w:hAnsi="Arial" w:cs="Arial"/>
          <w:b/>
          <w:color w:val="1F3864"/>
          <w:sz w:val="28"/>
          <w:szCs w:val="28"/>
        </w:rPr>
      </w:pPr>
    </w:p>
    <w:p w14:paraId="70540184" w14:textId="77777777" w:rsidR="00E92585" w:rsidRPr="00A45836" w:rsidRDefault="00E92585" w:rsidP="00A45836">
      <w:pPr>
        <w:numPr>
          <w:ilvl w:val="0"/>
          <w:numId w:val="58"/>
        </w:numPr>
        <w:spacing w:line="360" w:lineRule="auto"/>
        <w:jc w:val="center"/>
        <w:rPr>
          <w:rFonts w:ascii="Arial" w:hAnsi="Arial" w:cs="Arial"/>
          <w:b/>
          <w:color w:val="1F3864"/>
          <w:sz w:val="28"/>
          <w:szCs w:val="28"/>
        </w:rPr>
      </w:pPr>
      <w:r w:rsidRPr="00A45836">
        <w:rPr>
          <w:rFonts w:ascii="Arial" w:hAnsi="Arial" w:cs="Arial"/>
          <w:b/>
          <w:color w:val="1F3864"/>
          <w:sz w:val="28"/>
          <w:szCs w:val="28"/>
        </w:rPr>
        <w:t>Western Downs Regional Council</w:t>
      </w:r>
    </w:p>
    <w:p w14:paraId="61CB1951" w14:textId="77777777" w:rsidR="0097084E" w:rsidRPr="009C4063" w:rsidRDefault="0097084E" w:rsidP="0097084E">
      <w:pPr>
        <w:rPr>
          <w:rFonts w:ascii="Arial" w:hAnsi="Arial" w:cs="Arial"/>
        </w:rPr>
      </w:pPr>
    </w:p>
    <w:p w14:paraId="479715B6" w14:textId="77777777" w:rsidR="00E92585" w:rsidRPr="009C4063" w:rsidRDefault="00E92585" w:rsidP="00513622">
      <w:pPr>
        <w:jc w:val="center"/>
        <w:rPr>
          <w:rFonts w:ascii="Arial" w:hAnsi="Arial" w:cs="Arial"/>
        </w:rPr>
      </w:pPr>
    </w:p>
    <w:p w14:paraId="0A28C66E" w14:textId="77777777" w:rsidR="00E92585" w:rsidRPr="009C4063" w:rsidRDefault="00E92585" w:rsidP="00513622">
      <w:pPr>
        <w:jc w:val="center"/>
        <w:rPr>
          <w:rFonts w:ascii="Arial" w:hAnsi="Arial" w:cs="Arial"/>
        </w:rPr>
      </w:pPr>
    </w:p>
    <w:p w14:paraId="59511F3C" w14:textId="77777777" w:rsidR="009C4063" w:rsidRDefault="009C4063" w:rsidP="009C4063">
      <w:pPr>
        <w:rPr>
          <w:rFonts w:ascii="Arial" w:hAnsi="Arial" w:cs="Arial"/>
          <w:noProof/>
        </w:rPr>
      </w:pPr>
    </w:p>
    <w:p w14:paraId="18282042" w14:textId="77777777" w:rsidR="00E84101" w:rsidRDefault="00E84101" w:rsidP="009C4063">
      <w:pPr>
        <w:rPr>
          <w:rFonts w:ascii="Arial" w:hAnsi="Arial" w:cs="Arial"/>
          <w:noProof/>
        </w:rPr>
      </w:pPr>
    </w:p>
    <w:p w14:paraId="566A4730" w14:textId="77777777" w:rsidR="00E84101" w:rsidRDefault="00E84101" w:rsidP="009C4063">
      <w:pPr>
        <w:rPr>
          <w:rFonts w:ascii="Arial" w:hAnsi="Arial" w:cs="Arial"/>
          <w:noProof/>
        </w:rPr>
      </w:pPr>
    </w:p>
    <w:p w14:paraId="4639D3A7" w14:textId="56DAA6EC" w:rsidR="00E56B9A" w:rsidRPr="009C4063" w:rsidRDefault="00F57789" w:rsidP="00E84101">
      <w:pPr>
        <w:spacing w:after="100" w:afterAutospacing="1"/>
        <w:rPr>
          <w:rFonts w:ascii="Arial" w:hAnsi="Arial" w:cs="Arial"/>
          <w:noProof/>
        </w:rPr>
      </w:pPr>
      <w:r w:rsidRPr="009C4063">
        <w:rPr>
          <w:rFonts w:ascii="Arial" w:hAnsi="Arial" w:cs="Arial"/>
          <w:noProof/>
        </w:rPr>
        <w:drawing>
          <wp:inline distT="0" distB="0" distL="0" distR="0" wp14:anchorId="05E65583" wp14:editId="69136B39">
            <wp:extent cx="5276850" cy="74295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nn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742950"/>
                    </a:xfrm>
                    <a:prstGeom prst="rect">
                      <a:avLst/>
                    </a:prstGeom>
                    <a:noFill/>
                    <a:ln>
                      <a:noFill/>
                    </a:ln>
                  </pic:spPr>
                </pic:pic>
              </a:graphicData>
            </a:graphic>
          </wp:inline>
        </w:drawing>
      </w:r>
      <w:bookmarkEnd w:id="1"/>
    </w:p>
    <w:p w14:paraId="337997FE" w14:textId="77777777" w:rsidR="0097084E" w:rsidRPr="009C4063" w:rsidRDefault="0097084E" w:rsidP="0097084E">
      <w:pPr>
        <w:pStyle w:val="Heading1"/>
        <w:rPr>
          <w:rFonts w:ascii="Arial" w:hAnsi="Arial" w:cs="Arial"/>
          <w:color w:val="1F497D"/>
          <w:sz w:val="28"/>
          <w:szCs w:val="28"/>
        </w:rPr>
      </w:pPr>
      <w:r w:rsidRPr="009C4063">
        <w:rPr>
          <w:rFonts w:ascii="Arial" w:hAnsi="Arial" w:cs="Arial"/>
          <w:color w:val="1F497D"/>
          <w:sz w:val="28"/>
          <w:szCs w:val="28"/>
        </w:rPr>
        <w:lastRenderedPageBreak/>
        <w:t>Business</w:t>
      </w:r>
    </w:p>
    <w:p w14:paraId="5AC8BB72" w14:textId="77777777" w:rsidR="0097084E" w:rsidRPr="009C4063" w:rsidRDefault="0097084E" w:rsidP="00CE1BA3">
      <w:pPr>
        <w:pStyle w:val="Heading1"/>
        <w:rPr>
          <w:rFonts w:ascii="Arial" w:hAnsi="Arial" w:cs="Arial"/>
          <w:color w:val="1F497D"/>
          <w:sz w:val="24"/>
        </w:rPr>
      </w:pPr>
      <w:bookmarkStart w:id="2" w:name="_Toc456251443"/>
    </w:p>
    <w:p w14:paraId="61CBEBE3" w14:textId="77777777" w:rsidR="00CF76BA" w:rsidRPr="009C4063" w:rsidRDefault="00CF76BA" w:rsidP="00CE1BA3">
      <w:pPr>
        <w:pStyle w:val="Heading1"/>
        <w:rPr>
          <w:rFonts w:ascii="Arial" w:hAnsi="Arial" w:cs="Arial"/>
          <w:color w:val="1F497D"/>
          <w:sz w:val="24"/>
        </w:rPr>
      </w:pPr>
      <w:r w:rsidRPr="009C4063">
        <w:rPr>
          <w:rFonts w:ascii="Arial" w:hAnsi="Arial" w:cs="Arial"/>
          <w:color w:val="1F497D"/>
          <w:sz w:val="24"/>
        </w:rPr>
        <w:t>Endorsement</w:t>
      </w:r>
      <w:bookmarkEnd w:id="0"/>
      <w:r w:rsidR="001B320F" w:rsidRPr="009C4063">
        <w:rPr>
          <w:rFonts w:ascii="Arial" w:hAnsi="Arial" w:cs="Arial"/>
          <w:color w:val="1F497D"/>
          <w:sz w:val="24"/>
        </w:rPr>
        <w:t xml:space="preserve"> and Authorisation</w:t>
      </w:r>
      <w:bookmarkEnd w:id="2"/>
    </w:p>
    <w:p w14:paraId="67255DBF" w14:textId="77777777" w:rsidR="00CF76BA" w:rsidRPr="009C4063" w:rsidRDefault="00CF76BA" w:rsidP="00CF76BA">
      <w:pPr>
        <w:rPr>
          <w:rFonts w:ascii="Arial" w:hAnsi="Arial" w:cs="Arial"/>
          <w:color w:val="339966"/>
        </w:rPr>
      </w:pPr>
    </w:p>
    <w:p w14:paraId="1F8A5303" w14:textId="77777777" w:rsidR="001B320F" w:rsidRPr="009C4063" w:rsidRDefault="001B320F" w:rsidP="001B320F">
      <w:pPr>
        <w:jc w:val="both"/>
        <w:rPr>
          <w:rFonts w:ascii="Arial" w:hAnsi="Arial" w:cs="Arial"/>
          <w:sz w:val="20"/>
          <w:szCs w:val="20"/>
        </w:rPr>
      </w:pPr>
      <w:r w:rsidRPr="009C4063">
        <w:rPr>
          <w:rFonts w:ascii="Arial" w:hAnsi="Arial" w:cs="Arial"/>
          <w:sz w:val="20"/>
          <w:szCs w:val="20"/>
        </w:rPr>
        <w:t xml:space="preserve">The </w:t>
      </w:r>
      <w:r w:rsidR="00513622" w:rsidRPr="009C4063">
        <w:rPr>
          <w:rFonts w:ascii="Arial" w:hAnsi="Arial" w:cs="Arial"/>
          <w:sz w:val="20"/>
          <w:szCs w:val="20"/>
        </w:rPr>
        <w:t>Dalby</w:t>
      </w:r>
      <w:r w:rsidRPr="009C4063">
        <w:rPr>
          <w:rFonts w:ascii="Arial" w:hAnsi="Arial" w:cs="Arial"/>
          <w:sz w:val="20"/>
          <w:szCs w:val="20"/>
        </w:rPr>
        <w:t xml:space="preserve"> District Disaster Management Plan is endorsed under the authority of the District Disaster Management Group.</w:t>
      </w:r>
    </w:p>
    <w:p w14:paraId="189F5FC7" w14:textId="77777777" w:rsidR="001B320F" w:rsidRPr="009C4063" w:rsidRDefault="001B320F" w:rsidP="00C55387">
      <w:pPr>
        <w:autoSpaceDE w:val="0"/>
        <w:autoSpaceDN w:val="0"/>
        <w:adjustRightInd w:val="0"/>
        <w:jc w:val="both"/>
        <w:rPr>
          <w:rFonts w:ascii="Arial" w:eastAsia="SimSun" w:hAnsi="Arial" w:cs="Arial"/>
          <w:sz w:val="20"/>
          <w:szCs w:val="20"/>
          <w:lang w:eastAsia="zh-CN"/>
        </w:rPr>
      </w:pPr>
    </w:p>
    <w:p w14:paraId="352A05EC" w14:textId="77777777" w:rsidR="00C55387" w:rsidRPr="009C4063" w:rsidRDefault="00351B1A" w:rsidP="00C55387">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This plan has been developed in</w:t>
      </w:r>
      <w:r w:rsidR="00C55387" w:rsidRPr="009C4063">
        <w:rPr>
          <w:rFonts w:ascii="Arial" w:eastAsia="SimSun" w:hAnsi="Arial" w:cs="Arial"/>
          <w:sz w:val="20"/>
          <w:szCs w:val="20"/>
          <w:lang w:eastAsia="zh-CN"/>
        </w:rPr>
        <w:t xml:space="preserve"> accordance with the </w:t>
      </w:r>
      <w:r w:rsidR="00C55387" w:rsidRPr="009C4063">
        <w:rPr>
          <w:rFonts w:ascii="Arial" w:eastAsia="SimSun" w:hAnsi="Arial" w:cs="Arial"/>
          <w:i/>
          <w:iCs/>
          <w:sz w:val="20"/>
          <w:szCs w:val="20"/>
          <w:lang w:eastAsia="zh-CN"/>
        </w:rPr>
        <w:t>Disaster Management Act 2003 (DM Act)</w:t>
      </w:r>
      <w:r w:rsidRPr="009C4063">
        <w:rPr>
          <w:rFonts w:ascii="Arial" w:eastAsia="SimSun" w:hAnsi="Arial" w:cs="Arial"/>
          <w:sz w:val="20"/>
          <w:szCs w:val="20"/>
          <w:lang w:eastAsia="zh-CN"/>
        </w:rPr>
        <w:t xml:space="preserve"> and the following documents</w:t>
      </w:r>
      <w:r w:rsidR="00C55387" w:rsidRPr="009C4063">
        <w:rPr>
          <w:rFonts w:ascii="Arial" w:eastAsia="SimSun" w:hAnsi="Arial" w:cs="Arial"/>
          <w:sz w:val="20"/>
          <w:szCs w:val="20"/>
          <w:lang w:eastAsia="zh-CN"/>
        </w:rPr>
        <w:t xml:space="preserve"> to provide for effective disaster management in the </w:t>
      </w:r>
      <w:r w:rsidR="008F50E1" w:rsidRPr="009C4063">
        <w:rPr>
          <w:rFonts w:ascii="Arial" w:eastAsia="SimSun" w:hAnsi="Arial" w:cs="Arial"/>
          <w:sz w:val="20"/>
          <w:szCs w:val="20"/>
          <w:lang w:eastAsia="zh-CN"/>
        </w:rPr>
        <w:t>Dalby</w:t>
      </w:r>
      <w:r w:rsidR="00252899" w:rsidRPr="009C4063">
        <w:rPr>
          <w:rFonts w:ascii="Arial" w:eastAsia="SimSun" w:hAnsi="Arial" w:cs="Arial"/>
          <w:sz w:val="20"/>
          <w:szCs w:val="20"/>
          <w:lang w:eastAsia="zh-CN"/>
        </w:rPr>
        <w:t xml:space="preserve"> </w:t>
      </w:r>
      <w:r w:rsidR="00C55387" w:rsidRPr="009C4063">
        <w:rPr>
          <w:rFonts w:ascii="Arial" w:eastAsia="SimSun" w:hAnsi="Arial" w:cs="Arial"/>
          <w:sz w:val="20"/>
          <w:szCs w:val="20"/>
          <w:lang w:eastAsia="zh-CN"/>
        </w:rPr>
        <w:t>Disaster D</w:t>
      </w:r>
      <w:r w:rsidRPr="009C4063">
        <w:rPr>
          <w:rFonts w:ascii="Arial" w:eastAsia="SimSun" w:hAnsi="Arial" w:cs="Arial"/>
          <w:sz w:val="20"/>
          <w:szCs w:val="20"/>
          <w:lang w:eastAsia="zh-CN"/>
        </w:rPr>
        <w:t>istrict:</w:t>
      </w:r>
    </w:p>
    <w:p w14:paraId="28320428" w14:textId="77777777" w:rsidR="00863C69" w:rsidRPr="009C4063" w:rsidRDefault="00863C69" w:rsidP="00C55387">
      <w:pPr>
        <w:autoSpaceDE w:val="0"/>
        <w:autoSpaceDN w:val="0"/>
        <w:adjustRightInd w:val="0"/>
        <w:jc w:val="both"/>
        <w:rPr>
          <w:rFonts w:ascii="Arial" w:eastAsia="SimSun" w:hAnsi="Arial" w:cs="Arial"/>
          <w:sz w:val="20"/>
          <w:szCs w:val="20"/>
          <w:lang w:eastAsia="zh-CN"/>
        </w:rPr>
      </w:pPr>
    </w:p>
    <w:p w14:paraId="21D628B5" w14:textId="77777777" w:rsidR="00374730" w:rsidRPr="009C4063" w:rsidRDefault="00351B1A" w:rsidP="005B7EE7">
      <w:pPr>
        <w:numPr>
          <w:ilvl w:val="0"/>
          <w:numId w:val="10"/>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State Disaster Management Plan </w:t>
      </w:r>
    </w:p>
    <w:p w14:paraId="2FE467BE" w14:textId="77777777" w:rsidR="00351B1A" w:rsidRPr="009C4063" w:rsidRDefault="00CE62FD" w:rsidP="005B7EE7">
      <w:pPr>
        <w:numPr>
          <w:ilvl w:val="0"/>
          <w:numId w:val="10"/>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Queensland Emergency Management Assurance Framework</w:t>
      </w:r>
    </w:p>
    <w:p w14:paraId="686CC282" w14:textId="77777777" w:rsidR="00374730" w:rsidRPr="009C4063" w:rsidRDefault="00374730" w:rsidP="005B7EE7">
      <w:pPr>
        <w:numPr>
          <w:ilvl w:val="0"/>
          <w:numId w:val="10"/>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Guidelines for District Disaster Management Groups</w:t>
      </w:r>
    </w:p>
    <w:p w14:paraId="2F6ED0F1" w14:textId="77777777" w:rsidR="00B61910" w:rsidRPr="009C4063" w:rsidRDefault="00B61910" w:rsidP="005B7EE7">
      <w:pPr>
        <w:numPr>
          <w:ilvl w:val="0"/>
          <w:numId w:val="10"/>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Strategic Policy Framework</w:t>
      </w:r>
      <w:r w:rsidR="00F62B37">
        <w:rPr>
          <w:rFonts w:ascii="Arial" w:eastAsia="SimSun" w:hAnsi="Arial" w:cs="Arial"/>
          <w:sz w:val="20"/>
          <w:szCs w:val="20"/>
          <w:lang w:eastAsia="zh-CN"/>
        </w:rPr>
        <w:t>.</w:t>
      </w:r>
    </w:p>
    <w:p w14:paraId="49526D9D" w14:textId="77777777" w:rsidR="00C55387" w:rsidRPr="009C4063" w:rsidRDefault="00C55387" w:rsidP="00C55387">
      <w:pPr>
        <w:autoSpaceDE w:val="0"/>
        <w:autoSpaceDN w:val="0"/>
        <w:adjustRightInd w:val="0"/>
        <w:rPr>
          <w:rFonts w:ascii="Arial" w:eastAsia="SimSun" w:hAnsi="Arial" w:cs="Arial"/>
          <w:sz w:val="20"/>
          <w:szCs w:val="20"/>
          <w:lang w:eastAsia="zh-CN"/>
        </w:rPr>
      </w:pPr>
    </w:p>
    <w:p w14:paraId="7A44057C" w14:textId="77777777" w:rsidR="00602B1B" w:rsidRPr="009C4063" w:rsidRDefault="00C55387" w:rsidP="00C55387">
      <w:pPr>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plan </w:t>
      </w:r>
      <w:r w:rsidR="00602B1B" w:rsidRPr="009C4063">
        <w:rPr>
          <w:rFonts w:ascii="Arial" w:eastAsia="SimSun" w:hAnsi="Arial" w:cs="Arial"/>
          <w:sz w:val="20"/>
          <w:szCs w:val="20"/>
          <w:lang w:eastAsia="zh-CN"/>
        </w:rPr>
        <w:t xml:space="preserve">will be maintained by the </w:t>
      </w:r>
      <w:r w:rsidR="00351B1A" w:rsidRPr="009C4063">
        <w:rPr>
          <w:rFonts w:ascii="Arial" w:eastAsia="SimSun" w:hAnsi="Arial" w:cs="Arial"/>
          <w:sz w:val="20"/>
          <w:szCs w:val="20"/>
          <w:lang w:eastAsia="zh-CN"/>
        </w:rPr>
        <w:t>District Disaster Coordinator</w:t>
      </w:r>
      <w:r w:rsidR="00602B1B" w:rsidRPr="009C4063">
        <w:rPr>
          <w:rFonts w:ascii="Arial" w:eastAsia="SimSun" w:hAnsi="Arial" w:cs="Arial"/>
          <w:sz w:val="20"/>
          <w:szCs w:val="20"/>
          <w:lang w:eastAsia="zh-CN"/>
        </w:rPr>
        <w:t xml:space="preserve"> and will be reviewed annually</w:t>
      </w:r>
      <w:r w:rsidR="00C64DEA" w:rsidRPr="009C4063">
        <w:rPr>
          <w:rFonts w:ascii="Arial" w:eastAsia="SimSun" w:hAnsi="Arial" w:cs="Arial"/>
          <w:sz w:val="20"/>
          <w:szCs w:val="20"/>
          <w:lang w:eastAsia="zh-CN"/>
        </w:rPr>
        <w:t xml:space="preserve"> unless otherwise required</w:t>
      </w:r>
      <w:r w:rsidR="00602B1B" w:rsidRPr="009C4063">
        <w:rPr>
          <w:rFonts w:ascii="Arial" w:eastAsia="SimSun" w:hAnsi="Arial" w:cs="Arial"/>
          <w:sz w:val="20"/>
          <w:szCs w:val="20"/>
          <w:lang w:eastAsia="zh-CN"/>
        </w:rPr>
        <w:t>.</w:t>
      </w:r>
    </w:p>
    <w:p w14:paraId="1E936401" w14:textId="77777777" w:rsidR="007B7473" w:rsidRDefault="007B7473" w:rsidP="00C55387">
      <w:pPr>
        <w:jc w:val="both"/>
        <w:rPr>
          <w:rFonts w:ascii="Arial" w:eastAsia="SimSun" w:hAnsi="Arial" w:cs="Arial"/>
          <w:sz w:val="20"/>
          <w:szCs w:val="20"/>
          <w:lang w:eastAsia="zh-CN"/>
        </w:rPr>
      </w:pPr>
    </w:p>
    <w:p w14:paraId="17703AE1" w14:textId="77777777" w:rsidR="003B4E0A" w:rsidRDefault="003B4E0A" w:rsidP="00C55387">
      <w:pPr>
        <w:jc w:val="both"/>
        <w:rPr>
          <w:rFonts w:ascii="Arial" w:eastAsia="SimSun" w:hAnsi="Arial" w:cs="Arial"/>
          <w:sz w:val="20"/>
          <w:szCs w:val="20"/>
          <w:lang w:eastAsia="zh-CN"/>
        </w:rPr>
      </w:pPr>
    </w:p>
    <w:p w14:paraId="478F8C46" w14:textId="77777777" w:rsidR="003B4E0A" w:rsidRPr="009C4063" w:rsidRDefault="003B4E0A" w:rsidP="00C55387">
      <w:pPr>
        <w:jc w:val="both"/>
        <w:rPr>
          <w:rFonts w:ascii="Arial" w:eastAsia="SimSun" w:hAnsi="Arial" w:cs="Arial"/>
          <w:sz w:val="20"/>
          <w:szCs w:val="20"/>
          <w:lang w:eastAsia="zh-CN"/>
        </w:rPr>
      </w:pPr>
    </w:p>
    <w:p w14:paraId="69053EA8" w14:textId="2DEE0424" w:rsidR="007B7473" w:rsidRPr="009C4063" w:rsidRDefault="00F57789" w:rsidP="00C55387">
      <w:pPr>
        <w:jc w:val="both"/>
        <w:rPr>
          <w:rFonts w:ascii="Arial" w:eastAsia="SimSun" w:hAnsi="Arial" w:cs="Arial"/>
          <w:sz w:val="20"/>
          <w:szCs w:val="20"/>
          <w:lang w:eastAsia="zh-CN"/>
        </w:rPr>
      </w:pPr>
      <w:r>
        <w:rPr>
          <w:noProof/>
        </w:rPr>
        <w:drawing>
          <wp:anchor distT="0" distB="0" distL="114300" distR="114300" simplePos="0" relativeHeight="251657728" behindDoc="0" locked="0" layoutInCell="1" allowOverlap="1" wp14:anchorId="706B3444" wp14:editId="7CA6B6E3">
            <wp:simplePos x="0" y="0"/>
            <wp:positionH relativeFrom="column">
              <wp:posOffset>-147320</wp:posOffset>
            </wp:positionH>
            <wp:positionV relativeFrom="paragraph">
              <wp:posOffset>149860</wp:posOffset>
            </wp:positionV>
            <wp:extent cx="1327150" cy="688340"/>
            <wp:effectExtent l="0" t="0" r="0" b="0"/>
            <wp:wrapSquare wrapText="bothSides"/>
            <wp:docPr id="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71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19C16" w14:textId="77777777" w:rsidR="00C55387" w:rsidRPr="003B4E0A" w:rsidRDefault="00C55387" w:rsidP="003B4E0A">
      <w:pPr>
        <w:jc w:val="both"/>
        <w:rPr>
          <w:rFonts w:ascii="Arial" w:eastAsia="SimSun" w:hAnsi="Arial" w:cs="Arial"/>
          <w:sz w:val="20"/>
          <w:szCs w:val="20"/>
          <w:lang w:eastAsia="zh-CN"/>
        </w:rPr>
      </w:pPr>
    </w:p>
    <w:p w14:paraId="350D9E6E" w14:textId="77777777" w:rsidR="003D0C50" w:rsidRDefault="003D0C50" w:rsidP="009938E9">
      <w:pPr>
        <w:rPr>
          <w:rFonts w:ascii="Arial" w:hAnsi="Arial" w:cs="Arial"/>
          <w:sz w:val="20"/>
          <w:szCs w:val="20"/>
        </w:rPr>
      </w:pPr>
    </w:p>
    <w:p w14:paraId="6683C2C4" w14:textId="77777777" w:rsidR="003B4E0A" w:rsidRDefault="003B4E0A" w:rsidP="009938E9">
      <w:pPr>
        <w:rPr>
          <w:rFonts w:ascii="Arial" w:hAnsi="Arial" w:cs="Arial"/>
          <w:sz w:val="20"/>
          <w:szCs w:val="20"/>
        </w:rPr>
      </w:pPr>
    </w:p>
    <w:p w14:paraId="67D3CD1D" w14:textId="77777777" w:rsidR="003B4E0A" w:rsidRDefault="003B4E0A" w:rsidP="009938E9">
      <w:pPr>
        <w:rPr>
          <w:rFonts w:ascii="Arial" w:hAnsi="Arial" w:cs="Arial"/>
          <w:sz w:val="20"/>
          <w:szCs w:val="20"/>
        </w:rPr>
      </w:pPr>
    </w:p>
    <w:p w14:paraId="4370D1AA" w14:textId="77777777" w:rsidR="003B4E0A" w:rsidRDefault="003B4E0A" w:rsidP="009938E9">
      <w:pPr>
        <w:rPr>
          <w:rFonts w:ascii="Arial" w:hAnsi="Arial" w:cs="Arial"/>
          <w:sz w:val="20"/>
          <w:szCs w:val="20"/>
        </w:rPr>
      </w:pPr>
    </w:p>
    <w:p w14:paraId="5A283176" w14:textId="77777777" w:rsidR="00C55387" w:rsidRPr="009C4063" w:rsidRDefault="009B5C48" w:rsidP="009938E9">
      <w:pPr>
        <w:rPr>
          <w:rFonts w:ascii="Arial" w:hAnsi="Arial" w:cs="Arial"/>
          <w:sz w:val="20"/>
          <w:szCs w:val="20"/>
        </w:rPr>
      </w:pPr>
      <w:r>
        <w:rPr>
          <w:rFonts w:ascii="Arial" w:hAnsi="Arial" w:cs="Arial"/>
          <w:sz w:val="20"/>
          <w:szCs w:val="20"/>
        </w:rPr>
        <w:t>Deb Harris-Taaffe</w:t>
      </w:r>
    </w:p>
    <w:p w14:paraId="52FE5960" w14:textId="77777777" w:rsidR="00C55387" w:rsidRPr="009C4063" w:rsidRDefault="00C55387" w:rsidP="009938E9">
      <w:pPr>
        <w:rPr>
          <w:rFonts w:ascii="Arial" w:hAnsi="Arial" w:cs="Arial"/>
          <w:sz w:val="20"/>
          <w:szCs w:val="20"/>
        </w:rPr>
      </w:pPr>
      <w:r w:rsidRPr="009C4063">
        <w:rPr>
          <w:rFonts w:ascii="Arial" w:hAnsi="Arial" w:cs="Arial"/>
          <w:sz w:val="20"/>
          <w:szCs w:val="20"/>
        </w:rPr>
        <w:t>District Disaster Coordinator</w:t>
      </w:r>
    </w:p>
    <w:p w14:paraId="02B7AC18" w14:textId="77777777" w:rsidR="00252899" w:rsidRPr="009C4063" w:rsidRDefault="00513622" w:rsidP="009938E9">
      <w:pPr>
        <w:rPr>
          <w:rFonts w:ascii="Arial" w:hAnsi="Arial" w:cs="Arial"/>
          <w:sz w:val="20"/>
          <w:szCs w:val="20"/>
        </w:rPr>
      </w:pPr>
      <w:r w:rsidRPr="009C4063">
        <w:rPr>
          <w:rFonts w:ascii="Arial" w:hAnsi="Arial" w:cs="Arial"/>
          <w:sz w:val="20"/>
          <w:szCs w:val="20"/>
        </w:rPr>
        <w:t>Dalby</w:t>
      </w:r>
      <w:r w:rsidR="00252899" w:rsidRPr="009C4063">
        <w:rPr>
          <w:rFonts w:ascii="Arial" w:hAnsi="Arial" w:cs="Arial"/>
          <w:sz w:val="20"/>
          <w:szCs w:val="20"/>
        </w:rPr>
        <w:t xml:space="preserve"> </w:t>
      </w:r>
      <w:r w:rsidR="00C55387" w:rsidRPr="009C4063">
        <w:rPr>
          <w:rFonts w:ascii="Arial" w:hAnsi="Arial" w:cs="Arial"/>
          <w:sz w:val="20"/>
          <w:szCs w:val="20"/>
        </w:rPr>
        <w:t>District Disaster Management Group</w:t>
      </w:r>
    </w:p>
    <w:p w14:paraId="5B51BDA1" w14:textId="77777777" w:rsidR="009938E9" w:rsidRDefault="009938E9" w:rsidP="009938E9">
      <w:pPr>
        <w:rPr>
          <w:rFonts w:ascii="Arial" w:hAnsi="Arial" w:cs="Arial"/>
          <w:sz w:val="20"/>
          <w:szCs w:val="20"/>
        </w:rPr>
      </w:pPr>
    </w:p>
    <w:p w14:paraId="69E4AA12" w14:textId="77777777" w:rsidR="00C55387" w:rsidRPr="009C4063" w:rsidRDefault="00C55387" w:rsidP="009938E9">
      <w:pPr>
        <w:rPr>
          <w:rFonts w:ascii="Arial" w:hAnsi="Arial" w:cs="Arial"/>
          <w:sz w:val="20"/>
          <w:szCs w:val="20"/>
        </w:rPr>
      </w:pPr>
      <w:r w:rsidRPr="009C4063">
        <w:rPr>
          <w:rFonts w:ascii="Arial" w:hAnsi="Arial" w:cs="Arial"/>
          <w:sz w:val="20"/>
          <w:szCs w:val="20"/>
        </w:rPr>
        <w:t>Dated</w:t>
      </w:r>
      <w:r w:rsidR="00C60EBE" w:rsidRPr="009C4063">
        <w:rPr>
          <w:rFonts w:ascii="Arial" w:hAnsi="Arial" w:cs="Arial"/>
          <w:sz w:val="20"/>
          <w:szCs w:val="20"/>
        </w:rPr>
        <w:t>:</w:t>
      </w:r>
      <w:r w:rsidR="003D0C50">
        <w:rPr>
          <w:rFonts w:ascii="Arial" w:hAnsi="Arial" w:cs="Arial"/>
          <w:sz w:val="20"/>
          <w:szCs w:val="20"/>
        </w:rPr>
        <w:t xml:space="preserve"> </w:t>
      </w:r>
      <w:r w:rsidR="009B5C48">
        <w:rPr>
          <w:rFonts w:ascii="Arial" w:hAnsi="Arial" w:cs="Arial"/>
          <w:sz w:val="20"/>
          <w:szCs w:val="20"/>
        </w:rPr>
        <w:t>11th</w:t>
      </w:r>
      <w:r w:rsidR="003D0C50">
        <w:rPr>
          <w:rFonts w:ascii="Arial" w:hAnsi="Arial" w:cs="Arial"/>
          <w:sz w:val="20"/>
          <w:szCs w:val="20"/>
        </w:rPr>
        <w:t xml:space="preserve"> day of </w:t>
      </w:r>
      <w:r w:rsidR="009B5C48">
        <w:rPr>
          <w:rFonts w:ascii="Arial" w:hAnsi="Arial" w:cs="Arial"/>
          <w:sz w:val="20"/>
          <w:szCs w:val="20"/>
        </w:rPr>
        <w:t>July</w:t>
      </w:r>
      <w:r w:rsidR="003D0C50">
        <w:rPr>
          <w:rFonts w:ascii="Arial" w:hAnsi="Arial" w:cs="Arial"/>
          <w:sz w:val="20"/>
          <w:szCs w:val="20"/>
        </w:rPr>
        <w:t>,202</w:t>
      </w:r>
      <w:r w:rsidR="009B5C48">
        <w:rPr>
          <w:rFonts w:ascii="Arial" w:hAnsi="Arial" w:cs="Arial"/>
          <w:sz w:val="20"/>
          <w:szCs w:val="20"/>
        </w:rPr>
        <w:t>4</w:t>
      </w:r>
    </w:p>
    <w:p w14:paraId="045D6A8E" w14:textId="77777777" w:rsidR="008879E0" w:rsidRPr="009C4063" w:rsidRDefault="008879E0" w:rsidP="007B7473">
      <w:pPr>
        <w:autoSpaceDE w:val="0"/>
        <w:autoSpaceDN w:val="0"/>
        <w:rPr>
          <w:rFonts w:ascii="Arial" w:hAnsi="Arial" w:cs="Arial"/>
          <w:sz w:val="18"/>
          <w:szCs w:val="18"/>
          <w:lang w:eastAsia="zh-CN"/>
        </w:rPr>
      </w:pPr>
      <w:bookmarkStart w:id="3" w:name="_GoBack"/>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D3530E" w:rsidRPr="009C4063" w14:paraId="0BE6A5A3" w14:textId="77777777" w:rsidTr="00AE556E">
        <w:trPr>
          <w:trHeight w:val="503"/>
        </w:trPr>
        <w:tc>
          <w:tcPr>
            <w:tcW w:w="6946" w:type="dxa"/>
            <w:shd w:val="clear" w:color="auto" w:fill="C6D9F1"/>
          </w:tcPr>
          <w:p w14:paraId="0ECD8049" w14:textId="77777777" w:rsidR="007B7473" w:rsidRPr="009C4063" w:rsidRDefault="007B7473" w:rsidP="00AE556E">
            <w:pPr>
              <w:autoSpaceDE w:val="0"/>
              <w:autoSpaceDN w:val="0"/>
              <w:rPr>
                <w:rFonts w:ascii="Arial" w:hAnsi="Arial" w:cs="Arial"/>
                <w:b/>
                <w:sz w:val="18"/>
                <w:szCs w:val="18"/>
                <w:lang w:eastAsia="zh-CN"/>
              </w:rPr>
            </w:pPr>
            <w:r w:rsidRPr="009C4063">
              <w:rPr>
                <w:rFonts w:ascii="Arial" w:hAnsi="Arial" w:cs="Arial"/>
                <w:b/>
                <w:sz w:val="18"/>
                <w:szCs w:val="18"/>
                <w:lang w:eastAsia="zh-CN"/>
              </w:rPr>
              <w:t>EMAF Component 4: Planning</w:t>
            </w:r>
          </w:p>
          <w:p w14:paraId="7CBF3AEC" w14:textId="77777777" w:rsidR="007B7473" w:rsidRPr="009C4063" w:rsidRDefault="007B7473" w:rsidP="005B7EE7">
            <w:pPr>
              <w:numPr>
                <w:ilvl w:val="0"/>
                <w:numId w:val="20"/>
              </w:numPr>
              <w:autoSpaceDE w:val="0"/>
              <w:autoSpaceDN w:val="0"/>
              <w:rPr>
                <w:rFonts w:ascii="Arial" w:hAnsi="Arial" w:cs="Arial"/>
                <w:sz w:val="18"/>
                <w:szCs w:val="18"/>
                <w:lang w:eastAsia="zh-CN"/>
              </w:rPr>
            </w:pPr>
            <w:r w:rsidRPr="009C4063">
              <w:rPr>
                <w:rFonts w:ascii="Arial" w:hAnsi="Arial" w:cs="Arial"/>
                <w:sz w:val="18"/>
                <w:szCs w:val="18"/>
                <w:lang w:eastAsia="zh-CN"/>
              </w:rPr>
              <w:t>Key Outcome 4.1 and 4.2</w:t>
            </w:r>
          </w:p>
          <w:p w14:paraId="4F4457BC" w14:textId="77777777" w:rsidR="007B7473" w:rsidRPr="009C4063" w:rsidRDefault="007B7473" w:rsidP="005B7EE7">
            <w:pPr>
              <w:numPr>
                <w:ilvl w:val="0"/>
                <w:numId w:val="20"/>
              </w:numPr>
              <w:autoSpaceDE w:val="0"/>
              <w:autoSpaceDN w:val="0"/>
              <w:rPr>
                <w:rFonts w:ascii="Arial" w:hAnsi="Arial" w:cs="Arial"/>
                <w:color w:val="000000"/>
                <w:sz w:val="18"/>
                <w:szCs w:val="18"/>
                <w:lang w:eastAsia="zh-CN"/>
              </w:rPr>
            </w:pPr>
            <w:r w:rsidRPr="009C4063">
              <w:rPr>
                <w:rFonts w:ascii="Arial" w:hAnsi="Arial" w:cs="Arial"/>
                <w:sz w:val="18"/>
                <w:szCs w:val="18"/>
                <w:lang w:eastAsia="zh-CN"/>
              </w:rPr>
              <w:t>Indicators 4 (c)</w:t>
            </w:r>
          </w:p>
        </w:tc>
      </w:tr>
    </w:tbl>
    <w:p w14:paraId="2A6D05A1" w14:textId="77777777" w:rsidR="007B7473" w:rsidRPr="009C4063" w:rsidRDefault="007B7473" w:rsidP="007B7473">
      <w:pPr>
        <w:autoSpaceDE w:val="0"/>
        <w:autoSpaceDN w:val="0"/>
        <w:rPr>
          <w:rFonts w:ascii="Arial" w:hAnsi="Arial" w:cs="Arial"/>
          <w:color w:val="FF0000"/>
          <w:sz w:val="20"/>
          <w:szCs w:val="20"/>
          <w:lang w:eastAsia="zh-CN"/>
        </w:rPr>
      </w:pPr>
    </w:p>
    <w:p w14:paraId="337DB9CC" w14:textId="77777777" w:rsidR="00CE1BA3" w:rsidRPr="009C4063" w:rsidRDefault="00374730" w:rsidP="00CE1BA3">
      <w:pPr>
        <w:pStyle w:val="Heading1"/>
        <w:rPr>
          <w:rFonts w:ascii="Arial" w:hAnsi="Arial" w:cs="Arial"/>
          <w:color w:val="1F497D"/>
          <w:sz w:val="28"/>
          <w:szCs w:val="28"/>
        </w:rPr>
      </w:pPr>
      <w:r w:rsidRPr="009C4063">
        <w:rPr>
          <w:rFonts w:ascii="Arial" w:hAnsi="Arial" w:cs="Arial"/>
        </w:rPr>
        <w:br w:type="page"/>
      </w:r>
      <w:bookmarkStart w:id="4" w:name="_Toc456251444"/>
      <w:r w:rsidR="00CE1BA3" w:rsidRPr="009C4063">
        <w:rPr>
          <w:rFonts w:ascii="Arial" w:hAnsi="Arial" w:cs="Arial"/>
          <w:color w:val="1F497D"/>
          <w:sz w:val="28"/>
          <w:szCs w:val="28"/>
        </w:rPr>
        <w:lastRenderedPageBreak/>
        <w:t>Amendments</w:t>
      </w:r>
      <w:bookmarkEnd w:id="4"/>
    </w:p>
    <w:p w14:paraId="794D8572" w14:textId="77777777" w:rsidR="00CE1BA3" w:rsidRPr="009C4063" w:rsidRDefault="00CE1BA3" w:rsidP="00CE1BA3">
      <w:pPr>
        <w:pStyle w:val="Heading2"/>
        <w:rPr>
          <w:rFonts w:ascii="Arial" w:hAnsi="Arial" w:cs="Arial"/>
          <w:b w:val="0"/>
          <w:bCs w:val="0"/>
          <w:iCs w:val="0"/>
          <w:color w:val="auto"/>
          <w:sz w:val="22"/>
        </w:rPr>
      </w:pPr>
      <w:bookmarkStart w:id="5" w:name="_Toc280106570"/>
    </w:p>
    <w:bookmarkEnd w:id="5"/>
    <w:p w14:paraId="2E056B6A" w14:textId="77777777" w:rsidR="00CE1BA3" w:rsidRPr="009C4063" w:rsidRDefault="00CE1BA3" w:rsidP="00CE1BA3">
      <w:pPr>
        <w:autoSpaceDE w:val="0"/>
        <w:autoSpaceDN w:val="0"/>
        <w:adjustRightInd w:val="0"/>
        <w:spacing w:before="120"/>
        <w:jc w:val="both"/>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This District plan is a controlled document. The controller of the document is the Distr</w:t>
      </w:r>
      <w:r w:rsidR="00C60EBE" w:rsidRPr="009C4063">
        <w:rPr>
          <w:rFonts w:ascii="Arial" w:eastAsia="SimSun" w:hAnsi="Arial" w:cs="Arial"/>
          <w:color w:val="000000"/>
          <w:sz w:val="20"/>
          <w:szCs w:val="20"/>
          <w:lang w:eastAsia="zh-CN"/>
        </w:rPr>
        <w:t xml:space="preserve">ict Disaster Coordinator (DDC). </w:t>
      </w:r>
      <w:r w:rsidRPr="009C4063">
        <w:rPr>
          <w:rFonts w:ascii="Arial" w:eastAsia="SimSun" w:hAnsi="Arial" w:cs="Arial"/>
          <w:color w:val="000000"/>
          <w:sz w:val="20"/>
          <w:szCs w:val="20"/>
          <w:lang w:eastAsia="zh-CN"/>
        </w:rPr>
        <w:t>Any proposed amendments to this plan should be forwarded in writing to:</w:t>
      </w:r>
    </w:p>
    <w:p w14:paraId="20F684DF" w14:textId="77777777" w:rsidR="00CE1BA3" w:rsidRPr="009C4063" w:rsidRDefault="00FF41DC" w:rsidP="00CE62FD">
      <w:pPr>
        <w:spacing w:before="120"/>
        <w:ind w:left="1440"/>
        <w:rPr>
          <w:rFonts w:ascii="Arial" w:hAnsi="Arial" w:cs="Arial"/>
          <w:sz w:val="20"/>
          <w:szCs w:val="20"/>
        </w:rPr>
      </w:pPr>
      <w:r w:rsidRPr="009C4063">
        <w:rPr>
          <w:rFonts w:ascii="Arial" w:hAnsi="Arial" w:cs="Arial"/>
          <w:sz w:val="20"/>
          <w:szCs w:val="20"/>
        </w:rPr>
        <w:t>Sergeant</w:t>
      </w:r>
      <w:r w:rsidR="00754131" w:rsidRPr="009C4063">
        <w:rPr>
          <w:rFonts w:ascii="Arial" w:hAnsi="Arial" w:cs="Arial"/>
          <w:sz w:val="20"/>
          <w:szCs w:val="20"/>
        </w:rPr>
        <w:t xml:space="preserve"> </w:t>
      </w:r>
      <w:r w:rsidR="00513622" w:rsidRPr="009C4063">
        <w:rPr>
          <w:rFonts w:ascii="Arial" w:hAnsi="Arial" w:cs="Arial"/>
          <w:sz w:val="20"/>
          <w:szCs w:val="20"/>
        </w:rPr>
        <w:t>Chris Mitchell</w:t>
      </w:r>
      <w:r w:rsidR="00CE62FD" w:rsidRPr="009C4063">
        <w:rPr>
          <w:rFonts w:ascii="Arial" w:hAnsi="Arial" w:cs="Arial"/>
          <w:sz w:val="20"/>
          <w:szCs w:val="20"/>
        </w:rPr>
        <w:br/>
      </w:r>
      <w:r w:rsidR="00754131" w:rsidRPr="009C4063">
        <w:rPr>
          <w:rFonts w:ascii="Arial" w:hAnsi="Arial" w:cs="Arial"/>
          <w:sz w:val="20"/>
          <w:szCs w:val="20"/>
        </w:rPr>
        <w:t>Executive Officer</w:t>
      </w:r>
      <w:r w:rsidR="00CE62FD" w:rsidRPr="009C4063">
        <w:rPr>
          <w:rFonts w:ascii="Arial" w:hAnsi="Arial" w:cs="Arial"/>
          <w:sz w:val="20"/>
          <w:szCs w:val="20"/>
        </w:rPr>
        <w:br/>
      </w:r>
      <w:r w:rsidR="00513622" w:rsidRPr="009C4063">
        <w:rPr>
          <w:rFonts w:ascii="Arial" w:hAnsi="Arial" w:cs="Arial"/>
          <w:sz w:val="20"/>
          <w:szCs w:val="20"/>
        </w:rPr>
        <w:t>Dalby</w:t>
      </w:r>
      <w:r w:rsidR="00CE1BA3" w:rsidRPr="009C4063">
        <w:rPr>
          <w:rFonts w:ascii="Arial" w:hAnsi="Arial" w:cs="Arial"/>
          <w:sz w:val="20"/>
          <w:szCs w:val="20"/>
        </w:rPr>
        <w:t xml:space="preserve"> District Disaster Management Group</w:t>
      </w:r>
      <w:r w:rsidR="00CE62FD" w:rsidRPr="009C4063">
        <w:rPr>
          <w:rFonts w:ascii="Arial" w:hAnsi="Arial" w:cs="Arial"/>
          <w:sz w:val="20"/>
          <w:szCs w:val="20"/>
        </w:rPr>
        <w:br/>
      </w:r>
      <w:r w:rsidR="00513622" w:rsidRPr="009C4063">
        <w:rPr>
          <w:rFonts w:ascii="Arial" w:hAnsi="Arial" w:cs="Arial"/>
          <w:sz w:val="20"/>
          <w:szCs w:val="20"/>
        </w:rPr>
        <w:t>47 Drayton</w:t>
      </w:r>
      <w:r w:rsidR="00943B8B" w:rsidRPr="009C4063">
        <w:rPr>
          <w:rFonts w:ascii="Arial" w:hAnsi="Arial" w:cs="Arial"/>
          <w:sz w:val="20"/>
          <w:szCs w:val="20"/>
        </w:rPr>
        <w:t xml:space="preserve"> Street,</w:t>
      </w:r>
      <w:r w:rsidR="00CE62FD" w:rsidRPr="009C4063">
        <w:rPr>
          <w:rFonts w:ascii="Arial" w:hAnsi="Arial" w:cs="Arial"/>
          <w:sz w:val="20"/>
          <w:szCs w:val="20"/>
        </w:rPr>
        <w:br/>
      </w:r>
      <w:r w:rsidR="00513622" w:rsidRPr="009C4063">
        <w:rPr>
          <w:rFonts w:ascii="Arial" w:hAnsi="Arial" w:cs="Arial"/>
          <w:sz w:val="20"/>
          <w:szCs w:val="20"/>
        </w:rPr>
        <w:t>DALBY</w:t>
      </w:r>
      <w:r w:rsidR="00CE1BA3" w:rsidRPr="009C4063">
        <w:rPr>
          <w:rFonts w:ascii="Arial" w:hAnsi="Arial" w:cs="Arial"/>
          <w:sz w:val="20"/>
          <w:szCs w:val="20"/>
        </w:rPr>
        <w:t xml:space="preserve"> Q</w:t>
      </w:r>
      <w:r w:rsidR="00754131" w:rsidRPr="009C4063">
        <w:rPr>
          <w:rFonts w:ascii="Arial" w:hAnsi="Arial" w:cs="Arial"/>
          <w:sz w:val="20"/>
          <w:szCs w:val="20"/>
        </w:rPr>
        <w:t>LD</w:t>
      </w:r>
      <w:r w:rsidR="0078789A" w:rsidRPr="009C4063">
        <w:rPr>
          <w:rFonts w:ascii="Arial" w:hAnsi="Arial" w:cs="Arial"/>
          <w:sz w:val="20"/>
          <w:szCs w:val="20"/>
        </w:rPr>
        <w:t xml:space="preserve"> </w:t>
      </w:r>
      <w:r w:rsidR="00943B8B" w:rsidRPr="009C4063">
        <w:rPr>
          <w:rFonts w:ascii="Arial" w:hAnsi="Arial" w:cs="Arial"/>
          <w:sz w:val="20"/>
          <w:szCs w:val="20"/>
        </w:rPr>
        <w:t>4</w:t>
      </w:r>
      <w:r w:rsidR="00513622" w:rsidRPr="009C4063">
        <w:rPr>
          <w:rFonts w:ascii="Arial" w:hAnsi="Arial" w:cs="Arial"/>
          <w:sz w:val="20"/>
          <w:szCs w:val="20"/>
        </w:rPr>
        <w:t>405</w:t>
      </w:r>
    </w:p>
    <w:p w14:paraId="2C541DCE" w14:textId="77777777" w:rsidR="00CE1BA3" w:rsidRPr="009C4063" w:rsidRDefault="00CE1BA3" w:rsidP="00CE1BA3">
      <w:pPr>
        <w:autoSpaceDE w:val="0"/>
        <w:autoSpaceDN w:val="0"/>
        <w:adjustRightInd w:val="0"/>
        <w:rPr>
          <w:rFonts w:ascii="Arial" w:eastAsia="SimSun" w:hAnsi="Arial" w:cs="Arial"/>
          <w:color w:val="000000"/>
          <w:sz w:val="20"/>
          <w:szCs w:val="20"/>
          <w:lang w:eastAsia="zh-CN"/>
        </w:rPr>
      </w:pPr>
    </w:p>
    <w:p w14:paraId="3208238E" w14:textId="77777777" w:rsidR="003E2638" w:rsidRPr="009C4063" w:rsidRDefault="00CE1BA3" w:rsidP="00CE1BA3">
      <w:pPr>
        <w:autoSpaceDE w:val="0"/>
        <w:autoSpaceDN w:val="0"/>
        <w:adjustRightInd w:val="0"/>
        <w:jc w:val="both"/>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 xml:space="preserve">Any changes to the intent of the document must be endorsed by the </w:t>
      </w:r>
      <w:r w:rsidR="00513622" w:rsidRPr="009C4063">
        <w:rPr>
          <w:rFonts w:ascii="Arial" w:eastAsia="SimSun" w:hAnsi="Arial" w:cs="Arial"/>
          <w:color w:val="000000"/>
          <w:sz w:val="20"/>
          <w:szCs w:val="20"/>
          <w:lang w:eastAsia="zh-CN"/>
        </w:rPr>
        <w:t>Dalby</w:t>
      </w:r>
      <w:r w:rsidR="00FF41DC" w:rsidRPr="009C4063">
        <w:rPr>
          <w:rFonts w:ascii="Arial" w:eastAsia="SimSun" w:hAnsi="Arial" w:cs="Arial"/>
          <w:color w:val="000000"/>
          <w:sz w:val="20"/>
          <w:szCs w:val="20"/>
          <w:lang w:eastAsia="zh-CN"/>
        </w:rPr>
        <w:t xml:space="preserve"> </w:t>
      </w:r>
      <w:r w:rsidRPr="009C4063">
        <w:rPr>
          <w:rFonts w:ascii="Arial" w:eastAsia="SimSun" w:hAnsi="Arial" w:cs="Arial"/>
          <w:color w:val="000000"/>
          <w:sz w:val="20"/>
          <w:szCs w:val="20"/>
          <w:lang w:eastAsia="zh-CN"/>
        </w:rPr>
        <w:t>District Disaster Management Group (DDMG).</w:t>
      </w:r>
      <w:r w:rsidR="00351B1A" w:rsidRPr="009C4063">
        <w:rPr>
          <w:rFonts w:ascii="Arial" w:eastAsia="SimSun" w:hAnsi="Arial" w:cs="Arial"/>
          <w:color w:val="000000"/>
          <w:sz w:val="20"/>
          <w:szCs w:val="20"/>
          <w:lang w:eastAsia="zh-CN"/>
        </w:rPr>
        <w:t xml:space="preserve"> </w:t>
      </w:r>
    </w:p>
    <w:p w14:paraId="7D48CF81" w14:textId="77777777" w:rsidR="003E2638" w:rsidRPr="009C4063" w:rsidRDefault="003E2638" w:rsidP="00CE1BA3">
      <w:pPr>
        <w:autoSpaceDE w:val="0"/>
        <w:autoSpaceDN w:val="0"/>
        <w:adjustRightInd w:val="0"/>
        <w:jc w:val="both"/>
        <w:rPr>
          <w:rFonts w:ascii="Arial" w:eastAsia="SimSun" w:hAnsi="Arial" w:cs="Arial"/>
          <w:color w:val="000000"/>
          <w:sz w:val="20"/>
          <w:szCs w:val="20"/>
          <w:lang w:eastAsia="zh-CN"/>
        </w:rPr>
      </w:pPr>
    </w:p>
    <w:p w14:paraId="6D4D8EA8" w14:textId="77777777" w:rsidR="00CE1BA3" w:rsidRPr="009C4063" w:rsidRDefault="00CE1BA3" w:rsidP="00CE1BA3">
      <w:pPr>
        <w:autoSpaceDE w:val="0"/>
        <w:autoSpaceDN w:val="0"/>
        <w:adjustRightInd w:val="0"/>
        <w:jc w:val="both"/>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A copy of each amendment is to be forwarded to those identified in the distribution list. On receipt, the amendment is to be inserted into the document and the Amendment Register updated and signed.</w:t>
      </w:r>
    </w:p>
    <w:p w14:paraId="5366BA8B" w14:textId="77777777" w:rsidR="00CE1BA3" w:rsidRPr="009C4063" w:rsidRDefault="00CE1BA3" w:rsidP="00CE1BA3">
      <w:pPr>
        <w:rPr>
          <w:rFonts w:ascii="Arial" w:eastAsia="SimSun" w:hAnsi="Arial" w:cs="Arial"/>
          <w:b/>
          <w:bCs/>
          <w:color w:val="339B65"/>
          <w:sz w:val="20"/>
          <w:szCs w:val="20"/>
          <w:lang w:eastAsia="zh-CN"/>
        </w:rPr>
      </w:pPr>
    </w:p>
    <w:p w14:paraId="270F358C" w14:textId="77777777" w:rsidR="00CE1BA3" w:rsidRPr="009C4063" w:rsidRDefault="00CE1BA3" w:rsidP="00CE1BA3">
      <w:pPr>
        <w:rPr>
          <w:rFonts w:ascii="Arial" w:hAnsi="Arial" w:cs="Arial"/>
          <w:color w:val="1F497D"/>
          <w:sz w:val="20"/>
          <w:szCs w:val="20"/>
        </w:rPr>
      </w:pPr>
      <w:r w:rsidRPr="009C4063">
        <w:rPr>
          <w:rFonts w:ascii="Arial" w:eastAsia="SimSun" w:hAnsi="Arial" w:cs="Arial"/>
          <w:b/>
          <w:bCs/>
          <w:color w:val="1F497D"/>
          <w:sz w:val="25"/>
          <w:szCs w:val="25"/>
          <w:lang w:eastAsia="zh-CN"/>
        </w:rPr>
        <w:t>Amendment Register</w:t>
      </w:r>
    </w:p>
    <w:p w14:paraId="0D86078A" w14:textId="77777777" w:rsidR="00CE1BA3" w:rsidRPr="009C4063" w:rsidRDefault="00CE1BA3" w:rsidP="00CE1BA3">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1415"/>
        <w:gridCol w:w="2825"/>
        <w:gridCol w:w="1296"/>
        <w:gridCol w:w="1433"/>
      </w:tblGrid>
      <w:tr w:rsidR="00CE1BA3" w:rsidRPr="009C4063" w14:paraId="7B39B988" w14:textId="77777777" w:rsidTr="009B5C48">
        <w:trPr>
          <w:jc w:val="center"/>
        </w:trPr>
        <w:tc>
          <w:tcPr>
            <w:tcW w:w="1069" w:type="dxa"/>
            <w:shd w:val="clear" w:color="auto" w:fill="1F497D"/>
          </w:tcPr>
          <w:p w14:paraId="69DBFE24" w14:textId="77777777" w:rsidR="00CE1BA3" w:rsidRPr="009C4063" w:rsidRDefault="00CE1BA3" w:rsidP="004D72FB">
            <w:pPr>
              <w:spacing w:before="40"/>
              <w:jc w:val="center"/>
              <w:rPr>
                <w:rFonts w:ascii="Arial" w:hAnsi="Arial" w:cs="Arial"/>
                <w:color w:val="FFFFFF"/>
                <w:sz w:val="20"/>
                <w:szCs w:val="20"/>
              </w:rPr>
            </w:pPr>
            <w:r w:rsidRPr="009C4063">
              <w:rPr>
                <w:rFonts w:ascii="Arial" w:hAnsi="Arial" w:cs="Arial"/>
                <w:color w:val="FFFFFF"/>
                <w:sz w:val="20"/>
                <w:szCs w:val="20"/>
              </w:rPr>
              <w:t>No / Ref</w:t>
            </w:r>
          </w:p>
        </w:tc>
        <w:tc>
          <w:tcPr>
            <w:tcW w:w="1415" w:type="dxa"/>
            <w:shd w:val="clear" w:color="auto" w:fill="1F497D"/>
          </w:tcPr>
          <w:p w14:paraId="37B19015" w14:textId="77777777" w:rsidR="00CE1BA3" w:rsidRPr="009C4063" w:rsidRDefault="00CE1BA3" w:rsidP="004D72FB">
            <w:pPr>
              <w:spacing w:before="40"/>
              <w:jc w:val="center"/>
              <w:rPr>
                <w:rFonts w:ascii="Arial" w:hAnsi="Arial" w:cs="Arial"/>
                <w:color w:val="FFFFFF"/>
                <w:sz w:val="20"/>
                <w:szCs w:val="20"/>
              </w:rPr>
            </w:pPr>
            <w:r w:rsidRPr="009C4063">
              <w:rPr>
                <w:rFonts w:ascii="Arial" w:hAnsi="Arial" w:cs="Arial"/>
                <w:color w:val="FFFFFF"/>
                <w:sz w:val="20"/>
                <w:szCs w:val="20"/>
              </w:rPr>
              <w:t>Issue Date</w:t>
            </w:r>
          </w:p>
        </w:tc>
        <w:tc>
          <w:tcPr>
            <w:tcW w:w="2825" w:type="dxa"/>
            <w:shd w:val="clear" w:color="auto" w:fill="1F497D"/>
          </w:tcPr>
          <w:p w14:paraId="31F149C6" w14:textId="77777777" w:rsidR="00CE1BA3" w:rsidRPr="009C4063" w:rsidRDefault="00CE1BA3" w:rsidP="004D72FB">
            <w:pPr>
              <w:spacing w:before="40"/>
              <w:jc w:val="center"/>
              <w:rPr>
                <w:rFonts w:ascii="Arial" w:hAnsi="Arial" w:cs="Arial"/>
                <w:color w:val="FFFFFF"/>
                <w:sz w:val="20"/>
                <w:szCs w:val="20"/>
              </w:rPr>
            </w:pPr>
            <w:r w:rsidRPr="009C4063">
              <w:rPr>
                <w:rFonts w:ascii="Arial" w:hAnsi="Arial" w:cs="Arial"/>
                <w:color w:val="FFFFFF"/>
                <w:sz w:val="20"/>
                <w:szCs w:val="20"/>
              </w:rPr>
              <w:t>Comment</w:t>
            </w:r>
          </w:p>
        </w:tc>
        <w:tc>
          <w:tcPr>
            <w:tcW w:w="1296" w:type="dxa"/>
            <w:shd w:val="clear" w:color="auto" w:fill="1F497D"/>
          </w:tcPr>
          <w:p w14:paraId="10A80A19" w14:textId="77777777" w:rsidR="00CE1BA3" w:rsidRPr="009C4063" w:rsidRDefault="00CE1BA3" w:rsidP="004D72FB">
            <w:pPr>
              <w:spacing w:before="40"/>
              <w:jc w:val="center"/>
              <w:rPr>
                <w:rFonts w:ascii="Arial" w:hAnsi="Arial" w:cs="Arial"/>
                <w:color w:val="FFFFFF"/>
                <w:sz w:val="20"/>
                <w:szCs w:val="20"/>
              </w:rPr>
            </w:pPr>
            <w:r w:rsidRPr="009C4063">
              <w:rPr>
                <w:rFonts w:ascii="Arial" w:hAnsi="Arial" w:cs="Arial"/>
                <w:color w:val="FFFFFF"/>
                <w:sz w:val="20"/>
                <w:szCs w:val="20"/>
              </w:rPr>
              <w:t>Inserted by</w:t>
            </w:r>
          </w:p>
        </w:tc>
        <w:tc>
          <w:tcPr>
            <w:tcW w:w="1433" w:type="dxa"/>
            <w:shd w:val="clear" w:color="auto" w:fill="1F497D"/>
          </w:tcPr>
          <w:p w14:paraId="19981A68" w14:textId="77777777" w:rsidR="00CE1BA3" w:rsidRPr="009C4063" w:rsidRDefault="00CE1BA3" w:rsidP="004D72FB">
            <w:pPr>
              <w:spacing w:before="40"/>
              <w:jc w:val="center"/>
              <w:rPr>
                <w:rFonts w:ascii="Arial" w:hAnsi="Arial" w:cs="Arial"/>
                <w:color w:val="FFFFFF"/>
                <w:sz w:val="20"/>
                <w:szCs w:val="20"/>
              </w:rPr>
            </w:pPr>
            <w:r w:rsidRPr="009C4063">
              <w:rPr>
                <w:rFonts w:ascii="Arial" w:hAnsi="Arial" w:cs="Arial"/>
                <w:color w:val="FFFFFF"/>
                <w:sz w:val="20"/>
                <w:szCs w:val="20"/>
              </w:rPr>
              <w:t>Date</w:t>
            </w:r>
          </w:p>
        </w:tc>
      </w:tr>
      <w:tr w:rsidR="00CE1BA3" w:rsidRPr="009C4063" w14:paraId="78FB9573" w14:textId="77777777" w:rsidTr="009B5C48">
        <w:trPr>
          <w:jc w:val="center"/>
        </w:trPr>
        <w:tc>
          <w:tcPr>
            <w:tcW w:w="1069" w:type="dxa"/>
          </w:tcPr>
          <w:p w14:paraId="708F879F" w14:textId="77777777" w:rsidR="00CE1BA3" w:rsidRPr="009C4063" w:rsidRDefault="009B5C48" w:rsidP="009B5C48">
            <w:pPr>
              <w:jc w:val="center"/>
              <w:rPr>
                <w:rFonts w:ascii="Arial" w:hAnsi="Arial" w:cs="Arial"/>
                <w:sz w:val="20"/>
                <w:szCs w:val="20"/>
              </w:rPr>
            </w:pPr>
            <w:r>
              <w:rPr>
                <w:rFonts w:ascii="Arial" w:hAnsi="Arial" w:cs="Arial"/>
                <w:sz w:val="20"/>
                <w:szCs w:val="20"/>
              </w:rPr>
              <w:t>1</w:t>
            </w:r>
          </w:p>
        </w:tc>
        <w:tc>
          <w:tcPr>
            <w:tcW w:w="1415" w:type="dxa"/>
          </w:tcPr>
          <w:p w14:paraId="4D52CA49" w14:textId="77777777" w:rsidR="00CE1BA3" w:rsidRPr="009C4063" w:rsidRDefault="009B5C48" w:rsidP="009B5C48">
            <w:pPr>
              <w:jc w:val="center"/>
              <w:rPr>
                <w:rFonts w:ascii="Arial" w:hAnsi="Arial" w:cs="Arial"/>
                <w:sz w:val="20"/>
                <w:szCs w:val="20"/>
              </w:rPr>
            </w:pPr>
            <w:r>
              <w:rPr>
                <w:rFonts w:ascii="Arial" w:hAnsi="Arial" w:cs="Arial"/>
                <w:sz w:val="20"/>
                <w:szCs w:val="20"/>
              </w:rPr>
              <w:t>11/7/24</w:t>
            </w:r>
          </w:p>
        </w:tc>
        <w:tc>
          <w:tcPr>
            <w:tcW w:w="2825" w:type="dxa"/>
          </w:tcPr>
          <w:p w14:paraId="7C271F2B" w14:textId="77777777" w:rsidR="00CE1BA3" w:rsidRPr="009C4063" w:rsidRDefault="009B5C48" w:rsidP="009B5C48">
            <w:pPr>
              <w:jc w:val="center"/>
              <w:rPr>
                <w:rFonts w:ascii="Arial" w:hAnsi="Arial" w:cs="Arial"/>
                <w:sz w:val="20"/>
                <w:szCs w:val="20"/>
              </w:rPr>
            </w:pPr>
            <w:r>
              <w:rPr>
                <w:rFonts w:ascii="Arial" w:hAnsi="Arial" w:cs="Arial"/>
                <w:sz w:val="20"/>
                <w:szCs w:val="20"/>
              </w:rPr>
              <w:t>MoG updates/amendments</w:t>
            </w:r>
          </w:p>
        </w:tc>
        <w:tc>
          <w:tcPr>
            <w:tcW w:w="1296" w:type="dxa"/>
          </w:tcPr>
          <w:p w14:paraId="03E3ADDC" w14:textId="77777777" w:rsidR="00CE1BA3" w:rsidRPr="009C4063" w:rsidRDefault="009B5C48" w:rsidP="009B5C48">
            <w:pPr>
              <w:jc w:val="center"/>
              <w:rPr>
                <w:rFonts w:ascii="Arial" w:hAnsi="Arial" w:cs="Arial"/>
                <w:sz w:val="20"/>
                <w:szCs w:val="20"/>
              </w:rPr>
            </w:pPr>
            <w:r>
              <w:rPr>
                <w:rFonts w:ascii="Arial" w:hAnsi="Arial" w:cs="Arial"/>
                <w:sz w:val="20"/>
                <w:szCs w:val="20"/>
              </w:rPr>
              <w:t>XO</w:t>
            </w:r>
          </w:p>
        </w:tc>
        <w:tc>
          <w:tcPr>
            <w:tcW w:w="1433" w:type="dxa"/>
          </w:tcPr>
          <w:p w14:paraId="50918080" w14:textId="77777777" w:rsidR="00CE1BA3" w:rsidRPr="009C4063" w:rsidRDefault="009B5C48" w:rsidP="009B5C48">
            <w:pPr>
              <w:jc w:val="center"/>
              <w:rPr>
                <w:rFonts w:ascii="Arial" w:hAnsi="Arial" w:cs="Arial"/>
                <w:sz w:val="20"/>
                <w:szCs w:val="20"/>
              </w:rPr>
            </w:pPr>
            <w:r>
              <w:rPr>
                <w:rFonts w:ascii="Arial" w:hAnsi="Arial" w:cs="Arial"/>
                <w:sz w:val="20"/>
                <w:szCs w:val="20"/>
              </w:rPr>
              <w:t>11/7/24</w:t>
            </w:r>
          </w:p>
        </w:tc>
      </w:tr>
      <w:tr w:rsidR="00CE1BA3" w:rsidRPr="009C4063" w14:paraId="2E2D3B4B" w14:textId="77777777" w:rsidTr="009B5C48">
        <w:trPr>
          <w:jc w:val="center"/>
        </w:trPr>
        <w:tc>
          <w:tcPr>
            <w:tcW w:w="1069" w:type="dxa"/>
          </w:tcPr>
          <w:p w14:paraId="66A14CA5" w14:textId="77777777" w:rsidR="00CE1BA3" w:rsidRPr="009C4063" w:rsidRDefault="00CE1BA3" w:rsidP="004D72FB">
            <w:pPr>
              <w:rPr>
                <w:rFonts w:ascii="Arial" w:hAnsi="Arial" w:cs="Arial"/>
                <w:sz w:val="20"/>
                <w:szCs w:val="20"/>
              </w:rPr>
            </w:pPr>
          </w:p>
        </w:tc>
        <w:tc>
          <w:tcPr>
            <w:tcW w:w="1415" w:type="dxa"/>
          </w:tcPr>
          <w:p w14:paraId="5506371F" w14:textId="77777777" w:rsidR="00CE1BA3" w:rsidRPr="009C4063" w:rsidRDefault="00CE1BA3" w:rsidP="004D72FB">
            <w:pPr>
              <w:rPr>
                <w:rFonts w:ascii="Arial" w:hAnsi="Arial" w:cs="Arial"/>
                <w:sz w:val="20"/>
                <w:szCs w:val="20"/>
              </w:rPr>
            </w:pPr>
          </w:p>
        </w:tc>
        <w:tc>
          <w:tcPr>
            <w:tcW w:w="2825" w:type="dxa"/>
          </w:tcPr>
          <w:p w14:paraId="6A7D90A7" w14:textId="77777777" w:rsidR="00CE1BA3" w:rsidRPr="009C4063" w:rsidRDefault="00CE1BA3" w:rsidP="004D72FB">
            <w:pPr>
              <w:rPr>
                <w:rFonts w:ascii="Arial" w:hAnsi="Arial" w:cs="Arial"/>
                <w:sz w:val="20"/>
                <w:szCs w:val="20"/>
              </w:rPr>
            </w:pPr>
          </w:p>
        </w:tc>
        <w:tc>
          <w:tcPr>
            <w:tcW w:w="1296" w:type="dxa"/>
          </w:tcPr>
          <w:p w14:paraId="6E234230" w14:textId="77777777" w:rsidR="00CE1BA3" w:rsidRPr="009C4063" w:rsidRDefault="00CE1BA3" w:rsidP="004D72FB">
            <w:pPr>
              <w:rPr>
                <w:rFonts w:ascii="Arial" w:hAnsi="Arial" w:cs="Arial"/>
                <w:sz w:val="20"/>
                <w:szCs w:val="20"/>
              </w:rPr>
            </w:pPr>
          </w:p>
        </w:tc>
        <w:tc>
          <w:tcPr>
            <w:tcW w:w="1433" w:type="dxa"/>
          </w:tcPr>
          <w:p w14:paraId="59AF1E60" w14:textId="77777777" w:rsidR="00CE1BA3" w:rsidRPr="009C4063" w:rsidRDefault="00CE1BA3" w:rsidP="004D72FB">
            <w:pPr>
              <w:rPr>
                <w:rFonts w:ascii="Arial" w:hAnsi="Arial" w:cs="Arial"/>
                <w:sz w:val="20"/>
                <w:szCs w:val="20"/>
              </w:rPr>
            </w:pPr>
          </w:p>
        </w:tc>
      </w:tr>
      <w:tr w:rsidR="00CE1BA3" w:rsidRPr="009C4063" w14:paraId="6A1C2EA6" w14:textId="77777777" w:rsidTr="009B5C48">
        <w:trPr>
          <w:jc w:val="center"/>
        </w:trPr>
        <w:tc>
          <w:tcPr>
            <w:tcW w:w="1069" w:type="dxa"/>
          </w:tcPr>
          <w:p w14:paraId="18486DBC" w14:textId="77777777" w:rsidR="00CE1BA3" w:rsidRPr="009C4063" w:rsidRDefault="00CE1BA3" w:rsidP="004D72FB">
            <w:pPr>
              <w:rPr>
                <w:rFonts w:ascii="Arial" w:hAnsi="Arial" w:cs="Arial"/>
                <w:sz w:val="20"/>
                <w:szCs w:val="20"/>
              </w:rPr>
            </w:pPr>
          </w:p>
        </w:tc>
        <w:tc>
          <w:tcPr>
            <w:tcW w:w="1415" w:type="dxa"/>
          </w:tcPr>
          <w:p w14:paraId="2DA695B2" w14:textId="77777777" w:rsidR="00CE1BA3" w:rsidRPr="009C4063" w:rsidRDefault="00CE1BA3" w:rsidP="004D72FB">
            <w:pPr>
              <w:rPr>
                <w:rFonts w:ascii="Arial" w:hAnsi="Arial" w:cs="Arial"/>
                <w:sz w:val="20"/>
                <w:szCs w:val="20"/>
              </w:rPr>
            </w:pPr>
          </w:p>
        </w:tc>
        <w:tc>
          <w:tcPr>
            <w:tcW w:w="2825" w:type="dxa"/>
          </w:tcPr>
          <w:p w14:paraId="6AC9A3AE" w14:textId="77777777" w:rsidR="00CE1BA3" w:rsidRPr="009C4063" w:rsidRDefault="00CE1BA3" w:rsidP="004D72FB">
            <w:pPr>
              <w:rPr>
                <w:rFonts w:ascii="Arial" w:hAnsi="Arial" w:cs="Arial"/>
                <w:sz w:val="20"/>
                <w:szCs w:val="20"/>
              </w:rPr>
            </w:pPr>
          </w:p>
        </w:tc>
        <w:tc>
          <w:tcPr>
            <w:tcW w:w="1296" w:type="dxa"/>
          </w:tcPr>
          <w:p w14:paraId="54993821" w14:textId="77777777" w:rsidR="00CE1BA3" w:rsidRPr="009C4063" w:rsidRDefault="00CE1BA3" w:rsidP="004D72FB">
            <w:pPr>
              <w:rPr>
                <w:rFonts w:ascii="Arial" w:hAnsi="Arial" w:cs="Arial"/>
                <w:sz w:val="20"/>
                <w:szCs w:val="20"/>
              </w:rPr>
            </w:pPr>
          </w:p>
        </w:tc>
        <w:tc>
          <w:tcPr>
            <w:tcW w:w="1433" w:type="dxa"/>
          </w:tcPr>
          <w:p w14:paraId="150B35D0" w14:textId="77777777" w:rsidR="00CE1BA3" w:rsidRPr="009C4063" w:rsidRDefault="00CE1BA3" w:rsidP="004D72FB">
            <w:pPr>
              <w:rPr>
                <w:rFonts w:ascii="Arial" w:hAnsi="Arial" w:cs="Arial"/>
                <w:sz w:val="20"/>
                <w:szCs w:val="20"/>
              </w:rPr>
            </w:pPr>
          </w:p>
        </w:tc>
      </w:tr>
    </w:tbl>
    <w:p w14:paraId="56367816" w14:textId="77777777" w:rsidR="00CE1BA3" w:rsidRPr="009C4063" w:rsidRDefault="00CE1BA3" w:rsidP="00CE1BA3">
      <w:pPr>
        <w:rPr>
          <w:rFonts w:ascii="Arial" w:hAnsi="Arial" w:cs="Arial"/>
          <w:sz w:val="20"/>
          <w:szCs w:val="20"/>
        </w:rPr>
      </w:pPr>
    </w:p>
    <w:p w14:paraId="02A9BF69" w14:textId="77777777" w:rsidR="00CE1BA3" w:rsidRPr="009C4063" w:rsidRDefault="00CE1BA3" w:rsidP="00CE1BA3">
      <w:pPr>
        <w:autoSpaceDE w:val="0"/>
        <w:autoSpaceDN w:val="0"/>
        <w:adjustRightInd w:val="0"/>
        <w:rPr>
          <w:rFonts w:ascii="Arial" w:eastAsia="SimSun" w:hAnsi="Arial" w:cs="Arial"/>
          <w:b/>
          <w:bCs/>
          <w:color w:val="1F497D"/>
          <w:sz w:val="25"/>
          <w:szCs w:val="25"/>
          <w:lang w:eastAsia="zh-CN"/>
        </w:rPr>
      </w:pPr>
      <w:r w:rsidRPr="009C4063">
        <w:rPr>
          <w:rFonts w:ascii="Arial" w:eastAsia="SimSun" w:hAnsi="Arial" w:cs="Arial"/>
          <w:b/>
          <w:bCs/>
          <w:color w:val="1F497D"/>
          <w:sz w:val="25"/>
          <w:szCs w:val="25"/>
          <w:lang w:eastAsia="zh-CN"/>
        </w:rPr>
        <w:t>Distribution</w:t>
      </w:r>
    </w:p>
    <w:p w14:paraId="4520C356" w14:textId="77777777" w:rsidR="003E2638" w:rsidRPr="009C4063" w:rsidRDefault="003E2638" w:rsidP="00CE1BA3">
      <w:pPr>
        <w:rPr>
          <w:rFonts w:ascii="Arial" w:eastAsia="SimSun" w:hAnsi="Arial" w:cs="Arial"/>
          <w:color w:val="000000"/>
          <w:sz w:val="19"/>
          <w:szCs w:val="19"/>
          <w:lang w:eastAsia="zh-CN"/>
        </w:rPr>
      </w:pPr>
    </w:p>
    <w:p w14:paraId="14F289D2" w14:textId="77777777" w:rsidR="00CE1BA3" w:rsidRPr="009C4063" w:rsidRDefault="00CE1BA3" w:rsidP="009938E9">
      <w:pPr>
        <w:jc w:val="both"/>
        <w:rPr>
          <w:rFonts w:ascii="Arial" w:eastAsia="SimSun" w:hAnsi="Arial" w:cs="Arial"/>
          <w:color w:val="000000"/>
          <w:sz w:val="19"/>
          <w:szCs w:val="19"/>
          <w:lang w:eastAsia="zh-CN"/>
        </w:rPr>
      </w:pPr>
      <w:r w:rsidRPr="009C4063">
        <w:rPr>
          <w:rFonts w:ascii="Arial" w:eastAsia="SimSun" w:hAnsi="Arial" w:cs="Arial"/>
          <w:color w:val="000000"/>
          <w:sz w:val="19"/>
          <w:szCs w:val="19"/>
          <w:lang w:eastAsia="zh-CN"/>
        </w:rPr>
        <w:t xml:space="preserve">This plan has been </w:t>
      </w:r>
      <w:r w:rsidR="007B6909" w:rsidRPr="009C4063">
        <w:rPr>
          <w:rFonts w:ascii="Arial" w:eastAsia="SimSun" w:hAnsi="Arial" w:cs="Arial"/>
          <w:sz w:val="19"/>
          <w:szCs w:val="19"/>
          <w:lang w:eastAsia="zh-CN"/>
        </w:rPr>
        <w:t>disseminated</w:t>
      </w:r>
      <w:r w:rsidRPr="009C4063">
        <w:rPr>
          <w:rFonts w:ascii="Arial" w:eastAsia="SimSun" w:hAnsi="Arial" w:cs="Arial"/>
          <w:sz w:val="19"/>
          <w:szCs w:val="19"/>
          <w:lang w:eastAsia="zh-CN"/>
        </w:rPr>
        <w:t xml:space="preserve"> i</w:t>
      </w:r>
      <w:r w:rsidRPr="009C4063">
        <w:rPr>
          <w:rFonts w:ascii="Arial" w:eastAsia="SimSun" w:hAnsi="Arial" w:cs="Arial"/>
          <w:color w:val="000000"/>
          <w:sz w:val="19"/>
          <w:szCs w:val="19"/>
          <w:lang w:eastAsia="zh-CN"/>
        </w:rPr>
        <w:t>n accordance with the distribution list at Annex</w:t>
      </w:r>
      <w:r w:rsidRPr="009C4063">
        <w:rPr>
          <w:rFonts w:ascii="Arial" w:eastAsia="SimSun" w:hAnsi="Arial" w:cs="Arial"/>
          <w:color w:val="000000"/>
          <w:sz w:val="19"/>
          <w:szCs w:val="19"/>
          <w:lang w:eastAsia="zh-CN"/>
        </w:rPr>
        <w:t>u</w:t>
      </w:r>
      <w:r w:rsidRPr="009C4063">
        <w:rPr>
          <w:rFonts w:ascii="Arial" w:eastAsia="SimSun" w:hAnsi="Arial" w:cs="Arial"/>
          <w:color w:val="000000"/>
          <w:sz w:val="19"/>
          <w:szCs w:val="19"/>
          <w:lang w:eastAsia="zh-CN"/>
        </w:rPr>
        <w:t>re A.</w:t>
      </w:r>
    </w:p>
    <w:p w14:paraId="379E0406" w14:textId="77777777" w:rsidR="003E2638" w:rsidRPr="009C4063" w:rsidRDefault="003E2638" w:rsidP="009938E9">
      <w:pPr>
        <w:jc w:val="both"/>
        <w:rPr>
          <w:rFonts w:ascii="Arial" w:eastAsia="SimSun" w:hAnsi="Arial" w:cs="Arial"/>
          <w:color w:val="000000"/>
          <w:sz w:val="19"/>
          <w:szCs w:val="19"/>
          <w:lang w:eastAsia="zh-CN"/>
        </w:rPr>
      </w:pPr>
    </w:p>
    <w:p w14:paraId="440D1FA3" w14:textId="77777777" w:rsidR="003E2638" w:rsidRPr="009C4063" w:rsidRDefault="003E2638" w:rsidP="009938E9">
      <w:pPr>
        <w:jc w:val="both"/>
        <w:rPr>
          <w:rFonts w:ascii="Arial" w:eastAsia="SimSun" w:hAnsi="Arial" w:cs="Arial"/>
          <w:color w:val="000000"/>
          <w:sz w:val="19"/>
          <w:szCs w:val="19"/>
          <w:lang w:eastAsia="zh-CN"/>
        </w:rPr>
      </w:pPr>
      <w:r w:rsidRPr="009C4063">
        <w:rPr>
          <w:rFonts w:ascii="Arial" w:eastAsia="SimSun" w:hAnsi="Arial" w:cs="Arial"/>
          <w:color w:val="000000"/>
          <w:sz w:val="19"/>
          <w:szCs w:val="19"/>
          <w:lang w:eastAsia="zh-CN"/>
        </w:rPr>
        <w:t>In compliance wi</w:t>
      </w:r>
      <w:r w:rsidR="007B6909" w:rsidRPr="009C4063">
        <w:rPr>
          <w:rFonts w:ascii="Arial" w:eastAsia="SimSun" w:hAnsi="Arial" w:cs="Arial"/>
          <w:color w:val="000000"/>
          <w:sz w:val="19"/>
          <w:szCs w:val="19"/>
          <w:lang w:eastAsia="zh-CN"/>
        </w:rPr>
        <w:t xml:space="preserve">th </w:t>
      </w:r>
      <w:r w:rsidR="007B6909" w:rsidRPr="009C4063">
        <w:rPr>
          <w:rFonts w:ascii="Arial" w:eastAsia="SimSun" w:hAnsi="Arial" w:cs="Arial"/>
          <w:sz w:val="19"/>
          <w:szCs w:val="19"/>
          <w:lang w:eastAsia="zh-CN"/>
        </w:rPr>
        <w:t>S</w:t>
      </w:r>
      <w:r w:rsidRPr="009C4063">
        <w:rPr>
          <w:rFonts w:ascii="Arial" w:eastAsia="SimSun" w:hAnsi="Arial" w:cs="Arial"/>
          <w:sz w:val="19"/>
          <w:szCs w:val="19"/>
          <w:lang w:eastAsia="zh-CN"/>
        </w:rPr>
        <w:t xml:space="preserve">ection 56 of the </w:t>
      </w:r>
      <w:r w:rsidR="007B6909" w:rsidRPr="009C4063">
        <w:rPr>
          <w:rFonts w:ascii="Arial" w:eastAsia="SimSun" w:hAnsi="Arial" w:cs="Arial"/>
          <w:i/>
          <w:sz w:val="20"/>
          <w:szCs w:val="20"/>
          <w:lang w:eastAsia="zh-CN"/>
        </w:rPr>
        <w:t>Disaster Management Act 2003</w:t>
      </w:r>
      <w:r w:rsidR="007B6909" w:rsidRPr="009C4063">
        <w:rPr>
          <w:rFonts w:ascii="Arial" w:eastAsia="SimSun" w:hAnsi="Arial" w:cs="Arial"/>
          <w:sz w:val="19"/>
          <w:szCs w:val="19"/>
          <w:lang w:eastAsia="zh-CN"/>
        </w:rPr>
        <w:t xml:space="preserve"> [QLD]</w:t>
      </w:r>
      <w:r w:rsidRPr="009C4063">
        <w:rPr>
          <w:rFonts w:ascii="Arial" w:eastAsia="SimSun" w:hAnsi="Arial" w:cs="Arial"/>
          <w:sz w:val="19"/>
          <w:szCs w:val="19"/>
          <w:lang w:eastAsia="zh-CN"/>
        </w:rPr>
        <w:t>,</w:t>
      </w:r>
      <w:r w:rsidRPr="009C4063">
        <w:rPr>
          <w:rFonts w:ascii="Arial" w:eastAsia="SimSun" w:hAnsi="Arial" w:cs="Arial"/>
          <w:color w:val="000000"/>
          <w:sz w:val="19"/>
          <w:szCs w:val="19"/>
          <w:lang w:eastAsia="zh-CN"/>
        </w:rPr>
        <w:t xml:space="preserve"> </w:t>
      </w:r>
      <w:r w:rsidR="00440DEC" w:rsidRPr="009C4063">
        <w:rPr>
          <w:rFonts w:ascii="Arial" w:eastAsia="SimSun" w:hAnsi="Arial" w:cs="Arial"/>
          <w:color w:val="000000"/>
          <w:sz w:val="19"/>
          <w:szCs w:val="19"/>
          <w:lang w:eastAsia="zh-CN"/>
        </w:rPr>
        <w:t>a</w:t>
      </w:r>
      <w:r w:rsidRPr="009C4063">
        <w:rPr>
          <w:rFonts w:ascii="Arial" w:eastAsia="SimSun" w:hAnsi="Arial" w:cs="Arial"/>
          <w:color w:val="000000"/>
          <w:sz w:val="19"/>
          <w:szCs w:val="19"/>
          <w:lang w:eastAsia="zh-CN"/>
        </w:rPr>
        <w:t xml:space="preserve"> copy of the plan is available on the Queensland Police Service website: </w:t>
      </w:r>
      <w:hyperlink r:id="rId14" w:history="1">
        <w:r w:rsidRPr="009C4063">
          <w:rPr>
            <w:rStyle w:val="Hyperlink"/>
            <w:rFonts w:ascii="Arial" w:eastAsia="SimSun" w:hAnsi="Arial" w:cs="Arial"/>
            <w:sz w:val="19"/>
            <w:szCs w:val="19"/>
            <w:lang w:eastAsia="zh-CN"/>
          </w:rPr>
          <w:t>www.polic</w:t>
        </w:r>
        <w:r w:rsidRPr="009C4063">
          <w:rPr>
            <w:rStyle w:val="Hyperlink"/>
            <w:rFonts w:ascii="Arial" w:eastAsia="SimSun" w:hAnsi="Arial" w:cs="Arial"/>
            <w:sz w:val="19"/>
            <w:szCs w:val="19"/>
            <w:lang w:eastAsia="zh-CN"/>
          </w:rPr>
          <w:t>e</w:t>
        </w:r>
        <w:r w:rsidRPr="009C4063">
          <w:rPr>
            <w:rStyle w:val="Hyperlink"/>
            <w:rFonts w:ascii="Arial" w:eastAsia="SimSun" w:hAnsi="Arial" w:cs="Arial"/>
            <w:sz w:val="19"/>
            <w:szCs w:val="19"/>
            <w:lang w:eastAsia="zh-CN"/>
          </w:rPr>
          <w:t>.qld.gov.au</w:t>
        </w:r>
      </w:hyperlink>
    </w:p>
    <w:p w14:paraId="468398AA" w14:textId="77777777" w:rsidR="003E2638" w:rsidRPr="009C4063" w:rsidRDefault="003E2638" w:rsidP="009938E9">
      <w:pPr>
        <w:jc w:val="both"/>
        <w:rPr>
          <w:rFonts w:ascii="Arial" w:eastAsia="SimSun" w:hAnsi="Arial" w:cs="Arial"/>
          <w:color w:val="000000"/>
          <w:sz w:val="19"/>
          <w:szCs w:val="19"/>
          <w:lang w:eastAsia="zh-CN"/>
        </w:rPr>
      </w:pPr>
    </w:p>
    <w:p w14:paraId="4184938A" w14:textId="77777777" w:rsidR="003E2638" w:rsidRPr="009C4063" w:rsidRDefault="003E2638" w:rsidP="009938E9">
      <w:pPr>
        <w:jc w:val="both"/>
        <w:rPr>
          <w:rFonts w:ascii="Arial" w:eastAsia="SimSun" w:hAnsi="Arial" w:cs="Arial"/>
          <w:color w:val="000000"/>
          <w:sz w:val="19"/>
          <w:szCs w:val="19"/>
          <w:lang w:eastAsia="zh-CN"/>
        </w:rPr>
      </w:pPr>
      <w:r w:rsidRPr="009C4063">
        <w:rPr>
          <w:rFonts w:ascii="Arial" w:eastAsia="SimSun" w:hAnsi="Arial" w:cs="Arial"/>
          <w:color w:val="000000"/>
          <w:sz w:val="19"/>
          <w:szCs w:val="19"/>
          <w:lang w:eastAsia="zh-CN"/>
        </w:rPr>
        <w:t xml:space="preserve">This plan is also available for inspection free of charge to members of the public. All applications are to be made to the Executive Officer via address above or email to </w:t>
      </w:r>
      <w:hyperlink r:id="rId15" w:history="1">
        <w:r w:rsidR="008F50E1" w:rsidRPr="009C4063">
          <w:rPr>
            <w:rStyle w:val="Hyperlink"/>
            <w:rFonts w:ascii="Arial" w:eastAsia="SimSun" w:hAnsi="Arial" w:cs="Arial"/>
            <w:sz w:val="19"/>
            <w:szCs w:val="19"/>
            <w:lang w:eastAsia="zh-CN"/>
          </w:rPr>
          <w:t>DDC.Dalby@police.qld.gov.au</w:t>
        </w:r>
      </w:hyperlink>
      <w:r w:rsidRPr="009C4063">
        <w:rPr>
          <w:rFonts w:ascii="Arial" w:eastAsia="SimSun" w:hAnsi="Arial" w:cs="Arial"/>
          <w:color w:val="000000"/>
          <w:sz w:val="19"/>
          <w:szCs w:val="19"/>
          <w:lang w:eastAsia="zh-CN"/>
        </w:rPr>
        <w:t>.</w:t>
      </w:r>
    </w:p>
    <w:p w14:paraId="161CF08C" w14:textId="77777777" w:rsidR="008879E0" w:rsidRPr="009C4063" w:rsidRDefault="008879E0" w:rsidP="00CE1BA3">
      <w:pPr>
        <w:rPr>
          <w:rFonts w:ascii="Arial" w:eastAsia="SimSun" w:hAnsi="Arial" w:cs="Arial"/>
          <w:color w:val="000000"/>
          <w:sz w:val="19"/>
          <w:szCs w:val="19"/>
          <w:lang w:eastAsia="zh-CN"/>
        </w:rPr>
      </w:pPr>
    </w:p>
    <w:p w14:paraId="6F44F569" w14:textId="77777777" w:rsidR="008879E0" w:rsidRPr="009C4063" w:rsidRDefault="008879E0" w:rsidP="00CE1BA3">
      <w:pPr>
        <w:rPr>
          <w:rFonts w:ascii="Arial" w:eastAsia="SimSun" w:hAnsi="Arial" w:cs="Arial"/>
          <w:color w:val="000000"/>
          <w:sz w:val="19"/>
          <w:szCs w:val="19"/>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D3530E" w:rsidRPr="009C4063" w14:paraId="08D25E58" w14:textId="77777777" w:rsidTr="00AE556E">
        <w:trPr>
          <w:trHeight w:val="749"/>
        </w:trPr>
        <w:tc>
          <w:tcPr>
            <w:tcW w:w="6946" w:type="dxa"/>
            <w:shd w:val="clear" w:color="auto" w:fill="C6D9F1"/>
          </w:tcPr>
          <w:p w14:paraId="4387B315" w14:textId="77777777" w:rsidR="007B7473" w:rsidRPr="009C4063" w:rsidRDefault="007B7473" w:rsidP="00AE556E">
            <w:pPr>
              <w:autoSpaceDE w:val="0"/>
              <w:autoSpaceDN w:val="0"/>
              <w:rPr>
                <w:rFonts w:ascii="Arial" w:hAnsi="Arial" w:cs="Arial"/>
                <w:b/>
                <w:color w:val="000000"/>
                <w:sz w:val="18"/>
                <w:szCs w:val="18"/>
                <w:lang w:eastAsia="zh-CN"/>
              </w:rPr>
            </w:pPr>
            <w:r w:rsidRPr="009C4063">
              <w:rPr>
                <w:rFonts w:ascii="Arial" w:hAnsi="Arial" w:cs="Arial"/>
                <w:b/>
                <w:color w:val="000000"/>
                <w:sz w:val="18"/>
                <w:szCs w:val="18"/>
                <w:lang w:eastAsia="zh-CN"/>
              </w:rPr>
              <w:t>EMAF Component 4: Planning</w:t>
            </w:r>
          </w:p>
          <w:p w14:paraId="47EE02DF" w14:textId="77777777" w:rsidR="007B7473" w:rsidRPr="009C4063" w:rsidRDefault="007B7473" w:rsidP="005B7EE7">
            <w:pPr>
              <w:numPr>
                <w:ilvl w:val="0"/>
                <w:numId w:val="20"/>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Key Outcome 4.1</w:t>
            </w:r>
          </w:p>
          <w:p w14:paraId="10F1017A" w14:textId="77777777" w:rsidR="007B7473" w:rsidRPr="009C4063" w:rsidRDefault="007B7473" w:rsidP="005B7EE7">
            <w:pPr>
              <w:numPr>
                <w:ilvl w:val="0"/>
                <w:numId w:val="20"/>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Indicators 4 (e)</w:t>
            </w:r>
          </w:p>
        </w:tc>
      </w:tr>
    </w:tbl>
    <w:p w14:paraId="097A1237" w14:textId="77777777" w:rsidR="003E2638" w:rsidRPr="009C4063" w:rsidRDefault="003E2638" w:rsidP="00CE1BA3">
      <w:pPr>
        <w:rPr>
          <w:rFonts w:ascii="Arial" w:eastAsia="SimSun" w:hAnsi="Arial" w:cs="Arial"/>
          <w:color w:val="000000"/>
          <w:sz w:val="19"/>
          <w:szCs w:val="19"/>
          <w:lang w:eastAsia="zh-CN"/>
        </w:rPr>
      </w:pPr>
    </w:p>
    <w:p w14:paraId="2B197CF5" w14:textId="77777777" w:rsidR="003E2638" w:rsidRPr="009C4063" w:rsidRDefault="003E2638" w:rsidP="00CE1BA3">
      <w:pPr>
        <w:rPr>
          <w:rFonts w:ascii="Arial" w:eastAsia="SimSun" w:hAnsi="Arial" w:cs="Arial"/>
          <w:color w:val="000000"/>
          <w:sz w:val="19"/>
          <w:szCs w:val="19"/>
          <w:lang w:eastAsia="zh-CN"/>
        </w:rPr>
      </w:pPr>
    </w:p>
    <w:p w14:paraId="0BDB8698" w14:textId="77777777" w:rsidR="00A67CED" w:rsidRDefault="00A67CED" w:rsidP="00A67CED">
      <w:bookmarkStart w:id="6" w:name="_Toc280106568"/>
      <w:bookmarkStart w:id="7" w:name="_Toc456251445"/>
    </w:p>
    <w:p w14:paraId="7FC7228C" w14:textId="77777777" w:rsidR="00A67CED" w:rsidRDefault="00A67CED" w:rsidP="00A67CED"/>
    <w:p w14:paraId="158550F2" w14:textId="77777777" w:rsidR="00A67CED" w:rsidRDefault="00A67CED" w:rsidP="00A67CED"/>
    <w:p w14:paraId="367EFF99" w14:textId="77777777" w:rsidR="00A67CED" w:rsidRDefault="00A67CED" w:rsidP="00A67CED"/>
    <w:p w14:paraId="41206673" w14:textId="77777777" w:rsidR="00A67CED" w:rsidRDefault="00A67CED" w:rsidP="00A67CED"/>
    <w:p w14:paraId="130729C3" w14:textId="77777777" w:rsidR="00A67CED" w:rsidRDefault="00A67CED" w:rsidP="00A67CED"/>
    <w:p w14:paraId="14D9EB78" w14:textId="77777777" w:rsidR="00A67CED" w:rsidRDefault="00A67CED" w:rsidP="00A67CED"/>
    <w:p w14:paraId="072B14F7" w14:textId="77777777" w:rsidR="00A67CED" w:rsidRDefault="00A67CED" w:rsidP="00A67CED"/>
    <w:p w14:paraId="1AD00E51" w14:textId="77777777" w:rsidR="00A67CED" w:rsidRDefault="00A67CED" w:rsidP="00A67CED"/>
    <w:p w14:paraId="3AC1F0F3" w14:textId="77777777" w:rsidR="00A67CED" w:rsidRDefault="00A67CED" w:rsidP="00A67CED"/>
    <w:p w14:paraId="3D45649B" w14:textId="77777777" w:rsidR="00A67CED" w:rsidRDefault="00A67CED" w:rsidP="00A67CED"/>
    <w:p w14:paraId="2A316F58" w14:textId="77777777" w:rsidR="00A67CED" w:rsidRPr="00A67CED" w:rsidRDefault="00A67CED" w:rsidP="00A67CED"/>
    <w:p w14:paraId="45893F10" w14:textId="77777777" w:rsidR="00461FCF" w:rsidRPr="009C4063" w:rsidRDefault="00461FCF" w:rsidP="00CF76BA">
      <w:pPr>
        <w:pStyle w:val="Heading1"/>
        <w:rPr>
          <w:rFonts w:ascii="Arial" w:hAnsi="Arial" w:cs="Arial"/>
          <w:color w:val="1F497D"/>
        </w:rPr>
      </w:pPr>
      <w:r w:rsidRPr="009C4063">
        <w:rPr>
          <w:rFonts w:ascii="Arial" w:hAnsi="Arial" w:cs="Arial"/>
          <w:color w:val="1F497D"/>
        </w:rPr>
        <w:t>Contents</w:t>
      </w:r>
      <w:bookmarkEnd w:id="6"/>
      <w:bookmarkEnd w:id="7"/>
    </w:p>
    <w:p w14:paraId="3D451637" w14:textId="77777777" w:rsidR="00226F57" w:rsidRPr="009C4063" w:rsidRDefault="00F2223C" w:rsidP="00226F57">
      <w:pPr>
        <w:autoSpaceDE w:val="0"/>
        <w:autoSpaceDN w:val="0"/>
        <w:adjustRightInd w:val="0"/>
        <w:rPr>
          <w:rFonts w:ascii="Arial" w:eastAsia="SimSun" w:hAnsi="Arial" w:cs="Arial"/>
          <w:b/>
          <w:color w:val="000000"/>
          <w:sz w:val="20"/>
          <w:szCs w:val="20"/>
          <w:lang w:eastAsia="zh-CN"/>
        </w:rPr>
      </w:pPr>
      <w:r w:rsidRPr="009C4063">
        <w:rPr>
          <w:rFonts w:ascii="Arial" w:eastAsia="SimSun" w:hAnsi="Arial" w:cs="Arial"/>
          <w:b/>
          <w:color w:val="000000"/>
          <w:sz w:val="20"/>
          <w:szCs w:val="20"/>
          <w:lang w:eastAsia="zh-CN"/>
        </w:rPr>
        <w:tab/>
      </w:r>
      <w:r w:rsidRPr="009C4063">
        <w:rPr>
          <w:rFonts w:ascii="Arial" w:eastAsia="SimSun" w:hAnsi="Arial" w:cs="Arial"/>
          <w:b/>
          <w:color w:val="000000"/>
          <w:sz w:val="20"/>
          <w:szCs w:val="20"/>
          <w:lang w:eastAsia="zh-CN"/>
        </w:rPr>
        <w:tab/>
      </w:r>
      <w:r w:rsidRPr="009C4063">
        <w:rPr>
          <w:rFonts w:ascii="Arial" w:eastAsia="SimSun" w:hAnsi="Arial" w:cs="Arial"/>
          <w:b/>
          <w:color w:val="000000"/>
          <w:sz w:val="20"/>
          <w:szCs w:val="20"/>
          <w:lang w:eastAsia="zh-CN"/>
        </w:rPr>
        <w:tab/>
      </w:r>
      <w:r w:rsidRPr="009C4063">
        <w:rPr>
          <w:rFonts w:ascii="Arial" w:eastAsia="SimSun" w:hAnsi="Arial" w:cs="Arial"/>
          <w:b/>
          <w:color w:val="000000"/>
          <w:sz w:val="20"/>
          <w:szCs w:val="20"/>
          <w:lang w:eastAsia="zh-CN"/>
        </w:rPr>
        <w:tab/>
      </w:r>
    </w:p>
    <w:p w14:paraId="1E7207CF" w14:textId="77777777" w:rsidR="00F2223C" w:rsidRDefault="00F2223C" w:rsidP="00226F57">
      <w:pPr>
        <w:autoSpaceDE w:val="0"/>
        <w:autoSpaceDN w:val="0"/>
        <w:adjustRightInd w:val="0"/>
        <w:rPr>
          <w:rFonts w:ascii="Arial" w:eastAsia="SimSun" w:hAnsi="Arial" w:cs="Arial"/>
          <w:b/>
          <w:sz w:val="20"/>
          <w:szCs w:val="20"/>
          <w:u w:val="single"/>
          <w:lang w:eastAsia="zh-CN"/>
        </w:rPr>
      </w:pPr>
      <w:r w:rsidRPr="0033029D">
        <w:rPr>
          <w:rFonts w:ascii="Arial" w:eastAsia="SimSun" w:hAnsi="Arial" w:cs="Arial"/>
          <w:b/>
          <w:sz w:val="20"/>
          <w:szCs w:val="20"/>
          <w:u w:val="single"/>
          <w:lang w:eastAsia="zh-CN"/>
        </w:rPr>
        <w:t>BUSINESS</w:t>
      </w:r>
    </w:p>
    <w:p w14:paraId="17A26326" w14:textId="77777777" w:rsidR="0033029D" w:rsidRPr="0033029D" w:rsidRDefault="0033029D" w:rsidP="00226F57">
      <w:pPr>
        <w:autoSpaceDE w:val="0"/>
        <w:autoSpaceDN w:val="0"/>
        <w:adjustRightInd w:val="0"/>
        <w:rPr>
          <w:rFonts w:ascii="Arial" w:eastAsia="SimSun" w:hAnsi="Arial" w:cs="Arial"/>
          <w:b/>
          <w:sz w:val="20"/>
          <w:szCs w:val="20"/>
          <w:u w:val="single"/>
          <w:lang w:eastAsia="zh-CN"/>
        </w:rPr>
      </w:pPr>
    </w:p>
    <w:p w14:paraId="4BC25F34" w14:textId="77777777" w:rsidR="00F2223C" w:rsidRPr="00D446D9" w:rsidRDefault="00351B1A" w:rsidP="00F2223C">
      <w:pPr>
        <w:tabs>
          <w:tab w:val="right" w:leader="dot" w:pos="7956"/>
        </w:tabs>
        <w:autoSpaceDE w:val="0"/>
        <w:autoSpaceDN w:val="0"/>
        <w:adjustRightInd w:val="0"/>
        <w:spacing w:before="60"/>
        <w:rPr>
          <w:rFonts w:ascii="Arial" w:eastAsia="SimSun" w:hAnsi="Arial" w:cs="Arial"/>
          <w:color w:val="002060"/>
          <w:sz w:val="20"/>
          <w:szCs w:val="20"/>
          <w:lang w:eastAsia="zh-CN"/>
        </w:rPr>
      </w:pPr>
      <w:r w:rsidRPr="00D446D9">
        <w:rPr>
          <w:rFonts w:ascii="Arial" w:eastAsia="SimSun" w:hAnsi="Arial" w:cs="Arial"/>
          <w:b/>
          <w:color w:val="002060"/>
          <w:sz w:val="20"/>
          <w:szCs w:val="20"/>
          <w:lang w:eastAsia="zh-CN"/>
        </w:rPr>
        <w:t>Endorsement and Authorisation</w:t>
      </w:r>
    </w:p>
    <w:p w14:paraId="7ACB22C8" w14:textId="77777777" w:rsidR="00F2223C" w:rsidRPr="00D446D9" w:rsidRDefault="00F2223C" w:rsidP="00F2223C">
      <w:pPr>
        <w:tabs>
          <w:tab w:val="right" w:leader="dot" w:pos="7956"/>
        </w:tabs>
        <w:autoSpaceDE w:val="0"/>
        <w:autoSpaceDN w:val="0"/>
        <w:adjustRightInd w:val="0"/>
        <w:spacing w:before="60"/>
        <w:rPr>
          <w:rFonts w:ascii="Arial" w:eastAsia="SimSun" w:hAnsi="Arial" w:cs="Arial"/>
          <w:color w:val="002060"/>
          <w:sz w:val="20"/>
          <w:szCs w:val="20"/>
          <w:lang w:eastAsia="zh-CN"/>
        </w:rPr>
      </w:pPr>
      <w:r w:rsidRPr="00D446D9">
        <w:rPr>
          <w:rFonts w:ascii="Arial" w:eastAsia="SimSun" w:hAnsi="Arial" w:cs="Arial"/>
          <w:b/>
          <w:color w:val="002060"/>
          <w:sz w:val="20"/>
          <w:szCs w:val="20"/>
          <w:lang w:eastAsia="zh-CN"/>
        </w:rPr>
        <w:t>Document Control</w:t>
      </w:r>
    </w:p>
    <w:p w14:paraId="5E024B24"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 xml:space="preserve">Amendment Control </w:t>
      </w:r>
      <w:r w:rsidRPr="009C4063">
        <w:rPr>
          <w:rFonts w:ascii="Arial" w:eastAsia="SimSun" w:hAnsi="Arial" w:cs="Arial"/>
          <w:color w:val="000000"/>
          <w:sz w:val="20"/>
          <w:szCs w:val="20"/>
          <w:lang w:eastAsia="zh-CN"/>
        </w:rPr>
        <w:tab/>
      </w:r>
    </w:p>
    <w:p w14:paraId="190980EB"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 xml:space="preserve">Amendment Register </w:t>
      </w:r>
      <w:r w:rsidRPr="009C4063">
        <w:rPr>
          <w:rFonts w:ascii="Arial" w:eastAsia="SimSun" w:hAnsi="Arial" w:cs="Arial"/>
          <w:color w:val="000000"/>
          <w:sz w:val="20"/>
          <w:szCs w:val="20"/>
          <w:lang w:eastAsia="zh-CN"/>
        </w:rPr>
        <w:tab/>
      </w:r>
    </w:p>
    <w:p w14:paraId="1CA36CDF"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Distribution</w:t>
      </w:r>
      <w:r w:rsidRPr="009C4063">
        <w:rPr>
          <w:rFonts w:ascii="Arial" w:eastAsia="SimSun" w:hAnsi="Arial" w:cs="Arial"/>
          <w:color w:val="000000"/>
          <w:sz w:val="20"/>
          <w:szCs w:val="20"/>
          <w:lang w:eastAsia="zh-CN"/>
        </w:rPr>
        <w:tab/>
      </w:r>
    </w:p>
    <w:p w14:paraId="44947503" w14:textId="77777777" w:rsidR="00351B1A" w:rsidRPr="00D446D9" w:rsidRDefault="00351B1A" w:rsidP="00351B1A">
      <w:pPr>
        <w:tabs>
          <w:tab w:val="right" w:leader="dot" w:pos="7956"/>
        </w:tabs>
        <w:autoSpaceDE w:val="0"/>
        <w:autoSpaceDN w:val="0"/>
        <w:adjustRightInd w:val="0"/>
        <w:spacing w:before="60"/>
        <w:rPr>
          <w:rFonts w:ascii="Arial" w:eastAsia="SimSun" w:hAnsi="Arial" w:cs="Arial"/>
          <w:color w:val="002060"/>
          <w:sz w:val="20"/>
          <w:szCs w:val="20"/>
          <w:lang w:eastAsia="zh-CN"/>
        </w:rPr>
      </w:pPr>
      <w:r w:rsidRPr="00D446D9">
        <w:rPr>
          <w:rFonts w:ascii="Arial" w:eastAsia="SimSun" w:hAnsi="Arial" w:cs="Arial"/>
          <w:b/>
          <w:color w:val="002060"/>
          <w:sz w:val="20"/>
          <w:szCs w:val="20"/>
          <w:lang w:eastAsia="zh-CN"/>
        </w:rPr>
        <w:t>Contents</w:t>
      </w:r>
    </w:p>
    <w:p w14:paraId="0E59D14E" w14:textId="77777777" w:rsidR="005F2573" w:rsidRPr="009C4063" w:rsidRDefault="00080868" w:rsidP="00F2223C">
      <w:pPr>
        <w:tabs>
          <w:tab w:val="right" w:leader="dot" w:pos="7956"/>
        </w:tabs>
        <w:autoSpaceDE w:val="0"/>
        <w:autoSpaceDN w:val="0"/>
        <w:adjustRightInd w:val="0"/>
        <w:spacing w:before="60"/>
        <w:rPr>
          <w:rFonts w:ascii="Arial" w:eastAsia="SimSun" w:hAnsi="Arial" w:cs="Arial"/>
          <w:color w:val="000000"/>
          <w:sz w:val="20"/>
          <w:szCs w:val="20"/>
          <w:lang w:eastAsia="zh-CN"/>
        </w:rPr>
      </w:pPr>
      <w:r w:rsidRPr="00D446D9">
        <w:rPr>
          <w:rFonts w:ascii="Arial" w:eastAsia="SimSun" w:hAnsi="Arial" w:cs="Arial"/>
          <w:b/>
          <w:color w:val="002060"/>
          <w:sz w:val="20"/>
          <w:szCs w:val="20"/>
          <w:lang w:eastAsia="zh-CN"/>
        </w:rPr>
        <w:t>Abbreviations and Acronyms</w:t>
      </w:r>
      <w:r w:rsidR="00D446D9">
        <w:rPr>
          <w:rFonts w:ascii="Arial" w:eastAsia="SimSun" w:hAnsi="Arial" w:cs="Arial"/>
          <w:color w:val="000000"/>
          <w:sz w:val="20"/>
          <w:szCs w:val="20"/>
          <w:lang w:eastAsia="zh-CN"/>
        </w:rPr>
        <w:t xml:space="preserve"> </w:t>
      </w:r>
      <w:r w:rsidR="007726E7" w:rsidRPr="009C4063">
        <w:rPr>
          <w:rFonts w:ascii="Arial" w:eastAsia="SimSun" w:hAnsi="Arial" w:cs="Arial"/>
          <w:color w:val="000000"/>
          <w:sz w:val="20"/>
          <w:szCs w:val="20"/>
          <w:lang w:eastAsia="zh-CN"/>
        </w:rPr>
        <w:t>see Annexure</w:t>
      </w:r>
      <w:r w:rsidR="00C91782" w:rsidRPr="009C4063">
        <w:rPr>
          <w:rFonts w:ascii="Arial" w:eastAsia="SimSun" w:hAnsi="Arial" w:cs="Arial"/>
          <w:color w:val="000000"/>
          <w:sz w:val="20"/>
          <w:szCs w:val="20"/>
          <w:lang w:eastAsia="zh-CN"/>
        </w:rPr>
        <w:t xml:space="preserve"> </w:t>
      </w:r>
      <w:r w:rsidR="00E8672A" w:rsidRPr="009C4063">
        <w:rPr>
          <w:rFonts w:ascii="Arial" w:eastAsia="SimSun" w:hAnsi="Arial" w:cs="Arial"/>
          <w:color w:val="000000"/>
          <w:sz w:val="20"/>
          <w:szCs w:val="20"/>
          <w:lang w:eastAsia="zh-CN"/>
        </w:rPr>
        <w:t>D</w:t>
      </w:r>
    </w:p>
    <w:p w14:paraId="26BF4F51" w14:textId="77777777" w:rsidR="00F2223C" w:rsidRPr="009C4063" w:rsidRDefault="00080868" w:rsidP="00F2223C">
      <w:pPr>
        <w:tabs>
          <w:tab w:val="right" w:leader="dot" w:pos="7956"/>
        </w:tabs>
        <w:autoSpaceDE w:val="0"/>
        <w:autoSpaceDN w:val="0"/>
        <w:adjustRightInd w:val="0"/>
        <w:spacing w:before="60"/>
        <w:rPr>
          <w:rFonts w:ascii="Arial" w:eastAsia="SimSun" w:hAnsi="Arial" w:cs="Arial"/>
          <w:color w:val="000000"/>
          <w:sz w:val="20"/>
          <w:szCs w:val="20"/>
          <w:lang w:eastAsia="zh-CN"/>
        </w:rPr>
      </w:pPr>
      <w:r w:rsidRPr="00D446D9">
        <w:rPr>
          <w:rFonts w:ascii="Arial" w:eastAsia="SimSun" w:hAnsi="Arial" w:cs="Arial"/>
          <w:b/>
          <w:color w:val="002060"/>
          <w:sz w:val="20"/>
          <w:szCs w:val="20"/>
          <w:lang w:eastAsia="zh-CN"/>
        </w:rPr>
        <w:t>Definitions</w:t>
      </w:r>
      <w:r w:rsidR="00D446D9">
        <w:rPr>
          <w:rFonts w:ascii="Arial" w:eastAsia="SimSun" w:hAnsi="Arial" w:cs="Arial"/>
          <w:color w:val="000000"/>
          <w:sz w:val="20"/>
          <w:szCs w:val="20"/>
          <w:lang w:eastAsia="zh-CN"/>
        </w:rPr>
        <w:t xml:space="preserve"> </w:t>
      </w:r>
      <w:r w:rsidR="00CE62FD" w:rsidRPr="009C4063">
        <w:rPr>
          <w:rFonts w:ascii="Arial" w:eastAsia="SimSun" w:hAnsi="Arial" w:cs="Arial"/>
          <w:color w:val="000000"/>
          <w:sz w:val="20"/>
          <w:szCs w:val="20"/>
          <w:lang w:eastAsia="zh-CN"/>
        </w:rPr>
        <w:t>see Annexure</w:t>
      </w:r>
      <w:r w:rsidR="00C91782" w:rsidRPr="009C4063">
        <w:rPr>
          <w:rFonts w:ascii="Arial" w:eastAsia="SimSun" w:hAnsi="Arial" w:cs="Arial"/>
          <w:color w:val="000000"/>
          <w:sz w:val="20"/>
          <w:szCs w:val="20"/>
          <w:lang w:eastAsia="zh-CN"/>
        </w:rPr>
        <w:t xml:space="preserve"> </w:t>
      </w:r>
      <w:r w:rsidR="00E8672A" w:rsidRPr="009C4063">
        <w:rPr>
          <w:rFonts w:ascii="Arial" w:eastAsia="SimSun" w:hAnsi="Arial" w:cs="Arial"/>
          <w:color w:val="000000"/>
          <w:sz w:val="20"/>
          <w:szCs w:val="20"/>
          <w:lang w:eastAsia="zh-CN"/>
        </w:rPr>
        <w:t>E</w:t>
      </w:r>
      <w:r w:rsidR="00CE62FD" w:rsidRPr="009C4063">
        <w:rPr>
          <w:rFonts w:ascii="Arial" w:eastAsia="SimSun" w:hAnsi="Arial" w:cs="Arial"/>
          <w:color w:val="000000"/>
          <w:sz w:val="20"/>
          <w:szCs w:val="20"/>
          <w:lang w:eastAsia="zh-CN"/>
        </w:rPr>
        <w:t xml:space="preserve"> </w:t>
      </w:r>
    </w:p>
    <w:p w14:paraId="14528FD3" w14:textId="77777777" w:rsidR="00F2223C" w:rsidRPr="00D446D9" w:rsidRDefault="00F2223C" w:rsidP="00F2223C">
      <w:pPr>
        <w:tabs>
          <w:tab w:val="right" w:leader="dot" w:pos="7956"/>
        </w:tabs>
        <w:autoSpaceDE w:val="0"/>
        <w:autoSpaceDN w:val="0"/>
        <w:adjustRightInd w:val="0"/>
        <w:spacing w:before="60"/>
        <w:rPr>
          <w:rFonts w:ascii="Arial" w:eastAsia="SimSun" w:hAnsi="Arial" w:cs="Arial"/>
          <w:color w:val="002060"/>
          <w:sz w:val="20"/>
          <w:szCs w:val="20"/>
          <w:lang w:eastAsia="zh-CN"/>
        </w:rPr>
      </w:pPr>
      <w:r w:rsidRPr="00D446D9">
        <w:rPr>
          <w:rFonts w:ascii="Arial" w:eastAsia="SimSun" w:hAnsi="Arial" w:cs="Arial"/>
          <w:b/>
          <w:color w:val="002060"/>
          <w:sz w:val="20"/>
          <w:szCs w:val="20"/>
          <w:lang w:eastAsia="zh-CN"/>
        </w:rPr>
        <w:t>Governance</w:t>
      </w:r>
    </w:p>
    <w:p w14:paraId="3E644A60"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Authority to Plan</w:t>
      </w:r>
      <w:r w:rsidRPr="009C4063">
        <w:rPr>
          <w:rFonts w:ascii="Arial" w:eastAsia="SimSun" w:hAnsi="Arial" w:cs="Arial"/>
          <w:color w:val="000000"/>
          <w:sz w:val="20"/>
          <w:szCs w:val="20"/>
          <w:lang w:eastAsia="zh-CN"/>
        </w:rPr>
        <w:tab/>
      </w:r>
    </w:p>
    <w:p w14:paraId="28860B9C"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Purpose</w:t>
      </w:r>
      <w:r w:rsidRPr="009C4063">
        <w:rPr>
          <w:rFonts w:ascii="Arial" w:eastAsia="SimSun" w:hAnsi="Arial" w:cs="Arial"/>
          <w:color w:val="000000"/>
          <w:sz w:val="20"/>
          <w:szCs w:val="20"/>
          <w:lang w:eastAsia="zh-CN"/>
        </w:rPr>
        <w:tab/>
      </w:r>
    </w:p>
    <w:p w14:paraId="39782522"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Objectives</w:t>
      </w:r>
      <w:r w:rsidRPr="009C4063">
        <w:rPr>
          <w:rFonts w:ascii="Arial" w:eastAsia="SimSun" w:hAnsi="Arial" w:cs="Arial"/>
          <w:color w:val="000000"/>
          <w:sz w:val="20"/>
          <w:szCs w:val="20"/>
          <w:lang w:eastAsia="zh-CN"/>
        </w:rPr>
        <w:tab/>
      </w:r>
    </w:p>
    <w:p w14:paraId="51354B70"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Strategic Policy Framework</w:t>
      </w:r>
      <w:r w:rsidRPr="009C4063">
        <w:rPr>
          <w:rFonts w:ascii="Arial" w:eastAsia="SimSun" w:hAnsi="Arial" w:cs="Arial"/>
          <w:color w:val="000000"/>
          <w:sz w:val="20"/>
          <w:szCs w:val="20"/>
          <w:lang w:eastAsia="zh-CN"/>
        </w:rPr>
        <w:tab/>
      </w:r>
    </w:p>
    <w:p w14:paraId="049BE979"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Scope</w:t>
      </w:r>
      <w:r w:rsidRPr="009C4063">
        <w:rPr>
          <w:rFonts w:ascii="Arial" w:eastAsia="SimSun" w:hAnsi="Arial" w:cs="Arial"/>
          <w:color w:val="000000"/>
          <w:sz w:val="20"/>
          <w:szCs w:val="20"/>
          <w:lang w:eastAsia="zh-CN"/>
        </w:rPr>
        <w:tab/>
      </w:r>
    </w:p>
    <w:p w14:paraId="6C587C01"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Disaster Management Priorities</w:t>
      </w:r>
      <w:r w:rsidRPr="009C4063">
        <w:rPr>
          <w:rFonts w:ascii="Arial" w:eastAsia="SimSun" w:hAnsi="Arial" w:cs="Arial"/>
          <w:color w:val="000000"/>
          <w:sz w:val="20"/>
          <w:szCs w:val="20"/>
          <w:lang w:eastAsia="zh-CN"/>
        </w:rPr>
        <w:tab/>
      </w:r>
    </w:p>
    <w:p w14:paraId="199A2348" w14:textId="77777777" w:rsidR="00F2223C" w:rsidRPr="00D446D9" w:rsidRDefault="00F2223C" w:rsidP="00F2223C">
      <w:pPr>
        <w:tabs>
          <w:tab w:val="right" w:leader="dot" w:pos="7956"/>
        </w:tabs>
        <w:autoSpaceDE w:val="0"/>
        <w:autoSpaceDN w:val="0"/>
        <w:adjustRightInd w:val="0"/>
        <w:spacing w:before="60"/>
        <w:rPr>
          <w:rFonts w:ascii="Arial" w:eastAsia="SimSun" w:hAnsi="Arial" w:cs="Arial"/>
          <w:color w:val="002060"/>
          <w:sz w:val="20"/>
          <w:szCs w:val="20"/>
          <w:lang w:eastAsia="zh-CN"/>
        </w:rPr>
      </w:pPr>
      <w:r w:rsidRPr="00D446D9">
        <w:rPr>
          <w:rFonts w:ascii="Arial" w:eastAsia="SimSun" w:hAnsi="Arial" w:cs="Arial"/>
          <w:b/>
          <w:color w:val="002060"/>
          <w:sz w:val="20"/>
          <w:szCs w:val="20"/>
          <w:lang w:eastAsia="zh-CN"/>
        </w:rPr>
        <w:t>District Disaster Management Group</w:t>
      </w:r>
    </w:p>
    <w:p w14:paraId="494850CE"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Establishment</w:t>
      </w:r>
      <w:r w:rsidRPr="009C4063">
        <w:rPr>
          <w:rFonts w:ascii="Arial" w:eastAsia="SimSun" w:hAnsi="Arial" w:cs="Arial"/>
          <w:color w:val="000000"/>
          <w:sz w:val="20"/>
          <w:szCs w:val="20"/>
          <w:lang w:eastAsia="zh-CN"/>
        </w:rPr>
        <w:tab/>
      </w:r>
    </w:p>
    <w:p w14:paraId="7650CBE5" w14:textId="77777777" w:rsidR="00CF3E79" w:rsidRPr="009C4063" w:rsidRDefault="00CF3E79"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Role</w:t>
      </w:r>
      <w:r w:rsidR="00F77530" w:rsidRPr="009C4063">
        <w:rPr>
          <w:rFonts w:ascii="Arial" w:eastAsia="SimSun" w:hAnsi="Arial" w:cs="Arial"/>
          <w:color w:val="000000"/>
          <w:sz w:val="20"/>
          <w:szCs w:val="20"/>
          <w:lang w:eastAsia="zh-CN"/>
        </w:rPr>
        <w:tab/>
      </w:r>
    </w:p>
    <w:p w14:paraId="14AB00F6" w14:textId="77777777" w:rsidR="00CF3E79" w:rsidRPr="009C4063" w:rsidRDefault="00CF3E79"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Functions</w:t>
      </w:r>
      <w:r w:rsidR="00F77530" w:rsidRPr="009C4063">
        <w:rPr>
          <w:rFonts w:ascii="Arial" w:eastAsia="SimSun" w:hAnsi="Arial" w:cs="Arial"/>
          <w:color w:val="000000"/>
          <w:sz w:val="20"/>
          <w:szCs w:val="20"/>
          <w:lang w:eastAsia="zh-CN"/>
        </w:rPr>
        <w:tab/>
      </w:r>
    </w:p>
    <w:p w14:paraId="7F509F13"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Membership</w:t>
      </w:r>
      <w:r w:rsidRPr="009C4063">
        <w:rPr>
          <w:rFonts w:ascii="Arial" w:eastAsia="SimSun" w:hAnsi="Arial" w:cs="Arial"/>
          <w:color w:val="000000"/>
          <w:sz w:val="20"/>
          <w:szCs w:val="20"/>
          <w:lang w:eastAsia="zh-CN"/>
        </w:rPr>
        <w:tab/>
      </w:r>
    </w:p>
    <w:p w14:paraId="52F3A791" w14:textId="77777777" w:rsidR="00003753" w:rsidRPr="009C4063" w:rsidRDefault="00003753"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Observers</w:t>
      </w:r>
      <w:r w:rsidR="00F77530" w:rsidRPr="009C4063">
        <w:rPr>
          <w:rFonts w:ascii="Arial" w:eastAsia="SimSun" w:hAnsi="Arial" w:cs="Arial"/>
          <w:color w:val="000000"/>
          <w:sz w:val="20"/>
          <w:szCs w:val="20"/>
          <w:lang w:eastAsia="zh-CN"/>
        </w:rPr>
        <w:tab/>
      </w:r>
    </w:p>
    <w:p w14:paraId="687055B1" w14:textId="77777777" w:rsidR="00F2223C" w:rsidRPr="009C4063" w:rsidRDefault="00F2223C" w:rsidP="00F77530">
      <w:pPr>
        <w:tabs>
          <w:tab w:val="left" w:pos="7350"/>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 xml:space="preserve">Functional </w:t>
      </w:r>
      <w:r w:rsidR="00003753" w:rsidRPr="009C4063">
        <w:rPr>
          <w:rFonts w:ascii="Arial" w:eastAsia="SimSun" w:hAnsi="Arial" w:cs="Arial"/>
          <w:color w:val="000000"/>
          <w:sz w:val="20"/>
          <w:szCs w:val="20"/>
          <w:lang w:eastAsia="zh-CN"/>
        </w:rPr>
        <w:t xml:space="preserve">and Supporting </w:t>
      </w:r>
      <w:r w:rsidRPr="009C4063">
        <w:rPr>
          <w:rFonts w:ascii="Arial" w:eastAsia="SimSun" w:hAnsi="Arial" w:cs="Arial"/>
          <w:color w:val="000000"/>
          <w:sz w:val="20"/>
          <w:szCs w:val="20"/>
          <w:lang w:eastAsia="zh-CN"/>
        </w:rPr>
        <w:t>Committees</w:t>
      </w:r>
      <w:r w:rsidR="00F77530" w:rsidRPr="009C4063">
        <w:rPr>
          <w:rFonts w:ascii="Arial" w:eastAsia="SimSun" w:hAnsi="Arial" w:cs="Arial"/>
          <w:color w:val="000000"/>
          <w:sz w:val="20"/>
          <w:szCs w:val="20"/>
          <w:lang w:eastAsia="zh-CN"/>
        </w:rPr>
        <w:t xml:space="preserve"> ……………………………………………………</w:t>
      </w:r>
    </w:p>
    <w:p w14:paraId="38945658"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Roles and Responsibilities</w:t>
      </w:r>
      <w:r w:rsidRPr="009C4063">
        <w:rPr>
          <w:rFonts w:ascii="Arial" w:eastAsia="SimSun" w:hAnsi="Arial" w:cs="Arial"/>
          <w:color w:val="000000"/>
          <w:sz w:val="20"/>
          <w:szCs w:val="20"/>
          <w:lang w:eastAsia="zh-CN"/>
        </w:rPr>
        <w:tab/>
      </w:r>
    </w:p>
    <w:p w14:paraId="2DC14F27" w14:textId="77777777" w:rsidR="00F2223C" w:rsidRPr="009C4063" w:rsidRDefault="00F77530"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Meetings</w:t>
      </w:r>
      <w:r w:rsidRPr="009C4063">
        <w:rPr>
          <w:rFonts w:ascii="Arial" w:eastAsia="SimSun" w:hAnsi="Arial" w:cs="Arial"/>
          <w:color w:val="000000"/>
          <w:sz w:val="20"/>
          <w:szCs w:val="20"/>
          <w:lang w:eastAsia="zh-CN"/>
        </w:rPr>
        <w:tab/>
      </w:r>
    </w:p>
    <w:p w14:paraId="6C065532" w14:textId="77777777" w:rsidR="005777CF" w:rsidRPr="009C4063" w:rsidRDefault="005777CF"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Operational Priorities………………………………………………………………………………….</w:t>
      </w:r>
    </w:p>
    <w:p w14:paraId="49FF4AB0" w14:textId="77777777" w:rsidR="00003753" w:rsidRPr="00D446D9" w:rsidRDefault="00003753" w:rsidP="00F2223C">
      <w:pPr>
        <w:tabs>
          <w:tab w:val="right" w:leader="dot" w:pos="7956"/>
        </w:tabs>
        <w:autoSpaceDE w:val="0"/>
        <w:autoSpaceDN w:val="0"/>
        <w:adjustRightInd w:val="0"/>
        <w:spacing w:before="60"/>
        <w:rPr>
          <w:rFonts w:ascii="Arial" w:eastAsia="SimSun" w:hAnsi="Arial" w:cs="Arial"/>
          <w:b/>
          <w:color w:val="002060"/>
          <w:sz w:val="20"/>
          <w:szCs w:val="20"/>
          <w:lang w:eastAsia="zh-CN"/>
        </w:rPr>
      </w:pPr>
      <w:r w:rsidRPr="00D446D9">
        <w:rPr>
          <w:rFonts w:ascii="Arial" w:eastAsia="SimSun" w:hAnsi="Arial" w:cs="Arial"/>
          <w:b/>
          <w:color w:val="002060"/>
          <w:sz w:val="20"/>
          <w:szCs w:val="20"/>
          <w:lang w:eastAsia="zh-CN"/>
        </w:rPr>
        <w:t>Administration</w:t>
      </w:r>
    </w:p>
    <w:p w14:paraId="61E10E96" w14:textId="77777777" w:rsidR="00003753" w:rsidRPr="009C4063" w:rsidRDefault="00003753"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Reporting</w:t>
      </w:r>
      <w:r w:rsidR="00F77530" w:rsidRPr="009C4063">
        <w:rPr>
          <w:rFonts w:ascii="Arial" w:eastAsia="SimSun" w:hAnsi="Arial" w:cs="Arial"/>
          <w:color w:val="000000"/>
          <w:sz w:val="20"/>
          <w:szCs w:val="20"/>
          <w:lang w:eastAsia="zh-CN"/>
        </w:rPr>
        <w:tab/>
      </w:r>
    </w:p>
    <w:p w14:paraId="11F989BB" w14:textId="77777777" w:rsidR="00003753" w:rsidRPr="009C4063" w:rsidRDefault="00003753"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 xml:space="preserve">Annual Report </w:t>
      </w:r>
      <w:r w:rsidR="00F77530" w:rsidRPr="009C4063">
        <w:rPr>
          <w:rFonts w:ascii="Arial" w:eastAsia="SimSun" w:hAnsi="Arial" w:cs="Arial"/>
          <w:color w:val="000000"/>
          <w:sz w:val="20"/>
          <w:szCs w:val="20"/>
          <w:lang w:eastAsia="zh-CN"/>
        </w:rPr>
        <w:tab/>
      </w:r>
    </w:p>
    <w:p w14:paraId="2D257A5D" w14:textId="77777777" w:rsidR="00003753" w:rsidRPr="009C4063" w:rsidRDefault="005777CF"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QDMC</w:t>
      </w:r>
      <w:r w:rsidR="00003753" w:rsidRPr="009C4063">
        <w:rPr>
          <w:rFonts w:ascii="Arial" w:eastAsia="SimSun" w:hAnsi="Arial" w:cs="Arial"/>
          <w:color w:val="000000"/>
          <w:sz w:val="20"/>
          <w:szCs w:val="20"/>
          <w:lang w:eastAsia="zh-CN"/>
        </w:rPr>
        <w:t xml:space="preserve"> Briefing</w:t>
      </w:r>
      <w:r w:rsidR="00F77530" w:rsidRPr="009C4063">
        <w:rPr>
          <w:rFonts w:ascii="Arial" w:eastAsia="SimSun" w:hAnsi="Arial" w:cs="Arial"/>
          <w:color w:val="000000"/>
          <w:sz w:val="20"/>
          <w:szCs w:val="20"/>
          <w:lang w:eastAsia="zh-CN"/>
        </w:rPr>
        <w:tab/>
      </w:r>
    </w:p>
    <w:p w14:paraId="11D41ACE" w14:textId="77777777" w:rsidR="00003753" w:rsidRPr="009C4063" w:rsidRDefault="00003753"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Records Management</w:t>
      </w:r>
      <w:r w:rsidR="00F77530" w:rsidRPr="009C4063">
        <w:rPr>
          <w:rFonts w:ascii="Arial" w:eastAsia="SimSun" w:hAnsi="Arial" w:cs="Arial"/>
          <w:color w:val="000000"/>
          <w:sz w:val="20"/>
          <w:szCs w:val="20"/>
          <w:lang w:eastAsia="zh-CN"/>
        </w:rPr>
        <w:tab/>
      </w:r>
    </w:p>
    <w:p w14:paraId="1114FC39" w14:textId="77777777" w:rsidR="00003753" w:rsidRPr="00D446D9" w:rsidRDefault="00003753" w:rsidP="00003753">
      <w:pPr>
        <w:tabs>
          <w:tab w:val="right" w:leader="dot" w:pos="7956"/>
        </w:tabs>
        <w:autoSpaceDE w:val="0"/>
        <w:autoSpaceDN w:val="0"/>
        <w:adjustRightInd w:val="0"/>
        <w:spacing w:before="60"/>
        <w:rPr>
          <w:rFonts w:ascii="Arial" w:eastAsia="SimSun" w:hAnsi="Arial" w:cs="Arial"/>
          <w:color w:val="002060"/>
          <w:sz w:val="20"/>
          <w:szCs w:val="20"/>
          <w:lang w:eastAsia="zh-CN"/>
        </w:rPr>
      </w:pPr>
      <w:r w:rsidRPr="00D446D9">
        <w:rPr>
          <w:rFonts w:ascii="Arial" w:eastAsia="SimSun" w:hAnsi="Arial" w:cs="Arial"/>
          <w:b/>
          <w:color w:val="002060"/>
          <w:sz w:val="20"/>
          <w:szCs w:val="20"/>
          <w:lang w:eastAsia="zh-CN"/>
        </w:rPr>
        <w:t>Capacity Building</w:t>
      </w:r>
    </w:p>
    <w:p w14:paraId="6D1CD0B3" w14:textId="77777777" w:rsidR="00003753" w:rsidRPr="009C4063" w:rsidRDefault="00003753"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Training</w:t>
      </w:r>
      <w:r w:rsidRPr="009C4063">
        <w:rPr>
          <w:rFonts w:ascii="Arial" w:eastAsia="SimSun" w:hAnsi="Arial" w:cs="Arial"/>
          <w:color w:val="000000"/>
          <w:sz w:val="20"/>
          <w:szCs w:val="20"/>
          <w:lang w:eastAsia="zh-CN"/>
        </w:rPr>
        <w:tab/>
      </w:r>
    </w:p>
    <w:p w14:paraId="057F5380" w14:textId="77777777" w:rsidR="00003753" w:rsidRPr="009C4063" w:rsidRDefault="00003753"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Exercises</w:t>
      </w:r>
      <w:r w:rsidRPr="009C4063">
        <w:rPr>
          <w:rFonts w:ascii="Arial" w:eastAsia="SimSun" w:hAnsi="Arial" w:cs="Arial"/>
          <w:color w:val="000000"/>
          <w:sz w:val="20"/>
          <w:szCs w:val="20"/>
          <w:lang w:eastAsia="zh-CN"/>
        </w:rPr>
        <w:tab/>
      </w:r>
    </w:p>
    <w:p w14:paraId="00B2FB58" w14:textId="77777777" w:rsidR="00003753" w:rsidRPr="009C4063" w:rsidRDefault="00003753"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Post Disaster Assessment</w:t>
      </w:r>
      <w:r w:rsidRPr="009C4063">
        <w:rPr>
          <w:rFonts w:ascii="Arial" w:eastAsia="SimSun" w:hAnsi="Arial" w:cs="Arial"/>
          <w:color w:val="000000"/>
          <w:sz w:val="20"/>
          <w:szCs w:val="20"/>
          <w:lang w:eastAsia="zh-CN"/>
        </w:rPr>
        <w:tab/>
      </w:r>
    </w:p>
    <w:p w14:paraId="6D610807" w14:textId="77777777" w:rsidR="00F2223C" w:rsidRPr="00D446D9" w:rsidRDefault="00F2223C" w:rsidP="00F2223C">
      <w:pPr>
        <w:tabs>
          <w:tab w:val="right" w:leader="dot" w:pos="7956"/>
        </w:tabs>
        <w:autoSpaceDE w:val="0"/>
        <w:autoSpaceDN w:val="0"/>
        <w:adjustRightInd w:val="0"/>
        <w:spacing w:before="60"/>
        <w:rPr>
          <w:rFonts w:ascii="Arial" w:eastAsia="SimSun" w:hAnsi="Arial" w:cs="Arial"/>
          <w:color w:val="002060"/>
          <w:sz w:val="20"/>
          <w:szCs w:val="20"/>
          <w:lang w:eastAsia="zh-CN"/>
        </w:rPr>
      </w:pPr>
      <w:r w:rsidRPr="00D446D9">
        <w:rPr>
          <w:rFonts w:ascii="Arial" w:eastAsia="SimSun" w:hAnsi="Arial" w:cs="Arial"/>
          <w:b/>
          <w:color w:val="002060"/>
          <w:sz w:val="20"/>
          <w:szCs w:val="20"/>
          <w:lang w:eastAsia="zh-CN"/>
        </w:rPr>
        <w:t>Disaster Risk Management</w:t>
      </w:r>
    </w:p>
    <w:p w14:paraId="3E7DE310"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Community Context</w:t>
      </w:r>
      <w:r w:rsidRPr="009C4063">
        <w:rPr>
          <w:rFonts w:ascii="Arial" w:eastAsia="SimSun" w:hAnsi="Arial" w:cs="Arial"/>
          <w:color w:val="000000"/>
          <w:sz w:val="20"/>
          <w:szCs w:val="20"/>
          <w:lang w:eastAsia="zh-CN"/>
        </w:rPr>
        <w:tab/>
      </w:r>
    </w:p>
    <w:p w14:paraId="7E7CBF31" w14:textId="77777777" w:rsidR="00003753" w:rsidRPr="009C4063" w:rsidRDefault="00003753"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Geography</w:t>
      </w:r>
      <w:r w:rsidR="00F77530" w:rsidRPr="009C4063">
        <w:rPr>
          <w:rFonts w:ascii="Arial" w:eastAsia="SimSun" w:hAnsi="Arial" w:cs="Arial"/>
          <w:color w:val="000000"/>
          <w:sz w:val="20"/>
          <w:szCs w:val="20"/>
          <w:lang w:eastAsia="zh-CN"/>
        </w:rPr>
        <w:tab/>
      </w:r>
    </w:p>
    <w:p w14:paraId="12BFA79A" w14:textId="77777777" w:rsidR="00003753" w:rsidRPr="009C4063" w:rsidRDefault="00003753"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Climate and Weather</w:t>
      </w:r>
      <w:r w:rsidR="00F77530" w:rsidRPr="009C4063">
        <w:rPr>
          <w:rFonts w:ascii="Arial" w:eastAsia="SimSun" w:hAnsi="Arial" w:cs="Arial"/>
          <w:color w:val="000000"/>
          <w:sz w:val="20"/>
          <w:szCs w:val="20"/>
          <w:lang w:eastAsia="zh-CN"/>
        </w:rPr>
        <w:tab/>
      </w:r>
    </w:p>
    <w:p w14:paraId="5D8D6887" w14:textId="77777777" w:rsidR="00003753" w:rsidRPr="009C4063" w:rsidRDefault="00003753"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Critical Infrastructure</w:t>
      </w:r>
      <w:r w:rsidR="00F77530" w:rsidRPr="009C4063">
        <w:rPr>
          <w:rFonts w:ascii="Arial" w:eastAsia="SimSun" w:hAnsi="Arial" w:cs="Arial"/>
          <w:color w:val="000000"/>
          <w:sz w:val="20"/>
          <w:szCs w:val="20"/>
          <w:lang w:eastAsia="zh-CN"/>
        </w:rPr>
        <w:tab/>
      </w:r>
    </w:p>
    <w:p w14:paraId="14EFFBFB"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Hazards</w:t>
      </w:r>
      <w:r w:rsidRPr="009C4063">
        <w:rPr>
          <w:rFonts w:ascii="Arial" w:eastAsia="SimSun" w:hAnsi="Arial" w:cs="Arial"/>
          <w:color w:val="000000"/>
          <w:sz w:val="20"/>
          <w:szCs w:val="20"/>
          <w:lang w:eastAsia="zh-CN"/>
        </w:rPr>
        <w:tab/>
      </w:r>
    </w:p>
    <w:p w14:paraId="55A2861A" w14:textId="77777777" w:rsidR="00F2223C" w:rsidRPr="009C4063" w:rsidRDefault="00F2223C" w:rsidP="00F77530">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Risk Assessment</w:t>
      </w:r>
      <w:r w:rsidRPr="009C4063">
        <w:rPr>
          <w:rFonts w:ascii="Arial" w:eastAsia="SimSun" w:hAnsi="Arial" w:cs="Arial"/>
          <w:color w:val="000000"/>
          <w:sz w:val="20"/>
          <w:szCs w:val="20"/>
          <w:lang w:eastAsia="zh-CN"/>
        </w:rPr>
        <w:tab/>
      </w:r>
    </w:p>
    <w:p w14:paraId="56FF7CF1" w14:textId="77777777" w:rsidR="00003753" w:rsidRPr="0033029D" w:rsidRDefault="00F2223C" w:rsidP="0033029D">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Risk Treatment</w:t>
      </w:r>
      <w:r w:rsidRPr="009C4063">
        <w:rPr>
          <w:rFonts w:ascii="Arial" w:eastAsia="SimSun" w:hAnsi="Arial" w:cs="Arial"/>
          <w:color w:val="000000"/>
          <w:sz w:val="20"/>
          <w:szCs w:val="20"/>
          <w:lang w:eastAsia="zh-CN"/>
        </w:rPr>
        <w:tab/>
      </w:r>
    </w:p>
    <w:p w14:paraId="2269202A" w14:textId="77777777" w:rsidR="00A44C14" w:rsidRDefault="00A44C14" w:rsidP="00226F57">
      <w:pPr>
        <w:tabs>
          <w:tab w:val="left" w:pos="7860"/>
          <w:tab w:val="right" w:leader="dot" w:pos="7956"/>
        </w:tabs>
        <w:autoSpaceDE w:val="0"/>
        <w:autoSpaceDN w:val="0"/>
        <w:adjustRightInd w:val="0"/>
        <w:spacing w:before="60"/>
        <w:rPr>
          <w:rFonts w:ascii="Arial" w:eastAsia="SimSun" w:hAnsi="Arial" w:cs="Arial"/>
          <w:b/>
          <w:sz w:val="20"/>
          <w:szCs w:val="20"/>
          <w:u w:val="single"/>
          <w:lang w:eastAsia="zh-CN"/>
        </w:rPr>
      </w:pPr>
    </w:p>
    <w:p w14:paraId="3603B357" w14:textId="77777777" w:rsidR="00003753" w:rsidRPr="009C4063" w:rsidRDefault="00003753" w:rsidP="00226F57">
      <w:pPr>
        <w:tabs>
          <w:tab w:val="left" w:pos="7860"/>
          <w:tab w:val="right" w:leader="dot" w:pos="7956"/>
        </w:tabs>
        <w:autoSpaceDE w:val="0"/>
        <w:autoSpaceDN w:val="0"/>
        <w:adjustRightInd w:val="0"/>
        <w:spacing w:before="60"/>
        <w:rPr>
          <w:rFonts w:ascii="Arial" w:eastAsia="SimSun" w:hAnsi="Arial" w:cs="Arial"/>
          <w:b/>
          <w:color w:val="000000"/>
          <w:sz w:val="20"/>
          <w:szCs w:val="20"/>
          <w:u w:val="single"/>
          <w:lang w:eastAsia="zh-CN"/>
        </w:rPr>
      </w:pPr>
      <w:r w:rsidRPr="009C4063">
        <w:rPr>
          <w:rFonts w:ascii="Arial" w:eastAsia="SimSun" w:hAnsi="Arial" w:cs="Arial"/>
          <w:b/>
          <w:sz w:val="20"/>
          <w:szCs w:val="20"/>
          <w:u w:val="single"/>
          <w:lang w:eastAsia="zh-CN"/>
        </w:rPr>
        <w:t>OPERATIONS</w:t>
      </w:r>
    </w:p>
    <w:p w14:paraId="4703E067" w14:textId="77777777" w:rsidR="00B61E57" w:rsidRDefault="00B61E57" w:rsidP="00F2223C">
      <w:pPr>
        <w:tabs>
          <w:tab w:val="left" w:pos="7860"/>
          <w:tab w:val="right" w:leader="dot" w:pos="7956"/>
        </w:tabs>
        <w:autoSpaceDE w:val="0"/>
        <w:autoSpaceDN w:val="0"/>
        <w:adjustRightInd w:val="0"/>
        <w:spacing w:before="60"/>
        <w:rPr>
          <w:rFonts w:ascii="Arial" w:eastAsia="SimSun" w:hAnsi="Arial" w:cs="Arial"/>
          <w:b/>
          <w:color w:val="002060"/>
          <w:sz w:val="20"/>
          <w:szCs w:val="20"/>
          <w:lang w:eastAsia="zh-CN"/>
        </w:rPr>
      </w:pPr>
    </w:p>
    <w:p w14:paraId="7AC4BA6A" w14:textId="77777777" w:rsidR="00003753" w:rsidRDefault="00003753" w:rsidP="00F2223C">
      <w:pPr>
        <w:tabs>
          <w:tab w:val="left" w:pos="7860"/>
          <w:tab w:val="right" w:leader="dot" w:pos="7956"/>
        </w:tabs>
        <w:autoSpaceDE w:val="0"/>
        <w:autoSpaceDN w:val="0"/>
        <w:adjustRightInd w:val="0"/>
        <w:spacing w:before="60"/>
        <w:rPr>
          <w:rFonts w:ascii="Arial" w:eastAsia="SimSun" w:hAnsi="Arial" w:cs="Arial"/>
          <w:b/>
          <w:color w:val="002060"/>
          <w:sz w:val="20"/>
          <w:szCs w:val="20"/>
          <w:lang w:eastAsia="zh-CN"/>
        </w:rPr>
      </w:pPr>
      <w:r w:rsidRPr="00B61E57">
        <w:rPr>
          <w:rFonts w:ascii="Arial" w:eastAsia="SimSun" w:hAnsi="Arial" w:cs="Arial"/>
          <w:b/>
          <w:color w:val="002060"/>
          <w:sz w:val="20"/>
          <w:szCs w:val="20"/>
          <w:lang w:eastAsia="zh-CN"/>
        </w:rPr>
        <w:t>District Appreciation</w:t>
      </w:r>
    </w:p>
    <w:p w14:paraId="68305D08" w14:textId="77777777" w:rsidR="00003753" w:rsidRPr="009C4063" w:rsidRDefault="00003753" w:rsidP="00D446D9">
      <w:pPr>
        <w:tabs>
          <w:tab w:val="left" w:pos="7860"/>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lastRenderedPageBreak/>
        <w:t>Geography</w:t>
      </w:r>
      <w:r w:rsidR="00B61E57">
        <w:rPr>
          <w:rFonts w:ascii="Arial" w:eastAsia="SimSun" w:hAnsi="Arial" w:cs="Arial"/>
          <w:color w:val="000000"/>
          <w:sz w:val="20"/>
          <w:szCs w:val="20"/>
          <w:lang w:eastAsia="zh-CN"/>
        </w:rPr>
        <w:t>…………………………………………………………………………………</w:t>
      </w:r>
      <w:r w:rsidR="00F77530" w:rsidRPr="009C4063">
        <w:rPr>
          <w:rFonts w:ascii="Arial" w:eastAsia="SimSun" w:hAnsi="Arial" w:cs="Arial"/>
          <w:color w:val="000000"/>
          <w:sz w:val="20"/>
          <w:szCs w:val="20"/>
          <w:lang w:eastAsia="zh-CN"/>
        </w:rPr>
        <w:tab/>
      </w:r>
    </w:p>
    <w:p w14:paraId="226DE4BC" w14:textId="77777777" w:rsidR="00003753" w:rsidRPr="009C4063" w:rsidRDefault="00003753" w:rsidP="00D446D9">
      <w:pPr>
        <w:tabs>
          <w:tab w:val="left" w:pos="7860"/>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Climate and</w:t>
      </w:r>
      <w:r w:rsidR="00D446D9">
        <w:rPr>
          <w:rFonts w:ascii="Arial" w:eastAsia="SimSun" w:hAnsi="Arial" w:cs="Arial"/>
          <w:color w:val="000000"/>
          <w:sz w:val="20"/>
          <w:szCs w:val="20"/>
          <w:lang w:eastAsia="zh-CN"/>
        </w:rPr>
        <w:t xml:space="preserve"> </w:t>
      </w:r>
      <w:r w:rsidRPr="009C4063">
        <w:rPr>
          <w:rFonts w:ascii="Arial" w:eastAsia="SimSun" w:hAnsi="Arial" w:cs="Arial"/>
          <w:color w:val="000000"/>
          <w:sz w:val="20"/>
          <w:szCs w:val="20"/>
          <w:lang w:eastAsia="zh-CN"/>
        </w:rPr>
        <w:t>Weather</w:t>
      </w:r>
      <w:r w:rsidR="00D446D9">
        <w:rPr>
          <w:rFonts w:ascii="Arial" w:eastAsia="SimSun" w:hAnsi="Arial" w:cs="Arial"/>
          <w:color w:val="000000"/>
          <w:sz w:val="20"/>
          <w:szCs w:val="20"/>
          <w:lang w:eastAsia="zh-CN"/>
        </w:rPr>
        <w:t>…………………………………………………………………….</w:t>
      </w:r>
    </w:p>
    <w:p w14:paraId="6CECB831" w14:textId="77777777" w:rsidR="00003753" w:rsidRPr="009C4063" w:rsidRDefault="00003753" w:rsidP="00D446D9">
      <w:pPr>
        <w:tabs>
          <w:tab w:val="left" w:pos="7860"/>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Demography</w:t>
      </w:r>
      <w:r w:rsidR="00B61E57">
        <w:rPr>
          <w:rFonts w:ascii="Arial" w:eastAsia="SimSun" w:hAnsi="Arial" w:cs="Arial"/>
          <w:color w:val="000000"/>
          <w:sz w:val="20"/>
          <w:szCs w:val="20"/>
          <w:lang w:eastAsia="zh-CN"/>
        </w:rPr>
        <w:t>………………………………………………………………………………</w:t>
      </w:r>
    </w:p>
    <w:p w14:paraId="50631CF8" w14:textId="77777777" w:rsidR="00B61E57" w:rsidRDefault="00003753" w:rsidP="00D446D9">
      <w:pPr>
        <w:tabs>
          <w:tab w:val="left" w:pos="7860"/>
          <w:tab w:val="right" w:leader="dot" w:pos="7956"/>
        </w:tabs>
        <w:autoSpaceDE w:val="0"/>
        <w:autoSpaceDN w:val="0"/>
        <w:adjustRightInd w:val="0"/>
        <w:spacing w:before="60"/>
        <w:ind w:left="720"/>
        <w:rPr>
          <w:rFonts w:ascii="Arial" w:eastAsia="SimSun" w:hAnsi="Arial" w:cs="Arial"/>
          <w:b/>
          <w:color w:val="002060"/>
          <w:sz w:val="20"/>
          <w:szCs w:val="20"/>
          <w:lang w:eastAsia="zh-CN"/>
        </w:rPr>
      </w:pPr>
      <w:r w:rsidRPr="009C4063">
        <w:rPr>
          <w:rFonts w:ascii="Arial" w:eastAsia="SimSun" w:hAnsi="Arial" w:cs="Arial"/>
          <w:color w:val="000000"/>
          <w:sz w:val="20"/>
          <w:szCs w:val="20"/>
          <w:lang w:eastAsia="zh-CN"/>
        </w:rPr>
        <w:t>Critical Infrastructure</w:t>
      </w:r>
    </w:p>
    <w:p w14:paraId="055B48F6" w14:textId="77777777" w:rsidR="00F2223C" w:rsidRPr="00B61E57" w:rsidRDefault="00B61E57" w:rsidP="00B61E57">
      <w:pPr>
        <w:tabs>
          <w:tab w:val="left" w:pos="7860"/>
          <w:tab w:val="right" w:leader="dot" w:pos="7956"/>
        </w:tabs>
        <w:autoSpaceDE w:val="0"/>
        <w:autoSpaceDN w:val="0"/>
        <w:adjustRightInd w:val="0"/>
        <w:spacing w:before="60"/>
        <w:rPr>
          <w:rFonts w:ascii="Arial" w:eastAsia="SimSun" w:hAnsi="Arial" w:cs="Arial"/>
          <w:b/>
          <w:color w:val="002060"/>
          <w:sz w:val="20"/>
          <w:szCs w:val="20"/>
          <w:lang w:eastAsia="zh-CN"/>
        </w:rPr>
      </w:pPr>
      <w:r>
        <w:rPr>
          <w:rFonts w:ascii="Arial" w:eastAsia="SimSun" w:hAnsi="Arial" w:cs="Arial"/>
          <w:b/>
          <w:color w:val="002060"/>
          <w:sz w:val="20"/>
          <w:szCs w:val="20"/>
          <w:lang w:eastAsia="zh-CN"/>
        </w:rPr>
        <w:t>R</w:t>
      </w:r>
      <w:r w:rsidR="00F2223C" w:rsidRPr="00B61E57">
        <w:rPr>
          <w:rFonts w:ascii="Arial" w:eastAsia="SimSun" w:hAnsi="Arial" w:cs="Arial"/>
          <w:b/>
          <w:color w:val="002060"/>
          <w:sz w:val="20"/>
          <w:szCs w:val="20"/>
          <w:lang w:eastAsia="zh-CN"/>
        </w:rPr>
        <w:t xml:space="preserve">esponse Strategy                                                                               </w:t>
      </w:r>
    </w:p>
    <w:p w14:paraId="1A0ACA4E" w14:textId="77777777" w:rsidR="00F2223C" w:rsidRPr="009C4063" w:rsidRDefault="00F2223C" w:rsidP="00D446D9">
      <w:pPr>
        <w:tabs>
          <w:tab w:val="right" w:leader="dot" w:pos="7956"/>
        </w:tabs>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Warning Notification and Dissemination</w:t>
      </w:r>
      <w:r w:rsidRPr="009C4063">
        <w:rPr>
          <w:rFonts w:ascii="Arial" w:eastAsia="SimSun" w:hAnsi="Arial" w:cs="Arial"/>
          <w:color w:val="000000"/>
          <w:sz w:val="20"/>
          <w:szCs w:val="20"/>
          <w:lang w:eastAsia="zh-CN"/>
        </w:rPr>
        <w:tab/>
      </w:r>
    </w:p>
    <w:p w14:paraId="2AFFCA02" w14:textId="77777777" w:rsidR="00F2223C" w:rsidRPr="009C4063" w:rsidRDefault="00F2223C"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Activation</w:t>
      </w:r>
      <w:r w:rsidRPr="009C4063">
        <w:rPr>
          <w:rFonts w:ascii="Arial" w:eastAsia="SimSun" w:hAnsi="Arial" w:cs="Arial"/>
          <w:sz w:val="20"/>
          <w:szCs w:val="20"/>
          <w:lang w:eastAsia="zh-CN"/>
        </w:rPr>
        <w:tab/>
      </w:r>
    </w:p>
    <w:p w14:paraId="31F586FE" w14:textId="77777777" w:rsidR="00F2223C" w:rsidRPr="009C4063" w:rsidRDefault="00F2223C"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District Disaster Coordination Centre</w:t>
      </w:r>
      <w:r w:rsidRPr="009C4063">
        <w:rPr>
          <w:rFonts w:ascii="Arial" w:eastAsia="SimSun" w:hAnsi="Arial" w:cs="Arial"/>
          <w:sz w:val="20"/>
          <w:szCs w:val="20"/>
          <w:lang w:eastAsia="zh-CN"/>
        </w:rPr>
        <w:tab/>
      </w:r>
    </w:p>
    <w:p w14:paraId="33489711" w14:textId="77777777" w:rsidR="00F2223C" w:rsidRPr="009C4063" w:rsidRDefault="00F2223C"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Concept of Operations for Response</w:t>
      </w:r>
      <w:r w:rsidRPr="009C4063">
        <w:rPr>
          <w:rFonts w:ascii="Arial" w:eastAsia="SimSun" w:hAnsi="Arial" w:cs="Arial"/>
          <w:sz w:val="20"/>
          <w:szCs w:val="20"/>
          <w:lang w:eastAsia="zh-CN"/>
        </w:rPr>
        <w:tab/>
      </w:r>
    </w:p>
    <w:p w14:paraId="02D82406" w14:textId="77777777" w:rsidR="00F2223C" w:rsidRPr="009C4063" w:rsidRDefault="00F2223C"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Operational Reporting</w:t>
      </w:r>
      <w:r w:rsidRPr="009C4063">
        <w:rPr>
          <w:rFonts w:ascii="Arial" w:eastAsia="SimSun" w:hAnsi="Arial" w:cs="Arial"/>
          <w:sz w:val="20"/>
          <w:szCs w:val="20"/>
          <w:lang w:eastAsia="zh-CN"/>
        </w:rPr>
        <w:tab/>
      </w:r>
    </w:p>
    <w:p w14:paraId="38EA9A2D" w14:textId="77777777" w:rsidR="00D90BCB" w:rsidRPr="009C4063" w:rsidRDefault="00D90BCB"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Disaster Declaration</w:t>
      </w:r>
      <w:r w:rsidRPr="009C4063">
        <w:rPr>
          <w:rFonts w:ascii="Arial" w:eastAsia="SimSun" w:hAnsi="Arial" w:cs="Arial"/>
          <w:sz w:val="20"/>
          <w:szCs w:val="20"/>
          <w:lang w:eastAsia="zh-CN"/>
        </w:rPr>
        <w:tab/>
      </w:r>
    </w:p>
    <w:p w14:paraId="1B297955" w14:textId="77777777" w:rsidR="00D90BCB" w:rsidRPr="009C4063" w:rsidRDefault="00D90BCB"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Resupply</w:t>
      </w:r>
      <w:r w:rsidRPr="009C4063">
        <w:rPr>
          <w:rFonts w:ascii="Arial" w:eastAsia="SimSun" w:hAnsi="Arial" w:cs="Arial"/>
          <w:sz w:val="20"/>
          <w:szCs w:val="20"/>
          <w:lang w:eastAsia="zh-CN"/>
        </w:rPr>
        <w:tab/>
      </w:r>
    </w:p>
    <w:p w14:paraId="21207936" w14:textId="77777777" w:rsidR="00D90BCB" w:rsidRPr="009C4063" w:rsidRDefault="00D446D9" w:rsidP="00D446D9">
      <w:pPr>
        <w:tabs>
          <w:tab w:val="right" w:leader="dot" w:pos="7956"/>
        </w:tabs>
        <w:spacing w:before="60"/>
        <w:ind w:left="330"/>
        <w:rPr>
          <w:rFonts w:ascii="Arial" w:eastAsia="SimSun" w:hAnsi="Arial" w:cs="Arial"/>
          <w:sz w:val="20"/>
          <w:szCs w:val="20"/>
          <w:lang w:eastAsia="zh-CN"/>
        </w:rPr>
      </w:pPr>
      <w:r>
        <w:rPr>
          <w:rFonts w:ascii="Arial" w:eastAsia="SimSun" w:hAnsi="Arial" w:cs="Arial"/>
          <w:sz w:val="20"/>
          <w:szCs w:val="20"/>
          <w:lang w:eastAsia="zh-CN"/>
        </w:rPr>
        <w:t xml:space="preserve">       </w:t>
      </w:r>
      <w:r w:rsidR="00D90BCB" w:rsidRPr="009C4063">
        <w:rPr>
          <w:rFonts w:ascii="Arial" w:eastAsia="SimSun" w:hAnsi="Arial" w:cs="Arial"/>
          <w:sz w:val="20"/>
          <w:szCs w:val="20"/>
          <w:lang w:eastAsia="zh-CN"/>
        </w:rPr>
        <w:t>Functional Plans</w:t>
      </w:r>
      <w:r w:rsidR="00D90BCB" w:rsidRPr="009C4063">
        <w:rPr>
          <w:rFonts w:ascii="Arial" w:eastAsia="SimSun" w:hAnsi="Arial" w:cs="Arial"/>
          <w:sz w:val="20"/>
          <w:szCs w:val="20"/>
          <w:lang w:eastAsia="zh-CN"/>
        </w:rPr>
        <w:tab/>
      </w:r>
    </w:p>
    <w:p w14:paraId="75D6E375" w14:textId="77777777" w:rsidR="00D90BCB" w:rsidRPr="009C4063" w:rsidRDefault="00D446D9" w:rsidP="00D446D9">
      <w:pPr>
        <w:tabs>
          <w:tab w:val="right" w:leader="dot" w:pos="7956"/>
        </w:tabs>
        <w:spacing w:before="60"/>
        <w:ind w:left="330"/>
        <w:rPr>
          <w:rFonts w:ascii="Arial" w:eastAsia="SimSun" w:hAnsi="Arial" w:cs="Arial"/>
          <w:sz w:val="20"/>
          <w:szCs w:val="20"/>
          <w:lang w:eastAsia="zh-CN"/>
        </w:rPr>
      </w:pPr>
      <w:r>
        <w:rPr>
          <w:rFonts w:ascii="Arial" w:eastAsia="SimSun" w:hAnsi="Arial" w:cs="Arial"/>
          <w:sz w:val="20"/>
          <w:szCs w:val="20"/>
          <w:lang w:eastAsia="zh-CN"/>
        </w:rPr>
        <w:t xml:space="preserve">       </w:t>
      </w:r>
      <w:r w:rsidR="00D90BCB" w:rsidRPr="009C4063">
        <w:rPr>
          <w:rFonts w:ascii="Arial" w:eastAsia="SimSun" w:hAnsi="Arial" w:cs="Arial"/>
          <w:sz w:val="20"/>
          <w:szCs w:val="20"/>
          <w:lang w:eastAsia="zh-CN"/>
        </w:rPr>
        <w:t>Hazard Specific Arrangements</w:t>
      </w:r>
      <w:r w:rsidR="00D90BCB" w:rsidRPr="009C4063">
        <w:rPr>
          <w:rFonts w:ascii="Arial" w:eastAsia="SimSun" w:hAnsi="Arial" w:cs="Arial"/>
          <w:sz w:val="20"/>
          <w:szCs w:val="20"/>
          <w:lang w:eastAsia="zh-CN"/>
        </w:rPr>
        <w:tab/>
      </w:r>
    </w:p>
    <w:p w14:paraId="4FE0ED59" w14:textId="77777777" w:rsidR="00F2223C" w:rsidRPr="009C4063" w:rsidRDefault="00F2223C"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Request for Assistance</w:t>
      </w:r>
      <w:r w:rsidRPr="009C4063">
        <w:rPr>
          <w:rFonts w:ascii="Arial" w:eastAsia="SimSun" w:hAnsi="Arial" w:cs="Arial"/>
          <w:sz w:val="20"/>
          <w:szCs w:val="20"/>
          <w:lang w:eastAsia="zh-CN"/>
        </w:rPr>
        <w:tab/>
      </w:r>
    </w:p>
    <w:p w14:paraId="02FE5444" w14:textId="77777777" w:rsidR="00F2223C" w:rsidRPr="009C4063" w:rsidRDefault="00F2223C"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Request for Air Support</w:t>
      </w:r>
      <w:r w:rsidRPr="009C4063">
        <w:rPr>
          <w:rFonts w:ascii="Arial" w:eastAsia="SimSun" w:hAnsi="Arial" w:cs="Arial"/>
          <w:sz w:val="20"/>
          <w:szCs w:val="20"/>
          <w:lang w:eastAsia="zh-CN"/>
        </w:rPr>
        <w:tab/>
      </w:r>
    </w:p>
    <w:p w14:paraId="71F35B83" w14:textId="77777777" w:rsidR="00F2223C" w:rsidRPr="009C4063" w:rsidRDefault="00F2223C"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Request for Supplies and Equipment</w:t>
      </w:r>
      <w:r w:rsidRPr="009C4063">
        <w:rPr>
          <w:rFonts w:ascii="Arial" w:eastAsia="SimSun" w:hAnsi="Arial" w:cs="Arial"/>
          <w:sz w:val="20"/>
          <w:szCs w:val="20"/>
          <w:lang w:eastAsia="zh-CN"/>
        </w:rPr>
        <w:tab/>
      </w:r>
    </w:p>
    <w:p w14:paraId="200AB43E" w14:textId="77777777" w:rsidR="00F2223C" w:rsidRPr="009C4063" w:rsidRDefault="00F2223C"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Financial Management</w:t>
      </w:r>
      <w:r w:rsidRPr="009C4063">
        <w:rPr>
          <w:rFonts w:ascii="Arial" w:eastAsia="SimSun" w:hAnsi="Arial" w:cs="Arial"/>
          <w:sz w:val="20"/>
          <w:szCs w:val="20"/>
          <w:lang w:eastAsia="zh-CN"/>
        </w:rPr>
        <w:tab/>
      </w:r>
    </w:p>
    <w:p w14:paraId="55B17E79" w14:textId="77777777" w:rsidR="00B61E57" w:rsidRDefault="00B61E57" w:rsidP="00B61E57">
      <w:pPr>
        <w:tabs>
          <w:tab w:val="right" w:leader="dot" w:pos="7956"/>
        </w:tabs>
        <w:spacing w:before="60"/>
        <w:rPr>
          <w:rFonts w:ascii="Arial" w:eastAsia="SimSun" w:hAnsi="Arial" w:cs="Arial"/>
          <w:b/>
          <w:color w:val="002060"/>
          <w:sz w:val="20"/>
          <w:szCs w:val="20"/>
          <w:lang w:eastAsia="zh-CN"/>
        </w:rPr>
      </w:pPr>
    </w:p>
    <w:p w14:paraId="154DBA88" w14:textId="77777777" w:rsidR="00B61E57" w:rsidRPr="00B61E57" w:rsidRDefault="00F2223C" w:rsidP="00B61E57">
      <w:pPr>
        <w:tabs>
          <w:tab w:val="right" w:leader="dot" w:pos="7956"/>
        </w:tabs>
        <w:spacing w:before="60"/>
        <w:rPr>
          <w:rFonts w:ascii="Arial" w:eastAsia="SimSun" w:hAnsi="Arial" w:cs="Arial"/>
          <w:b/>
          <w:color w:val="002060"/>
          <w:sz w:val="20"/>
          <w:szCs w:val="20"/>
          <w:lang w:eastAsia="zh-CN"/>
        </w:rPr>
      </w:pPr>
      <w:r w:rsidRPr="00B61E57">
        <w:rPr>
          <w:rFonts w:ascii="Arial" w:eastAsia="SimSun" w:hAnsi="Arial" w:cs="Arial"/>
          <w:b/>
          <w:color w:val="002060"/>
          <w:sz w:val="20"/>
          <w:szCs w:val="20"/>
          <w:lang w:eastAsia="zh-CN"/>
        </w:rPr>
        <w:t>Recovery Strategy</w:t>
      </w:r>
    </w:p>
    <w:p w14:paraId="61F9AD53" w14:textId="77777777" w:rsidR="00D90BCB" w:rsidRPr="009C4063" w:rsidRDefault="00D90BCB"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Transition Triggers</w:t>
      </w:r>
      <w:r w:rsidR="000019DD" w:rsidRPr="009C4063">
        <w:rPr>
          <w:rFonts w:ascii="Arial" w:eastAsia="SimSun" w:hAnsi="Arial" w:cs="Arial"/>
          <w:sz w:val="20"/>
          <w:szCs w:val="20"/>
          <w:lang w:eastAsia="zh-CN"/>
        </w:rPr>
        <w:tab/>
      </w:r>
    </w:p>
    <w:p w14:paraId="427B32A7" w14:textId="77777777" w:rsidR="00F2223C" w:rsidRPr="009C4063" w:rsidRDefault="00D90BCB"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Immediate/Short Term</w:t>
      </w:r>
      <w:r w:rsidR="00F2223C" w:rsidRPr="009C4063">
        <w:rPr>
          <w:rFonts w:ascii="Arial" w:eastAsia="SimSun" w:hAnsi="Arial" w:cs="Arial"/>
          <w:sz w:val="20"/>
          <w:szCs w:val="20"/>
          <w:lang w:eastAsia="zh-CN"/>
        </w:rPr>
        <w:tab/>
      </w:r>
    </w:p>
    <w:p w14:paraId="0B5300EB" w14:textId="77777777" w:rsidR="00F2223C" w:rsidRPr="009C4063" w:rsidRDefault="00D90BCB"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Medium/Long Term</w:t>
      </w:r>
      <w:r w:rsidR="00F2223C" w:rsidRPr="009C4063">
        <w:rPr>
          <w:rFonts w:ascii="Arial" w:eastAsia="SimSun" w:hAnsi="Arial" w:cs="Arial"/>
          <w:sz w:val="20"/>
          <w:szCs w:val="20"/>
          <w:lang w:eastAsia="zh-CN"/>
        </w:rPr>
        <w:tab/>
      </w:r>
    </w:p>
    <w:p w14:paraId="0A56FF75" w14:textId="77777777" w:rsidR="00F2223C" w:rsidRPr="009C4063" w:rsidRDefault="008F50E1"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Dalby</w:t>
      </w:r>
      <w:r w:rsidR="00226F57" w:rsidRPr="009C4063">
        <w:rPr>
          <w:rFonts w:ascii="Arial" w:eastAsia="SimSun" w:hAnsi="Arial" w:cs="Arial"/>
          <w:sz w:val="20"/>
          <w:szCs w:val="20"/>
          <w:lang w:eastAsia="zh-CN"/>
        </w:rPr>
        <w:t xml:space="preserve"> </w:t>
      </w:r>
      <w:r w:rsidR="00D90BCB" w:rsidRPr="009C4063">
        <w:rPr>
          <w:rFonts w:ascii="Arial" w:eastAsia="SimSun" w:hAnsi="Arial" w:cs="Arial"/>
          <w:sz w:val="20"/>
          <w:szCs w:val="20"/>
          <w:lang w:eastAsia="zh-CN"/>
        </w:rPr>
        <w:t xml:space="preserve">District Recovery Committee </w:t>
      </w:r>
      <w:r w:rsidR="000019DD" w:rsidRPr="009C4063">
        <w:rPr>
          <w:rFonts w:ascii="Arial" w:eastAsia="SimSun" w:hAnsi="Arial" w:cs="Arial"/>
          <w:sz w:val="20"/>
          <w:szCs w:val="20"/>
          <w:lang w:eastAsia="zh-CN"/>
        </w:rPr>
        <w:tab/>
      </w:r>
    </w:p>
    <w:p w14:paraId="4692D4F0" w14:textId="77777777" w:rsidR="00F2223C" w:rsidRPr="009C4063" w:rsidRDefault="00D90BCB"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Parameters and C</w:t>
      </w:r>
      <w:r w:rsidR="00F2223C" w:rsidRPr="009C4063">
        <w:rPr>
          <w:rFonts w:ascii="Arial" w:eastAsia="SimSun" w:hAnsi="Arial" w:cs="Arial"/>
          <w:sz w:val="20"/>
          <w:szCs w:val="20"/>
          <w:lang w:eastAsia="zh-CN"/>
        </w:rPr>
        <w:t>onstraints</w:t>
      </w:r>
      <w:r w:rsidR="00F2223C" w:rsidRPr="009C4063">
        <w:rPr>
          <w:rFonts w:ascii="Arial" w:eastAsia="SimSun" w:hAnsi="Arial" w:cs="Arial"/>
          <w:sz w:val="20"/>
          <w:szCs w:val="20"/>
          <w:lang w:eastAsia="zh-CN"/>
        </w:rPr>
        <w:tab/>
      </w:r>
    </w:p>
    <w:p w14:paraId="09FFE630" w14:textId="77777777" w:rsidR="00F2223C" w:rsidRPr="009C4063" w:rsidRDefault="00F2223C"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Operational and Action Plans</w:t>
      </w:r>
      <w:r w:rsidRPr="009C4063">
        <w:rPr>
          <w:rFonts w:ascii="Arial" w:eastAsia="SimSun" w:hAnsi="Arial" w:cs="Arial"/>
          <w:sz w:val="20"/>
          <w:szCs w:val="20"/>
          <w:lang w:eastAsia="zh-CN"/>
        </w:rPr>
        <w:tab/>
      </w:r>
    </w:p>
    <w:p w14:paraId="392E819A" w14:textId="77777777" w:rsidR="00D90BCB" w:rsidRPr="009C4063" w:rsidRDefault="00D90BCB" w:rsidP="00D446D9">
      <w:pPr>
        <w:tabs>
          <w:tab w:val="right" w:leader="dot" w:pos="7956"/>
        </w:tabs>
        <w:spacing w:before="60"/>
        <w:ind w:left="720"/>
        <w:rPr>
          <w:rFonts w:ascii="Arial" w:eastAsia="SimSun" w:hAnsi="Arial" w:cs="Arial"/>
          <w:sz w:val="20"/>
          <w:szCs w:val="20"/>
          <w:lang w:eastAsia="zh-CN"/>
        </w:rPr>
      </w:pPr>
      <w:r w:rsidRPr="009C4063">
        <w:rPr>
          <w:rFonts w:ascii="Arial" w:eastAsia="SimSun" w:hAnsi="Arial" w:cs="Arial"/>
          <w:sz w:val="20"/>
          <w:szCs w:val="20"/>
          <w:lang w:eastAsia="zh-CN"/>
        </w:rPr>
        <w:t>Considerations for Recovery</w:t>
      </w:r>
      <w:r w:rsidR="000019DD" w:rsidRPr="009C4063">
        <w:rPr>
          <w:rFonts w:ascii="Arial" w:eastAsia="SimSun" w:hAnsi="Arial" w:cs="Arial"/>
          <w:sz w:val="20"/>
          <w:szCs w:val="20"/>
          <w:lang w:eastAsia="zh-CN"/>
        </w:rPr>
        <w:tab/>
      </w:r>
    </w:p>
    <w:p w14:paraId="482EB355" w14:textId="77777777" w:rsidR="00351B1A" w:rsidRPr="009C4063" w:rsidRDefault="00226F57" w:rsidP="00D446D9">
      <w:pPr>
        <w:tabs>
          <w:tab w:val="right" w:leader="dot" w:pos="7956"/>
        </w:tabs>
        <w:spacing w:before="60"/>
        <w:ind w:left="720"/>
        <w:rPr>
          <w:rFonts w:ascii="Arial" w:eastAsia="SimSun" w:hAnsi="Arial" w:cs="Arial"/>
          <w:b/>
          <w:sz w:val="20"/>
          <w:szCs w:val="20"/>
          <w:u w:val="single"/>
          <w:lang w:eastAsia="zh-CN"/>
        </w:rPr>
      </w:pPr>
      <w:r w:rsidRPr="009C4063">
        <w:rPr>
          <w:rFonts w:ascii="Arial" w:eastAsia="SimSun" w:hAnsi="Arial" w:cs="Arial"/>
          <w:sz w:val="20"/>
          <w:szCs w:val="20"/>
          <w:lang w:eastAsia="zh-CN"/>
        </w:rPr>
        <w:t>Recovery Lead Agencies</w:t>
      </w:r>
      <w:r w:rsidRPr="009C4063">
        <w:rPr>
          <w:rFonts w:ascii="Arial" w:eastAsia="SimSun" w:hAnsi="Arial" w:cs="Arial"/>
          <w:sz w:val="20"/>
          <w:szCs w:val="20"/>
          <w:lang w:eastAsia="zh-CN"/>
        </w:rPr>
        <w:tab/>
      </w:r>
    </w:p>
    <w:p w14:paraId="42A29B2C" w14:textId="77777777" w:rsidR="00B61E57" w:rsidRDefault="00B61E57" w:rsidP="00B61E57">
      <w:pPr>
        <w:tabs>
          <w:tab w:val="right" w:leader="dot" w:pos="7956"/>
        </w:tabs>
        <w:spacing w:before="60"/>
        <w:rPr>
          <w:rFonts w:ascii="Arial" w:eastAsia="SimSun" w:hAnsi="Arial" w:cs="Arial"/>
          <w:b/>
          <w:color w:val="002060"/>
          <w:sz w:val="20"/>
          <w:szCs w:val="20"/>
          <w:lang w:eastAsia="zh-CN"/>
        </w:rPr>
      </w:pPr>
    </w:p>
    <w:p w14:paraId="7327B1E9" w14:textId="77777777" w:rsidR="00B61E57" w:rsidRPr="00B61E57" w:rsidRDefault="00B80872" w:rsidP="00B61E57">
      <w:pPr>
        <w:tabs>
          <w:tab w:val="right" w:leader="dot" w:pos="7956"/>
        </w:tabs>
        <w:spacing w:before="60"/>
        <w:rPr>
          <w:rFonts w:ascii="Arial" w:eastAsia="SimSun" w:hAnsi="Arial" w:cs="Arial"/>
          <w:b/>
          <w:color w:val="002060"/>
          <w:sz w:val="20"/>
          <w:szCs w:val="20"/>
          <w:lang w:eastAsia="zh-CN"/>
        </w:rPr>
      </w:pPr>
      <w:r w:rsidRPr="00B61E57">
        <w:rPr>
          <w:rFonts w:ascii="Arial" w:eastAsia="SimSun" w:hAnsi="Arial" w:cs="Arial"/>
          <w:b/>
          <w:color w:val="002060"/>
          <w:sz w:val="20"/>
          <w:szCs w:val="20"/>
          <w:lang w:eastAsia="zh-CN"/>
        </w:rPr>
        <w:t>Review and Insurance</w:t>
      </w:r>
    </w:p>
    <w:p w14:paraId="54E12A0F" w14:textId="77777777" w:rsidR="00CF3E79" w:rsidRPr="009C4063" w:rsidRDefault="00CF3E79" w:rsidP="00D446D9">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Review and Renew Plan</w:t>
      </w:r>
      <w:r w:rsidRPr="009C4063">
        <w:rPr>
          <w:rFonts w:ascii="Arial" w:eastAsia="SimSun" w:hAnsi="Arial" w:cs="Arial"/>
          <w:color w:val="000000"/>
          <w:sz w:val="20"/>
          <w:szCs w:val="20"/>
          <w:lang w:eastAsia="zh-CN"/>
        </w:rPr>
        <w:tab/>
      </w:r>
    </w:p>
    <w:p w14:paraId="5D176960" w14:textId="77777777" w:rsidR="00CF3E79" w:rsidRPr="009C4063" w:rsidRDefault="00D90BCB" w:rsidP="00D446D9">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External Assessment</w:t>
      </w:r>
      <w:r w:rsidR="00CF3E79" w:rsidRPr="009C4063">
        <w:rPr>
          <w:rFonts w:ascii="Arial" w:eastAsia="SimSun" w:hAnsi="Arial" w:cs="Arial"/>
          <w:color w:val="000000"/>
          <w:sz w:val="20"/>
          <w:szCs w:val="20"/>
          <w:lang w:eastAsia="zh-CN"/>
        </w:rPr>
        <w:tab/>
      </w:r>
    </w:p>
    <w:p w14:paraId="66325F3D" w14:textId="77777777" w:rsidR="00B80872" w:rsidRPr="009C4063" w:rsidRDefault="00D90BCB" w:rsidP="00D446D9">
      <w:pPr>
        <w:tabs>
          <w:tab w:val="right" w:leader="dot" w:pos="7956"/>
        </w:tabs>
        <w:autoSpaceDE w:val="0"/>
        <w:autoSpaceDN w:val="0"/>
        <w:adjustRightInd w:val="0"/>
        <w:spacing w:before="60"/>
        <w:ind w:left="720"/>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Review of Local Disaster Management</w:t>
      </w:r>
      <w:r w:rsidR="00D446D9">
        <w:rPr>
          <w:rFonts w:ascii="Arial" w:eastAsia="SimSun" w:hAnsi="Arial" w:cs="Arial"/>
          <w:color w:val="000000"/>
          <w:sz w:val="20"/>
          <w:szCs w:val="20"/>
          <w:lang w:eastAsia="zh-CN"/>
        </w:rPr>
        <w:t xml:space="preserve"> Ar</w:t>
      </w:r>
      <w:r w:rsidRPr="009C4063">
        <w:rPr>
          <w:rFonts w:ascii="Arial" w:eastAsia="SimSun" w:hAnsi="Arial" w:cs="Arial"/>
          <w:color w:val="000000"/>
          <w:sz w:val="20"/>
          <w:szCs w:val="20"/>
          <w:lang w:eastAsia="zh-CN"/>
        </w:rPr>
        <w:t>rangements</w:t>
      </w:r>
      <w:r w:rsidR="00DA1C47" w:rsidRPr="009C4063">
        <w:rPr>
          <w:rFonts w:ascii="Arial" w:eastAsia="SimSun" w:hAnsi="Arial" w:cs="Arial"/>
          <w:color w:val="000000"/>
          <w:sz w:val="20"/>
          <w:szCs w:val="20"/>
          <w:lang w:eastAsia="zh-CN"/>
        </w:rPr>
        <w:t>……………………………</w:t>
      </w:r>
      <w:r w:rsidR="00D446D9">
        <w:rPr>
          <w:rFonts w:ascii="Arial" w:eastAsia="SimSun" w:hAnsi="Arial" w:cs="Arial"/>
          <w:color w:val="000000"/>
          <w:sz w:val="20"/>
          <w:szCs w:val="20"/>
          <w:lang w:eastAsia="zh-CN"/>
        </w:rPr>
        <w:t>….</w:t>
      </w:r>
    </w:p>
    <w:p w14:paraId="357C9F6C" w14:textId="77777777" w:rsidR="007B6909" w:rsidRPr="009C4063" w:rsidRDefault="007B6909" w:rsidP="00B61E57">
      <w:pPr>
        <w:tabs>
          <w:tab w:val="right" w:leader="dot" w:pos="7956"/>
        </w:tabs>
        <w:autoSpaceDE w:val="0"/>
        <w:autoSpaceDN w:val="0"/>
        <w:adjustRightInd w:val="0"/>
        <w:spacing w:before="60"/>
        <w:rPr>
          <w:rFonts w:ascii="Arial" w:eastAsia="SimSun" w:hAnsi="Arial" w:cs="Arial"/>
          <w:color w:val="000000"/>
          <w:sz w:val="20"/>
          <w:szCs w:val="20"/>
          <w:lang w:eastAsia="zh-CN"/>
        </w:rPr>
      </w:pPr>
    </w:p>
    <w:p w14:paraId="08FCBA2B" w14:textId="77777777" w:rsidR="000A3B9F" w:rsidRPr="00B61E57" w:rsidRDefault="00F2223C" w:rsidP="00B61E57">
      <w:pPr>
        <w:tabs>
          <w:tab w:val="right" w:leader="dot" w:pos="7956"/>
        </w:tabs>
        <w:spacing w:before="60"/>
        <w:rPr>
          <w:rFonts w:ascii="Arial" w:eastAsia="SimSun" w:hAnsi="Arial" w:cs="Arial"/>
          <w:b/>
          <w:color w:val="002060"/>
          <w:sz w:val="20"/>
          <w:szCs w:val="20"/>
          <w:lang w:eastAsia="zh-CN"/>
        </w:rPr>
      </w:pPr>
      <w:r w:rsidRPr="00B61E57">
        <w:rPr>
          <w:rFonts w:ascii="Arial" w:eastAsia="SimSun" w:hAnsi="Arial" w:cs="Arial"/>
          <w:b/>
          <w:color w:val="002060"/>
          <w:sz w:val="20"/>
          <w:szCs w:val="20"/>
          <w:lang w:eastAsia="zh-CN"/>
        </w:rPr>
        <w:t>Annexure Index</w:t>
      </w:r>
    </w:p>
    <w:p w14:paraId="627EC57B" w14:textId="77777777" w:rsidR="007B6909" w:rsidRPr="009C4063" w:rsidRDefault="007B6909" w:rsidP="00B61E57">
      <w:pPr>
        <w:tabs>
          <w:tab w:val="right" w:leader="dot" w:pos="7956"/>
        </w:tabs>
        <w:spacing w:before="60"/>
        <w:rPr>
          <w:rFonts w:ascii="Arial" w:eastAsia="SimSun" w:hAnsi="Arial" w:cs="Arial"/>
          <w:color w:val="000000"/>
          <w:sz w:val="20"/>
          <w:szCs w:val="20"/>
          <w:lang w:eastAsia="zh-CN"/>
        </w:rPr>
      </w:pPr>
    </w:p>
    <w:p w14:paraId="346AF2ED" w14:textId="77777777" w:rsidR="007726E7" w:rsidRPr="009C4063" w:rsidRDefault="007726E7" w:rsidP="00B61E57">
      <w:pPr>
        <w:pStyle w:val="Header"/>
        <w:tabs>
          <w:tab w:val="left" w:pos="709"/>
        </w:tabs>
        <w:ind w:right="6"/>
        <w:jc w:val="both"/>
        <w:rPr>
          <w:rFonts w:ascii="Arial" w:hAnsi="Arial" w:cs="Arial"/>
          <w:sz w:val="20"/>
          <w:szCs w:val="20"/>
        </w:rPr>
      </w:pPr>
      <w:r w:rsidRPr="009C4063">
        <w:rPr>
          <w:rFonts w:ascii="Arial" w:hAnsi="Arial" w:cs="Arial"/>
          <w:sz w:val="20"/>
          <w:szCs w:val="20"/>
        </w:rPr>
        <w:t>A</w:t>
      </w:r>
      <w:r w:rsidRPr="009C4063">
        <w:rPr>
          <w:rFonts w:ascii="Arial" w:hAnsi="Arial" w:cs="Arial"/>
          <w:sz w:val="20"/>
          <w:szCs w:val="20"/>
        </w:rPr>
        <w:tab/>
        <w:t>Distribution List</w:t>
      </w:r>
    </w:p>
    <w:p w14:paraId="05F62F84" w14:textId="77777777" w:rsidR="007726E7" w:rsidRPr="009C4063" w:rsidRDefault="007726E7" w:rsidP="00B61E57">
      <w:pPr>
        <w:pStyle w:val="Header"/>
        <w:tabs>
          <w:tab w:val="left" w:pos="709"/>
        </w:tabs>
        <w:ind w:right="6"/>
        <w:jc w:val="both"/>
        <w:rPr>
          <w:rFonts w:ascii="Arial" w:hAnsi="Arial" w:cs="Arial"/>
          <w:sz w:val="20"/>
          <w:szCs w:val="20"/>
        </w:rPr>
      </w:pPr>
      <w:r w:rsidRPr="009C4063">
        <w:rPr>
          <w:rFonts w:ascii="Arial" w:hAnsi="Arial" w:cs="Arial"/>
          <w:sz w:val="20"/>
          <w:szCs w:val="20"/>
        </w:rPr>
        <w:t>B</w:t>
      </w:r>
      <w:r w:rsidRPr="009C4063">
        <w:rPr>
          <w:rFonts w:ascii="Arial" w:hAnsi="Arial" w:cs="Arial"/>
          <w:sz w:val="20"/>
          <w:szCs w:val="20"/>
        </w:rPr>
        <w:tab/>
      </w:r>
      <w:r w:rsidR="009732BD" w:rsidRPr="009C4063">
        <w:rPr>
          <w:rFonts w:ascii="Arial" w:hAnsi="Arial" w:cs="Arial"/>
          <w:sz w:val="20"/>
          <w:szCs w:val="20"/>
        </w:rPr>
        <w:t>Dalby</w:t>
      </w:r>
      <w:r w:rsidRPr="009C4063">
        <w:rPr>
          <w:rFonts w:ascii="Arial" w:hAnsi="Arial" w:cs="Arial"/>
          <w:sz w:val="20"/>
          <w:szCs w:val="20"/>
        </w:rPr>
        <w:t xml:space="preserve"> District Disaster Management Group Contact List</w:t>
      </w:r>
    </w:p>
    <w:p w14:paraId="50897E05" w14:textId="77777777" w:rsidR="007726E7" w:rsidRPr="009C4063" w:rsidRDefault="007726E7" w:rsidP="00B61E57">
      <w:pPr>
        <w:pStyle w:val="Header"/>
        <w:tabs>
          <w:tab w:val="left" w:pos="709"/>
        </w:tabs>
        <w:jc w:val="both"/>
        <w:rPr>
          <w:rFonts w:ascii="Arial" w:hAnsi="Arial" w:cs="Arial"/>
          <w:sz w:val="20"/>
          <w:szCs w:val="20"/>
        </w:rPr>
      </w:pPr>
      <w:r w:rsidRPr="009C4063">
        <w:rPr>
          <w:rFonts w:ascii="Arial" w:hAnsi="Arial" w:cs="Arial"/>
          <w:sz w:val="20"/>
          <w:szCs w:val="20"/>
        </w:rPr>
        <w:t>C</w:t>
      </w:r>
      <w:r w:rsidRPr="009C4063">
        <w:rPr>
          <w:rFonts w:ascii="Arial" w:hAnsi="Arial" w:cs="Arial"/>
          <w:sz w:val="20"/>
          <w:szCs w:val="20"/>
        </w:rPr>
        <w:tab/>
      </w:r>
      <w:r w:rsidR="009732BD" w:rsidRPr="009C4063">
        <w:rPr>
          <w:rFonts w:ascii="Arial" w:hAnsi="Arial" w:cs="Arial"/>
          <w:sz w:val="20"/>
          <w:szCs w:val="20"/>
        </w:rPr>
        <w:t>Dalby</w:t>
      </w:r>
      <w:r w:rsidRPr="009C4063">
        <w:rPr>
          <w:rFonts w:ascii="Arial" w:hAnsi="Arial" w:cs="Arial"/>
          <w:sz w:val="20"/>
          <w:szCs w:val="20"/>
        </w:rPr>
        <w:t xml:space="preserve"> District Risk Register</w:t>
      </w:r>
    </w:p>
    <w:p w14:paraId="45B45FF5" w14:textId="77777777" w:rsidR="007726E7" w:rsidRPr="009C4063" w:rsidRDefault="00080868" w:rsidP="00B61E57">
      <w:pPr>
        <w:pStyle w:val="Header"/>
        <w:tabs>
          <w:tab w:val="left" w:pos="709"/>
        </w:tabs>
        <w:jc w:val="both"/>
        <w:rPr>
          <w:rFonts w:ascii="Arial" w:hAnsi="Arial" w:cs="Arial"/>
          <w:sz w:val="20"/>
          <w:szCs w:val="20"/>
        </w:rPr>
      </w:pPr>
      <w:r w:rsidRPr="009C4063">
        <w:rPr>
          <w:rFonts w:ascii="Arial" w:hAnsi="Arial" w:cs="Arial"/>
          <w:sz w:val="20"/>
          <w:szCs w:val="20"/>
        </w:rPr>
        <w:t>D</w:t>
      </w:r>
      <w:r w:rsidR="007726E7" w:rsidRPr="009C4063">
        <w:rPr>
          <w:rFonts w:ascii="Arial" w:hAnsi="Arial" w:cs="Arial"/>
          <w:sz w:val="20"/>
          <w:szCs w:val="20"/>
        </w:rPr>
        <w:tab/>
        <w:t>Abbreviations and Acronyms</w:t>
      </w:r>
    </w:p>
    <w:p w14:paraId="33D20130" w14:textId="77777777" w:rsidR="007726E7" w:rsidRPr="009C4063" w:rsidRDefault="00080868" w:rsidP="00B61E57">
      <w:pPr>
        <w:pStyle w:val="Header"/>
        <w:tabs>
          <w:tab w:val="left" w:pos="709"/>
        </w:tabs>
        <w:jc w:val="both"/>
        <w:rPr>
          <w:rFonts w:ascii="Arial" w:hAnsi="Arial" w:cs="Arial"/>
          <w:sz w:val="20"/>
          <w:szCs w:val="20"/>
        </w:rPr>
      </w:pPr>
      <w:r w:rsidRPr="009C4063">
        <w:rPr>
          <w:rFonts w:ascii="Arial" w:hAnsi="Arial" w:cs="Arial"/>
          <w:sz w:val="20"/>
          <w:szCs w:val="20"/>
        </w:rPr>
        <w:t>E</w:t>
      </w:r>
      <w:r w:rsidR="007726E7" w:rsidRPr="009C4063">
        <w:rPr>
          <w:rFonts w:ascii="Arial" w:hAnsi="Arial" w:cs="Arial"/>
          <w:sz w:val="20"/>
          <w:szCs w:val="20"/>
        </w:rPr>
        <w:tab/>
        <w:t>Definitions</w:t>
      </w:r>
    </w:p>
    <w:p w14:paraId="1A845758" w14:textId="77777777" w:rsidR="005777CF" w:rsidRPr="009C4063" w:rsidRDefault="00080868" w:rsidP="00B61E57">
      <w:pPr>
        <w:pStyle w:val="Header"/>
        <w:tabs>
          <w:tab w:val="left" w:pos="709"/>
        </w:tabs>
        <w:jc w:val="both"/>
        <w:rPr>
          <w:rFonts w:ascii="Arial" w:hAnsi="Arial" w:cs="Arial"/>
          <w:sz w:val="20"/>
          <w:szCs w:val="20"/>
        </w:rPr>
      </w:pPr>
      <w:r w:rsidRPr="009C4063">
        <w:rPr>
          <w:rFonts w:ascii="Arial" w:hAnsi="Arial" w:cs="Arial"/>
          <w:sz w:val="20"/>
          <w:szCs w:val="20"/>
        </w:rPr>
        <w:t>F</w:t>
      </w:r>
      <w:r w:rsidR="005777CF" w:rsidRPr="009C4063">
        <w:rPr>
          <w:rFonts w:ascii="Arial" w:hAnsi="Arial" w:cs="Arial"/>
          <w:sz w:val="20"/>
          <w:szCs w:val="20"/>
        </w:rPr>
        <w:tab/>
      </w:r>
      <w:r w:rsidR="009732BD" w:rsidRPr="009C4063">
        <w:rPr>
          <w:rFonts w:ascii="Arial" w:hAnsi="Arial" w:cs="Arial"/>
          <w:sz w:val="20"/>
          <w:szCs w:val="20"/>
        </w:rPr>
        <w:t>Dalby</w:t>
      </w:r>
      <w:r w:rsidR="005777CF" w:rsidRPr="009C4063">
        <w:rPr>
          <w:rFonts w:ascii="Arial" w:hAnsi="Arial" w:cs="Arial"/>
          <w:sz w:val="20"/>
          <w:szCs w:val="20"/>
        </w:rPr>
        <w:t xml:space="preserve"> DDMG Annual Operational Plan</w:t>
      </w:r>
    </w:p>
    <w:p w14:paraId="62179AB1" w14:textId="77777777" w:rsidR="002276FA" w:rsidRPr="009C4063" w:rsidRDefault="001F3D85" w:rsidP="001F3D85">
      <w:pPr>
        <w:pStyle w:val="Heading1"/>
        <w:rPr>
          <w:rFonts w:ascii="Arial" w:eastAsia="SimSun" w:hAnsi="Arial" w:cs="Arial"/>
          <w:bCs/>
          <w:color w:val="1F497D"/>
          <w:sz w:val="28"/>
          <w:szCs w:val="28"/>
          <w:lang w:eastAsia="zh-CN"/>
        </w:rPr>
      </w:pPr>
      <w:r w:rsidRPr="009C4063">
        <w:rPr>
          <w:rFonts w:ascii="Arial" w:eastAsia="SimSun" w:hAnsi="Arial" w:cs="Arial"/>
          <w:b w:val="0"/>
          <w:bCs/>
          <w:color w:val="339B65"/>
          <w:sz w:val="39"/>
          <w:szCs w:val="39"/>
          <w:lang w:eastAsia="zh-CN"/>
        </w:rPr>
        <w:br w:type="page"/>
      </w:r>
      <w:bookmarkStart w:id="8" w:name="_Toc456251446"/>
      <w:r w:rsidRPr="009C4063">
        <w:rPr>
          <w:rFonts w:ascii="Arial" w:eastAsia="SimSun" w:hAnsi="Arial" w:cs="Arial"/>
          <w:bCs/>
          <w:color w:val="1F497D"/>
          <w:sz w:val="28"/>
          <w:szCs w:val="28"/>
          <w:lang w:eastAsia="zh-CN"/>
        </w:rPr>
        <w:lastRenderedPageBreak/>
        <w:t>Governance</w:t>
      </w:r>
      <w:bookmarkEnd w:id="8"/>
      <w:r w:rsidRPr="009C4063">
        <w:rPr>
          <w:rFonts w:ascii="Arial" w:eastAsia="SimSun" w:hAnsi="Arial" w:cs="Arial"/>
          <w:bCs/>
          <w:color w:val="1F497D"/>
          <w:sz w:val="28"/>
          <w:szCs w:val="28"/>
          <w:lang w:eastAsia="zh-CN"/>
        </w:rPr>
        <w:t xml:space="preserve"> </w:t>
      </w:r>
    </w:p>
    <w:p w14:paraId="3E965C55" w14:textId="77777777" w:rsidR="00F2223C" w:rsidRPr="009C4063" w:rsidRDefault="00F2223C" w:rsidP="00F2223C">
      <w:pPr>
        <w:autoSpaceDE w:val="0"/>
        <w:autoSpaceDN w:val="0"/>
        <w:adjustRightInd w:val="0"/>
        <w:rPr>
          <w:rFonts w:ascii="Arial" w:eastAsia="SimSun" w:hAnsi="Arial" w:cs="Arial"/>
          <w:color w:val="000000"/>
          <w:sz w:val="20"/>
          <w:szCs w:val="20"/>
          <w:lang w:eastAsia="zh-CN"/>
        </w:rPr>
      </w:pPr>
    </w:p>
    <w:p w14:paraId="2960EF2A" w14:textId="77777777" w:rsidR="00F2223C" w:rsidRPr="009C4063" w:rsidRDefault="00F2223C" w:rsidP="00F2223C">
      <w:pPr>
        <w:autoSpaceDE w:val="0"/>
        <w:autoSpaceDN w:val="0"/>
        <w:adjustRightInd w:val="0"/>
        <w:rPr>
          <w:rFonts w:ascii="Arial" w:eastAsia="SimSun" w:hAnsi="Arial" w:cs="Arial"/>
          <w:b/>
          <w:bCs/>
          <w:color w:val="1F497D"/>
          <w:sz w:val="24"/>
          <w:lang w:eastAsia="zh-CN"/>
        </w:rPr>
      </w:pPr>
      <w:r w:rsidRPr="009C4063">
        <w:rPr>
          <w:rFonts w:ascii="Arial" w:eastAsia="SimSun" w:hAnsi="Arial" w:cs="Arial"/>
          <w:b/>
          <w:bCs/>
          <w:color w:val="1F497D"/>
          <w:sz w:val="24"/>
          <w:lang w:eastAsia="zh-CN"/>
        </w:rPr>
        <w:t>Purpose</w:t>
      </w:r>
    </w:p>
    <w:p w14:paraId="06C3E046" w14:textId="77777777" w:rsidR="00F2223C" w:rsidRPr="009C4063" w:rsidRDefault="00F2223C" w:rsidP="00F2223C">
      <w:pPr>
        <w:autoSpaceDE w:val="0"/>
        <w:autoSpaceDN w:val="0"/>
        <w:adjustRightInd w:val="0"/>
        <w:rPr>
          <w:rFonts w:ascii="Arial" w:eastAsia="SimSun" w:hAnsi="Arial" w:cs="Arial"/>
          <w:b/>
          <w:bCs/>
          <w:color w:val="339B65"/>
          <w:sz w:val="20"/>
          <w:szCs w:val="20"/>
          <w:lang w:eastAsia="zh-CN"/>
        </w:rPr>
      </w:pPr>
    </w:p>
    <w:p w14:paraId="237F91E2" w14:textId="77777777" w:rsidR="00716362" w:rsidRPr="009C4063" w:rsidRDefault="007B6909" w:rsidP="00F2223C">
      <w:pPr>
        <w:autoSpaceDE w:val="0"/>
        <w:autoSpaceDN w:val="0"/>
        <w:adjustRightInd w:val="0"/>
        <w:jc w:val="both"/>
        <w:rPr>
          <w:rFonts w:ascii="Arial" w:eastAsia="SimSun" w:hAnsi="Arial" w:cs="Arial"/>
          <w:color w:val="000000"/>
          <w:sz w:val="20"/>
          <w:szCs w:val="20"/>
          <w:lang w:eastAsia="zh-CN"/>
        </w:rPr>
      </w:pPr>
      <w:r w:rsidRPr="009C4063">
        <w:rPr>
          <w:rFonts w:ascii="Arial" w:eastAsia="SimSun" w:hAnsi="Arial" w:cs="Arial"/>
          <w:sz w:val="20"/>
          <w:szCs w:val="20"/>
          <w:lang w:eastAsia="zh-CN"/>
        </w:rPr>
        <w:t>This District Disaster Management P</w:t>
      </w:r>
      <w:r w:rsidR="005B6AB8" w:rsidRPr="009C4063">
        <w:rPr>
          <w:rFonts w:ascii="Arial" w:eastAsia="SimSun" w:hAnsi="Arial" w:cs="Arial"/>
          <w:sz w:val="20"/>
          <w:szCs w:val="20"/>
          <w:lang w:eastAsia="zh-CN"/>
        </w:rPr>
        <w:t>lan is prepared under the provision</w:t>
      </w:r>
      <w:r w:rsidR="005A0CFE" w:rsidRPr="009C4063">
        <w:rPr>
          <w:rFonts w:ascii="Arial" w:eastAsia="SimSun" w:hAnsi="Arial" w:cs="Arial"/>
          <w:sz w:val="20"/>
          <w:szCs w:val="20"/>
          <w:lang w:eastAsia="zh-CN"/>
        </w:rPr>
        <w:t>s</w:t>
      </w:r>
      <w:r w:rsidR="005B6AB8" w:rsidRPr="009C4063">
        <w:rPr>
          <w:rFonts w:ascii="Arial" w:eastAsia="SimSun" w:hAnsi="Arial" w:cs="Arial"/>
          <w:sz w:val="20"/>
          <w:szCs w:val="20"/>
          <w:lang w:eastAsia="zh-CN"/>
        </w:rPr>
        <w:t xml:space="preserve"> of Section 53 of the </w:t>
      </w:r>
      <w:r w:rsidR="005B6AB8" w:rsidRPr="009C4063">
        <w:rPr>
          <w:rFonts w:ascii="Arial" w:eastAsia="SimSun" w:hAnsi="Arial" w:cs="Arial"/>
          <w:i/>
          <w:sz w:val="20"/>
          <w:szCs w:val="20"/>
          <w:lang w:eastAsia="zh-CN"/>
        </w:rPr>
        <w:t>Disaster Management Act 2003</w:t>
      </w:r>
      <w:r w:rsidRPr="009C4063">
        <w:rPr>
          <w:rFonts w:ascii="Arial" w:eastAsia="SimSun" w:hAnsi="Arial" w:cs="Arial"/>
          <w:i/>
          <w:sz w:val="20"/>
          <w:szCs w:val="20"/>
          <w:lang w:eastAsia="zh-CN"/>
        </w:rPr>
        <w:t xml:space="preserve"> </w:t>
      </w:r>
      <w:r w:rsidRPr="009C4063">
        <w:rPr>
          <w:rFonts w:ascii="Arial" w:eastAsia="SimSun" w:hAnsi="Arial" w:cs="Arial"/>
          <w:sz w:val="20"/>
          <w:szCs w:val="20"/>
          <w:lang w:eastAsia="zh-CN"/>
        </w:rPr>
        <w:t>[QLD]</w:t>
      </w:r>
      <w:r w:rsidR="00731D35" w:rsidRPr="009C4063">
        <w:rPr>
          <w:rFonts w:ascii="Arial" w:eastAsia="SimSun" w:hAnsi="Arial" w:cs="Arial"/>
          <w:sz w:val="20"/>
          <w:szCs w:val="20"/>
          <w:lang w:eastAsia="zh-CN"/>
        </w:rPr>
        <w:t xml:space="preserve"> (the Act)</w:t>
      </w:r>
      <w:r w:rsidR="005B6AB8" w:rsidRPr="009C4063">
        <w:rPr>
          <w:rFonts w:ascii="Arial" w:eastAsia="SimSun" w:hAnsi="Arial" w:cs="Arial"/>
          <w:i/>
          <w:sz w:val="20"/>
          <w:szCs w:val="20"/>
          <w:lang w:eastAsia="zh-CN"/>
        </w:rPr>
        <w:t>.</w:t>
      </w:r>
      <w:r w:rsidR="005B6AB8" w:rsidRPr="009C4063">
        <w:rPr>
          <w:rFonts w:ascii="Arial" w:eastAsia="SimSun" w:hAnsi="Arial" w:cs="Arial"/>
          <w:sz w:val="20"/>
          <w:szCs w:val="20"/>
          <w:lang w:eastAsia="zh-CN"/>
        </w:rPr>
        <w:t xml:space="preserve"> T</w:t>
      </w:r>
      <w:r w:rsidR="00B51C33" w:rsidRPr="009C4063">
        <w:rPr>
          <w:rFonts w:ascii="Arial" w:eastAsia="SimSun" w:hAnsi="Arial" w:cs="Arial"/>
          <w:sz w:val="20"/>
          <w:szCs w:val="20"/>
          <w:lang w:eastAsia="zh-CN"/>
        </w:rPr>
        <w:t xml:space="preserve">his </w:t>
      </w:r>
      <w:r w:rsidR="00F2223C" w:rsidRPr="009C4063">
        <w:rPr>
          <w:rFonts w:ascii="Arial" w:eastAsia="SimSun" w:hAnsi="Arial" w:cs="Arial"/>
          <w:sz w:val="20"/>
          <w:szCs w:val="20"/>
          <w:lang w:eastAsia="zh-CN"/>
        </w:rPr>
        <w:t xml:space="preserve">plan details the arrangements within the </w:t>
      </w:r>
      <w:r w:rsidR="009732BD" w:rsidRPr="009C4063">
        <w:rPr>
          <w:rFonts w:ascii="Arial" w:eastAsia="SimSun" w:hAnsi="Arial" w:cs="Arial"/>
          <w:sz w:val="20"/>
          <w:szCs w:val="20"/>
          <w:lang w:eastAsia="zh-CN"/>
        </w:rPr>
        <w:t>Dalby</w:t>
      </w:r>
      <w:r w:rsidR="00F2223C" w:rsidRPr="009C4063">
        <w:rPr>
          <w:rFonts w:ascii="Arial" w:eastAsia="SimSun" w:hAnsi="Arial" w:cs="Arial"/>
          <w:sz w:val="20"/>
          <w:szCs w:val="20"/>
          <w:lang w:eastAsia="zh-CN"/>
        </w:rPr>
        <w:t xml:space="preserve"> Disaster District to provide whole</w:t>
      </w:r>
      <w:r w:rsidR="00F2223C" w:rsidRPr="009C4063">
        <w:rPr>
          <w:rFonts w:ascii="Arial" w:eastAsia="SimSun" w:hAnsi="Arial" w:cs="Arial"/>
          <w:color w:val="000000"/>
          <w:sz w:val="20"/>
          <w:szCs w:val="20"/>
          <w:lang w:eastAsia="zh-CN"/>
        </w:rPr>
        <w:t>-of-government planning and coordination capability to support local governments in disaster management.</w:t>
      </w:r>
    </w:p>
    <w:p w14:paraId="700C4445" w14:textId="77777777" w:rsidR="007B7473" w:rsidRPr="009C4063" w:rsidRDefault="007B7473" w:rsidP="007B7473">
      <w:pPr>
        <w:autoSpaceDE w:val="0"/>
        <w:autoSpaceDN w:val="0"/>
        <w:adjustRightInd w:val="0"/>
        <w:rPr>
          <w:rFonts w:ascii="Arial" w:eastAsia="SimSun" w:hAnsi="Arial" w:cs="Arial"/>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D3530E" w:rsidRPr="009C4063" w14:paraId="584DB55A" w14:textId="77777777" w:rsidTr="00AE556E">
        <w:trPr>
          <w:trHeight w:val="749"/>
        </w:trPr>
        <w:tc>
          <w:tcPr>
            <w:tcW w:w="6946" w:type="dxa"/>
            <w:shd w:val="clear" w:color="auto" w:fill="C6D9F1"/>
          </w:tcPr>
          <w:p w14:paraId="21A3FB9C" w14:textId="77777777" w:rsidR="007B7473" w:rsidRPr="009C4063" w:rsidRDefault="007B7473" w:rsidP="00AE556E">
            <w:pPr>
              <w:autoSpaceDE w:val="0"/>
              <w:autoSpaceDN w:val="0"/>
              <w:rPr>
                <w:rFonts w:ascii="Arial" w:hAnsi="Arial" w:cs="Arial"/>
                <w:b/>
                <w:color w:val="000000"/>
                <w:sz w:val="18"/>
                <w:szCs w:val="18"/>
                <w:lang w:eastAsia="zh-CN"/>
              </w:rPr>
            </w:pPr>
            <w:r w:rsidRPr="009C4063">
              <w:rPr>
                <w:rFonts w:ascii="Arial" w:hAnsi="Arial" w:cs="Arial"/>
                <w:b/>
                <w:color w:val="000000"/>
                <w:sz w:val="18"/>
                <w:szCs w:val="18"/>
                <w:lang w:eastAsia="zh-CN"/>
              </w:rPr>
              <w:t>EMAF Component 4: Planning</w:t>
            </w:r>
          </w:p>
          <w:p w14:paraId="2AF862EB" w14:textId="77777777" w:rsidR="007B7473" w:rsidRPr="009C4063" w:rsidRDefault="007B7473" w:rsidP="005B7EE7">
            <w:pPr>
              <w:numPr>
                <w:ilvl w:val="0"/>
                <w:numId w:val="20"/>
              </w:numPr>
              <w:autoSpaceDE w:val="0"/>
              <w:autoSpaceDN w:val="0"/>
              <w:ind w:left="0"/>
              <w:rPr>
                <w:rFonts w:ascii="Arial" w:hAnsi="Arial" w:cs="Arial"/>
                <w:color w:val="000000"/>
                <w:sz w:val="18"/>
                <w:szCs w:val="18"/>
                <w:lang w:eastAsia="zh-CN"/>
              </w:rPr>
            </w:pPr>
            <w:r w:rsidRPr="009C4063">
              <w:rPr>
                <w:rFonts w:ascii="Arial" w:hAnsi="Arial" w:cs="Arial"/>
                <w:color w:val="000000"/>
                <w:sz w:val="18"/>
                <w:szCs w:val="18"/>
                <w:lang w:eastAsia="zh-CN"/>
              </w:rPr>
              <w:t>Key Outcome 4.2</w:t>
            </w:r>
          </w:p>
          <w:p w14:paraId="15F7A3A5" w14:textId="77777777" w:rsidR="007B7473" w:rsidRPr="009C4063" w:rsidRDefault="007B7473" w:rsidP="005B7EE7">
            <w:pPr>
              <w:numPr>
                <w:ilvl w:val="0"/>
                <w:numId w:val="20"/>
              </w:numPr>
              <w:autoSpaceDE w:val="0"/>
              <w:autoSpaceDN w:val="0"/>
              <w:ind w:left="0"/>
              <w:rPr>
                <w:rFonts w:ascii="Arial" w:hAnsi="Arial" w:cs="Arial"/>
                <w:color w:val="000000"/>
                <w:sz w:val="18"/>
                <w:szCs w:val="18"/>
                <w:lang w:eastAsia="zh-CN"/>
              </w:rPr>
            </w:pPr>
            <w:r w:rsidRPr="009C4063">
              <w:rPr>
                <w:rFonts w:ascii="Arial" w:hAnsi="Arial" w:cs="Arial"/>
                <w:color w:val="000000"/>
                <w:sz w:val="18"/>
                <w:szCs w:val="18"/>
                <w:lang w:eastAsia="zh-CN"/>
              </w:rPr>
              <w:t>Indicators 4 (a)</w:t>
            </w:r>
          </w:p>
        </w:tc>
      </w:tr>
    </w:tbl>
    <w:p w14:paraId="38331151" w14:textId="77777777" w:rsidR="007B7473" w:rsidRPr="009C4063" w:rsidRDefault="007B7473" w:rsidP="007B7473">
      <w:pPr>
        <w:autoSpaceDE w:val="0"/>
        <w:autoSpaceDN w:val="0"/>
        <w:adjustRightInd w:val="0"/>
        <w:jc w:val="both"/>
        <w:rPr>
          <w:rFonts w:ascii="Arial" w:eastAsia="SimSun" w:hAnsi="Arial" w:cs="Arial"/>
          <w:color w:val="000000"/>
          <w:sz w:val="20"/>
          <w:szCs w:val="20"/>
          <w:lang w:eastAsia="zh-CN"/>
        </w:rPr>
      </w:pPr>
    </w:p>
    <w:p w14:paraId="1A2C1F2E" w14:textId="77777777" w:rsidR="00F2223C" w:rsidRPr="009C4063" w:rsidRDefault="00F2223C" w:rsidP="00F2223C">
      <w:pPr>
        <w:autoSpaceDE w:val="0"/>
        <w:autoSpaceDN w:val="0"/>
        <w:adjustRightInd w:val="0"/>
        <w:rPr>
          <w:rFonts w:ascii="Arial" w:eastAsia="SimSun" w:hAnsi="Arial" w:cs="Arial"/>
          <w:color w:val="000000"/>
          <w:sz w:val="18"/>
          <w:szCs w:val="18"/>
          <w:lang w:eastAsia="zh-CN"/>
        </w:rPr>
      </w:pPr>
    </w:p>
    <w:p w14:paraId="29B4D784" w14:textId="77777777" w:rsidR="00F2223C" w:rsidRPr="009C4063" w:rsidRDefault="00F2223C" w:rsidP="00F2223C">
      <w:pPr>
        <w:autoSpaceDE w:val="0"/>
        <w:autoSpaceDN w:val="0"/>
        <w:adjustRightInd w:val="0"/>
        <w:rPr>
          <w:rFonts w:ascii="Arial" w:eastAsia="SimSun" w:hAnsi="Arial" w:cs="Arial"/>
          <w:b/>
          <w:bCs/>
          <w:color w:val="1F497D"/>
          <w:sz w:val="24"/>
          <w:lang w:eastAsia="zh-CN"/>
        </w:rPr>
      </w:pPr>
      <w:r w:rsidRPr="009C4063">
        <w:rPr>
          <w:rFonts w:ascii="Arial" w:eastAsia="SimSun" w:hAnsi="Arial" w:cs="Arial"/>
          <w:b/>
          <w:bCs/>
          <w:color w:val="1F497D"/>
          <w:sz w:val="24"/>
          <w:lang w:eastAsia="zh-CN"/>
        </w:rPr>
        <w:t>Objectives</w:t>
      </w:r>
    </w:p>
    <w:p w14:paraId="19BCB873" w14:textId="77777777" w:rsidR="00F2223C" w:rsidRPr="009C4063" w:rsidRDefault="00F2223C" w:rsidP="00F2223C">
      <w:pPr>
        <w:autoSpaceDE w:val="0"/>
        <w:autoSpaceDN w:val="0"/>
        <w:adjustRightInd w:val="0"/>
        <w:rPr>
          <w:rFonts w:ascii="Arial" w:eastAsia="SimSun" w:hAnsi="Arial" w:cs="Arial"/>
          <w:b/>
          <w:bCs/>
          <w:color w:val="339B65"/>
          <w:sz w:val="25"/>
          <w:szCs w:val="25"/>
          <w:lang w:eastAsia="zh-CN"/>
        </w:rPr>
      </w:pPr>
    </w:p>
    <w:p w14:paraId="77FCD0EA" w14:textId="77777777" w:rsidR="00F2223C" w:rsidRPr="009C4063" w:rsidRDefault="00F2223C" w:rsidP="00CE5368">
      <w:pPr>
        <w:autoSpaceDE w:val="0"/>
        <w:autoSpaceDN w:val="0"/>
        <w:adjustRightInd w:val="0"/>
        <w:jc w:val="both"/>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 xml:space="preserve">The objective of the </w:t>
      </w:r>
      <w:r w:rsidR="009732BD" w:rsidRPr="009C4063">
        <w:rPr>
          <w:rFonts w:ascii="Arial" w:eastAsia="SimSun" w:hAnsi="Arial" w:cs="Arial"/>
          <w:color w:val="000000"/>
          <w:sz w:val="20"/>
          <w:szCs w:val="20"/>
          <w:lang w:eastAsia="zh-CN"/>
        </w:rPr>
        <w:t>Dalby</w:t>
      </w:r>
      <w:r w:rsidR="00B61910" w:rsidRPr="009C4063">
        <w:rPr>
          <w:rFonts w:ascii="Arial" w:eastAsia="SimSun" w:hAnsi="Arial" w:cs="Arial"/>
          <w:color w:val="000000"/>
          <w:sz w:val="20"/>
          <w:szCs w:val="20"/>
          <w:lang w:eastAsia="zh-CN"/>
        </w:rPr>
        <w:t xml:space="preserve"> </w:t>
      </w:r>
      <w:r w:rsidRPr="009C4063">
        <w:rPr>
          <w:rFonts w:ascii="Arial" w:eastAsia="SimSun" w:hAnsi="Arial" w:cs="Arial"/>
          <w:color w:val="000000"/>
          <w:sz w:val="20"/>
          <w:szCs w:val="20"/>
          <w:lang w:eastAsia="zh-CN"/>
        </w:rPr>
        <w:t>District Disaster Management Plan is to facilitate the implementation of effective and efficient disaster management strategies and arrangements including:</w:t>
      </w:r>
    </w:p>
    <w:p w14:paraId="38E7A99A" w14:textId="77777777" w:rsidR="00F2223C" w:rsidRPr="009C4063" w:rsidRDefault="00F2223C" w:rsidP="00CE5368">
      <w:pPr>
        <w:autoSpaceDE w:val="0"/>
        <w:autoSpaceDN w:val="0"/>
        <w:adjustRightInd w:val="0"/>
        <w:jc w:val="both"/>
        <w:rPr>
          <w:rFonts w:ascii="Arial" w:eastAsia="SimSun" w:hAnsi="Arial" w:cs="Arial"/>
          <w:color w:val="000000"/>
          <w:sz w:val="18"/>
          <w:szCs w:val="18"/>
          <w:lang w:eastAsia="zh-CN"/>
        </w:rPr>
      </w:pPr>
    </w:p>
    <w:p w14:paraId="2A6257E2" w14:textId="77777777" w:rsidR="00F2223C" w:rsidRPr="009C4063" w:rsidRDefault="00F2223C" w:rsidP="00CE5368">
      <w:pPr>
        <w:numPr>
          <w:ilvl w:val="0"/>
          <w:numId w:val="2"/>
        </w:numPr>
        <w:autoSpaceDE w:val="0"/>
        <w:autoSpaceDN w:val="0"/>
        <w:adjustRightInd w:val="0"/>
        <w:spacing w:after="120"/>
        <w:jc w:val="both"/>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the development, review and assessment of effective disaster management for the district including arrangements for mitigating, preventing, preparing for, responding to and recovering from a disaster</w:t>
      </w:r>
    </w:p>
    <w:p w14:paraId="19D231E6" w14:textId="77777777" w:rsidR="00F2223C" w:rsidRPr="009C4063" w:rsidRDefault="00F2223C" w:rsidP="00CE5368">
      <w:pPr>
        <w:numPr>
          <w:ilvl w:val="0"/>
          <w:numId w:val="2"/>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color w:val="000000"/>
          <w:sz w:val="20"/>
          <w:szCs w:val="20"/>
          <w:lang w:eastAsia="zh-CN"/>
        </w:rPr>
        <w:t>compliance with the Queensland Disaster Management Committee’s (QDMC)</w:t>
      </w:r>
      <w:r w:rsidR="00C507DA" w:rsidRPr="009C4063">
        <w:rPr>
          <w:rFonts w:ascii="Arial" w:eastAsia="SimSun" w:hAnsi="Arial" w:cs="Arial"/>
          <w:color w:val="000000"/>
          <w:sz w:val="20"/>
          <w:szCs w:val="20"/>
          <w:lang w:eastAsia="zh-CN"/>
        </w:rPr>
        <w:t xml:space="preserve"> Queensland Disaster Management 2016 </w:t>
      </w:r>
      <w:r w:rsidRPr="009C4063">
        <w:rPr>
          <w:rFonts w:ascii="Arial" w:eastAsia="SimSun" w:hAnsi="Arial" w:cs="Arial"/>
          <w:color w:val="000000"/>
          <w:sz w:val="20"/>
          <w:szCs w:val="20"/>
          <w:lang w:eastAsia="zh-CN"/>
        </w:rPr>
        <w:t xml:space="preserve">Strategic Policy </w:t>
      </w:r>
      <w:r w:rsidR="00C507DA" w:rsidRPr="009C4063">
        <w:rPr>
          <w:rFonts w:ascii="Arial" w:eastAsia="SimSun" w:hAnsi="Arial" w:cs="Arial"/>
          <w:color w:val="000000"/>
          <w:sz w:val="20"/>
          <w:szCs w:val="20"/>
          <w:lang w:eastAsia="zh-CN"/>
        </w:rPr>
        <w:t>Statement</w:t>
      </w:r>
      <w:r w:rsidRPr="009C4063">
        <w:rPr>
          <w:rFonts w:ascii="Arial" w:eastAsia="SimSun" w:hAnsi="Arial" w:cs="Arial"/>
          <w:color w:val="000000"/>
          <w:sz w:val="20"/>
          <w:szCs w:val="20"/>
          <w:lang w:eastAsia="zh-CN"/>
        </w:rPr>
        <w:t xml:space="preserve">; </w:t>
      </w:r>
      <w:r w:rsidRPr="009C4063">
        <w:rPr>
          <w:rFonts w:ascii="Arial" w:eastAsia="SimSun" w:hAnsi="Arial" w:cs="Arial"/>
          <w:sz w:val="20"/>
          <w:szCs w:val="20"/>
          <w:lang w:eastAsia="zh-CN"/>
        </w:rPr>
        <w:t xml:space="preserve">the State Disaster Management Plan; the Disaster Management Guidelines; and any other </w:t>
      </w:r>
      <w:r w:rsidR="007B6909" w:rsidRPr="009C4063">
        <w:rPr>
          <w:rFonts w:ascii="Arial" w:eastAsia="SimSun" w:hAnsi="Arial" w:cs="Arial"/>
          <w:sz w:val="20"/>
          <w:szCs w:val="20"/>
          <w:lang w:eastAsia="zh-CN"/>
        </w:rPr>
        <w:t>g</w:t>
      </w:r>
      <w:r w:rsidRPr="009C4063">
        <w:rPr>
          <w:rFonts w:ascii="Arial" w:eastAsia="SimSun" w:hAnsi="Arial" w:cs="Arial"/>
          <w:sz w:val="20"/>
          <w:szCs w:val="20"/>
          <w:lang w:eastAsia="zh-CN"/>
        </w:rPr>
        <w:t>uidelines relevant to dis</w:t>
      </w:r>
      <w:r w:rsidR="007B6909" w:rsidRPr="009C4063">
        <w:rPr>
          <w:rFonts w:ascii="Arial" w:eastAsia="SimSun" w:hAnsi="Arial" w:cs="Arial"/>
          <w:sz w:val="20"/>
          <w:szCs w:val="20"/>
          <w:lang w:eastAsia="zh-CN"/>
        </w:rPr>
        <w:t>trict level disaster management</w:t>
      </w:r>
    </w:p>
    <w:p w14:paraId="2FD11242" w14:textId="77777777" w:rsidR="00F2223C" w:rsidRPr="009C4063" w:rsidRDefault="00F2223C" w:rsidP="00AA4226">
      <w:pPr>
        <w:numPr>
          <w:ilvl w:val="0"/>
          <w:numId w:val="2"/>
        </w:numPr>
        <w:autoSpaceDE w:val="0"/>
        <w:autoSpaceDN w:val="0"/>
        <w:adjustRightInd w:val="0"/>
        <w:spacing w:before="120"/>
        <w:jc w:val="both"/>
        <w:rPr>
          <w:rFonts w:ascii="Arial" w:hAnsi="Arial" w:cs="Arial"/>
          <w:b/>
          <w:sz w:val="20"/>
          <w:szCs w:val="20"/>
        </w:rPr>
      </w:pPr>
      <w:r w:rsidRPr="009C4063">
        <w:rPr>
          <w:rFonts w:ascii="Arial" w:eastAsia="SimSun" w:hAnsi="Arial" w:cs="Arial"/>
          <w:color w:val="000000"/>
          <w:sz w:val="20"/>
          <w:szCs w:val="20"/>
          <w:lang w:eastAsia="zh-CN"/>
        </w:rPr>
        <w:t>the development, implementation and monitoring priorities for disaster</w:t>
      </w:r>
      <w:r w:rsidRPr="009C4063">
        <w:rPr>
          <w:rFonts w:ascii="Arial" w:hAnsi="Arial" w:cs="Arial"/>
          <w:b/>
          <w:sz w:val="20"/>
          <w:szCs w:val="20"/>
        </w:rPr>
        <w:t xml:space="preserve"> </w:t>
      </w:r>
      <w:r w:rsidRPr="009C4063">
        <w:rPr>
          <w:rFonts w:ascii="Arial" w:eastAsia="SimSun" w:hAnsi="Arial" w:cs="Arial"/>
          <w:color w:val="000000"/>
          <w:sz w:val="20"/>
          <w:szCs w:val="20"/>
          <w:lang w:eastAsia="zh-CN"/>
        </w:rPr>
        <w:t>management for the district.</w:t>
      </w:r>
    </w:p>
    <w:p w14:paraId="02B62F51" w14:textId="77777777" w:rsidR="007B7473" w:rsidRPr="009C4063" w:rsidRDefault="007B7473" w:rsidP="007B7473">
      <w:pPr>
        <w:pStyle w:val="ListParagrap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D3530E" w:rsidRPr="009C4063" w14:paraId="34A965F7" w14:textId="77777777" w:rsidTr="00AE556E">
        <w:trPr>
          <w:trHeight w:val="749"/>
        </w:trPr>
        <w:tc>
          <w:tcPr>
            <w:tcW w:w="6946" w:type="dxa"/>
            <w:shd w:val="clear" w:color="auto" w:fill="C6D9F1"/>
          </w:tcPr>
          <w:p w14:paraId="2241F8E4" w14:textId="77777777" w:rsidR="007B7473" w:rsidRPr="009C4063" w:rsidRDefault="007B7473" w:rsidP="00AE556E">
            <w:pPr>
              <w:autoSpaceDE w:val="0"/>
              <w:autoSpaceDN w:val="0"/>
              <w:rPr>
                <w:rFonts w:ascii="Arial" w:hAnsi="Arial" w:cs="Arial"/>
                <w:b/>
                <w:color w:val="000000"/>
                <w:sz w:val="18"/>
                <w:szCs w:val="18"/>
                <w:lang w:eastAsia="zh-CN"/>
              </w:rPr>
            </w:pPr>
            <w:r w:rsidRPr="009C4063">
              <w:rPr>
                <w:rFonts w:ascii="Arial" w:hAnsi="Arial" w:cs="Arial"/>
                <w:b/>
                <w:color w:val="000000"/>
                <w:sz w:val="18"/>
                <w:szCs w:val="18"/>
                <w:lang w:eastAsia="zh-CN"/>
              </w:rPr>
              <w:t>EMAF Component 4: Planning</w:t>
            </w:r>
          </w:p>
          <w:p w14:paraId="57F5FABA" w14:textId="77777777" w:rsidR="007B7473" w:rsidRPr="009C4063" w:rsidRDefault="007B7473" w:rsidP="005B7EE7">
            <w:pPr>
              <w:numPr>
                <w:ilvl w:val="0"/>
                <w:numId w:val="20"/>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Key Outcome 4.1 and 4.2</w:t>
            </w:r>
          </w:p>
          <w:p w14:paraId="12A08F62" w14:textId="77777777" w:rsidR="007B7473" w:rsidRPr="009C4063" w:rsidRDefault="007B7473" w:rsidP="005B7EE7">
            <w:pPr>
              <w:numPr>
                <w:ilvl w:val="0"/>
                <w:numId w:val="20"/>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Indicators 4 (c)</w:t>
            </w:r>
          </w:p>
        </w:tc>
      </w:tr>
    </w:tbl>
    <w:p w14:paraId="61B97385" w14:textId="77777777" w:rsidR="00F2223C" w:rsidRPr="009C4063" w:rsidRDefault="00F2223C" w:rsidP="00F2223C">
      <w:pPr>
        <w:autoSpaceDE w:val="0"/>
        <w:autoSpaceDN w:val="0"/>
        <w:adjustRightInd w:val="0"/>
        <w:rPr>
          <w:rFonts w:ascii="Arial" w:hAnsi="Arial" w:cs="Arial"/>
          <w:b/>
          <w:sz w:val="20"/>
          <w:szCs w:val="20"/>
        </w:rPr>
      </w:pPr>
    </w:p>
    <w:p w14:paraId="22919766" w14:textId="77777777" w:rsidR="001C1390" w:rsidRPr="009C4063" w:rsidRDefault="001C1390" w:rsidP="001C1390">
      <w:pPr>
        <w:autoSpaceDE w:val="0"/>
        <w:autoSpaceDN w:val="0"/>
        <w:adjustRightInd w:val="0"/>
        <w:rPr>
          <w:rFonts w:ascii="Arial" w:eastAsia="SimSun" w:hAnsi="Arial" w:cs="Arial"/>
          <w:b/>
          <w:bCs/>
          <w:color w:val="1F497D"/>
          <w:sz w:val="24"/>
          <w:lang w:eastAsia="zh-CN"/>
        </w:rPr>
      </w:pPr>
      <w:r w:rsidRPr="009C4063">
        <w:rPr>
          <w:rFonts w:ascii="Arial" w:eastAsia="SimSun" w:hAnsi="Arial" w:cs="Arial"/>
          <w:b/>
          <w:bCs/>
          <w:color w:val="1F497D"/>
          <w:sz w:val="24"/>
          <w:lang w:eastAsia="zh-CN"/>
        </w:rPr>
        <w:t xml:space="preserve">Strategic Policy </w:t>
      </w:r>
      <w:r w:rsidR="00C507DA" w:rsidRPr="009C4063">
        <w:rPr>
          <w:rFonts w:ascii="Arial" w:eastAsia="SimSun" w:hAnsi="Arial" w:cs="Arial"/>
          <w:b/>
          <w:bCs/>
          <w:color w:val="1F497D"/>
          <w:sz w:val="24"/>
          <w:lang w:eastAsia="zh-CN"/>
        </w:rPr>
        <w:t>Statement</w:t>
      </w:r>
    </w:p>
    <w:p w14:paraId="4669F4FA" w14:textId="77777777" w:rsidR="001C1390" w:rsidRPr="009C4063" w:rsidRDefault="001C1390" w:rsidP="00F2223C">
      <w:pPr>
        <w:autoSpaceDE w:val="0"/>
        <w:autoSpaceDN w:val="0"/>
        <w:adjustRightInd w:val="0"/>
        <w:rPr>
          <w:rFonts w:ascii="Arial" w:hAnsi="Arial" w:cs="Arial"/>
          <w:sz w:val="20"/>
          <w:szCs w:val="20"/>
        </w:rPr>
      </w:pPr>
    </w:p>
    <w:p w14:paraId="69E7FB40" w14:textId="77777777" w:rsidR="000C42F0" w:rsidRPr="009C4063" w:rsidRDefault="001C1390" w:rsidP="00CE5368">
      <w:pPr>
        <w:autoSpaceDE w:val="0"/>
        <w:autoSpaceDN w:val="0"/>
        <w:adjustRightInd w:val="0"/>
        <w:jc w:val="both"/>
        <w:rPr>
          <w:rFonts w:ascii="Arial" w:eastAsia="SimSun" w:hAnsi="Arial" w:cs="Arial"/>
          <w:color w:val="000000"/>
          <w:sz w:val="20"/>
          <w:szCs w:val="20"/>
          <w:lang w:eastAsia="zh-CN"/>
        </w:rPr>
      </w:pPr>
      <w:r w:rsidRPr="009C4063">
        <w:rPr>
          <w:rFonts w:ascii="Arial" w:hAnsi="Arial" w:cs="Arial"/>
          <w:sz w:val="20"/>
          <w:szCs w:val="20"/>
        </w:rPr>
        <w:t xml:space="preserve">Disaster management and disaster operations in the </w:t>
      </w:r>
      <w:r w:rsidR="009732BD" w:rsidRPr="009C4063">
        <w:rPr>
          <w:rFonts w:ascii="Arial" w:hAnsi="Arial" w:cs="Arial"/>
          <w:sz w:val="20"/>
          <w:szCs w:val="20"/>
        </w:rPr>
        <w:t>Dalby</w:t>
      </w:r>
      <w:r w:rsidRPr="009C4063">
        <w:rPr>
          <w:rFonts w:ascii="Arial" w:hAnsi="Arial" w:cs="Arial"/>
          <w:sz w:val="20"/>
          <w:szCs w:val="20"/>
        </w:rPr>
        <w:t xml:space="preserve"> </w:t>
      </w:r>
      <w:r w:rsidR="00080868" w:rsidRPr="009C4063">
        <w:rPr>
          <w:rFonts w:ascii="Arial" w:hAnsi="Arial" w:cs="Arial"/>
          <w:sz w:val="20"/>
          <w:szCs w:val="20"/>
        </w:rPr>
        <w:t>D</w:t>
      </w:r>
      <w:r w:rsidRPr="009C4063">
        <w:rPr>
          <w:rFonts w:ascii="Arial" w:hAnsi="Arial" w:cs="Arial"/>
          <w:sz w:val="20"/>
          <w:szCs w:val="20"/>
        </w:rPr>
        <w:t xml:space="preserve">isaster </w:t>
      </w:r>
      <w:r w:rsidR="00080868" w:rsidRPr="009C4063">
        <w:rPr>
          <w:rFonts w:ascii="Arial" w:hAnsi="Arial" w:cs="Arial"/>
          <w:sz w:val="20"/>
          <w:szCs w:val="20"/>
        </w:rPr>
        <w:t>D</w:t>
      </w:r>
      <w:r w:rsidRPr="009C4063">
        <w:rPr>
          <w:rFonts w:ascii="Arial" w:hAnsi="Arial" w:cs="Arial"/>
          <w:sz w:val="20"/>
          <w:szCs w:val="20"/>
        </w:rPr>
        <w:t xml:space="preserve">istrict are consistent with the </w:t>
      </w:r>
      <w:r w:rsidR="00C507DA" w:rsidRPr="009C4063">
        <w:rPr>
          <w:rFonts w:ascii="Arial" w:eastAsia="SimSun" w:hAnsi="Arial" w:cs="Arial"/>
          <w:color w:val="000000"/>
          <w:sz w:val="20"/>
          <w:szCs w:val="20"/>
          <w:lang w:eastAsia="zh-CN"/>
        </w:rPr>
        <w:t>Queensland Disaster Management 2016 Strategic Policy Statement which informs the State’s strategic approach to disaster management</w:t>
      </w:r>
      <w:r w:rsidR="00F62B37">
        <w:rPr>
          <w:rFonts w:ascii="Arial" w:eastAsia="SimSun" w:hAnsi="Arial" w:cs="Arial"/>
          <w:color w:val="000000"/>
          <w:sz w:val="20"/>
          <w:szCs w:val="20"/>
          <w:lang w:eastAsia="zh-CN"/>
        </w:rPr>
        <w:t>.</w:t>
      </w:r>
    </w:p>
    <w:p w14:paraId="039EBDB1" w14:textId="77777777" w:rsidR="00C507DA" w:rsidRPr="009C4063" w:rsidRDefault="00C507DA" w:rsidP="00CE5368">
      <w:pPr>
        <w:autoSpaceDE w:val="0"/>
        <w:autoSpaceDN w:val="0"/>
        <w:adjustRightInd w:val="0"/>
        <w:jc w:val="both"/>
        <w:rPr>
          <w:rFonts w:ascii="Arial" w:eastAsia="SimSun" w:hAnsi="Arial" w:cs="Arial"/>
          <w:color w:val="000000"/>
          <w:sz w:val="20"/>
          <w:szCs w:val="20"/>
          <w:lang w:eastAsia="zh-CN"/>
        </w:rPr>
      </w:pPr>
    </w:p>
    <w:p w14:paraId="7BDFD0F1" w14:textId="77777777" w:rsidR="00C507DA" w:rsidRPr="009C4063" w:rsidRDefault="00C507DA" w:rsidP="00CE5368">
      <w:pPr>
        <w:autoSpaceDE w:val="0"/>
        <w:autoSpaceDN w:val="0"/>
        <w:adjustRightInd w:val="0"/>
        <w:jc w:val="both"/>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 xml:space="preserve">It identifies two strategic objectives that underpin disaster management </w:t>
      </w:r>
      <w:r w:rsidR="004878C0" w:rsidRPr="009C4063">
        <w:rPr>
          <w:rFonts w:ascii="Arial" w:eastAsia="SimSun" w:hAnsi="Arial" w:cs="Arial"/>
          <w:color w:val="000000"/>
          <w:sz w:val="20"/>
          <w:szCs w:val="20"/>
          <w:lang w:eastAsia="zh-CN"/>
        </w:rPr>
        <w:t>in Queensland</w:t>
      </w:r>
      <w:r w:rsidR="00F62B37">
        <w:rPr>
          <w:rFonts w:ascii="Arial" w:eastAsia="SimSun" w:hAnsi="Arial" w:cs="Arial"/>
          <w:color w:val="000000"/>
          <w:sz w:val="20"/>
          <w:szCs w:val="20"/>
          <w:lang w:eastAsia="zh-CN"/>
        </w:rPr>
        <w:t>:</w:t>
      </w:r>
    </w:p>
    <w:p w14:paraId="545F9CBE" w14:textId="77777777" w:rsidR="004878C0" w:rsidRPr="009C4063" w:rsidRDefault="004878C0" w:rsidP="00CE5368">
      <w:pPr>
        <w:autoSpaceDE w:val="0"/>
        <w:autoSpaceDN w:val="0"/>
        <w:adjustRightInd w:val="0"/>
        <w:jc w:val="both"/>
        <w:rPr>
          <w:rFonts w:ascii="Arial" w:eastAsia="SimSun" w:hAnsi="Arial" w:cs="Arial"/>
          <w:color w:val="000000"/>
          <w:sz w:val="20"/>
          <w:szCs w:val="20"/>
          <w:lang w:eastAsia="zh-CN"/>
        </w:rPr>
      </w:pPr>
    </w:p>
    <w:p w14:paraId="730D1424" w14:textId="77777777" w:rsidR="004878C0" w:rsidRPr="009C4063" w:rsidRDefault="00B56672" w:rsidP="00A45836">
      <w:pPr>
        <w:numPr>
          <w:ilvl w:val="0"/>
          <w:numId w:val="53"/>
        </w:numPr>
        <w:autoSpaceDE w:val="0"/>
        <w:autoSpaceDN w:val="0"/>
        <w:adjustRightInd w:val="0"/>
        <w:jc w:val="both"/>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Strive to safeguard people, property and the environment from disaster impacts</w:t>
      </w:r>
    </w:p>
    <w:p w14:paraId="57CA913A" w14:textId="77777777" w:rsidR="00B56672" w:rsidRPr="009C4063" w:rsidRDefault="00B56672" w:rsidP="00CE5368">
      <w:pPr>
        <w:autoSpaceDE w:val="0"/>
        <w:autoSpaceDN w:val="0"/>
        <w:adjustRightInd w:val="0"/>
        <w:jc w:val="both"/>
        <w:rPr>
          <w:rFonts w:ascii="Arial" w:eastAsia="SimSun" w:hAnsi="Arial" w:cs="Arial"/>
          <w:color w:val="000000"/>
          <w:sz w:val="20"/>
          <w:szCs w:val="20"/>
          <w:lang w:eastAsia="zh-CN"/>
        </w:rPr>
      </w:pPr>
    </w:p>
    <w:p w14:paraId="11324A7F" w14:textId="77777777" w:rsidR="00B56672" w:rsidRPr="009C4063" w:rsidRDefault="00B56672" w:rsidP="00A45836">
      <w:pPr>
        <w:numPr>
          <w:ilvl w:val="0"/>
          <w:numId w:val="53"/>
        </w:numPr>
        <w:autoSpaceDE w:val="0"/>
        <w:autoSpaceDN w:val="0"/>
        <w:adjustRightInd w:val="0"/>
        <w:jc w:val="both"/>
        <w:rPr>
          <w:rFonts w:ascii="Arial" w:hAnsi="Arial" w:cs="Arial"/>
          <w:sz w:val="20"/>
          <w:szCs w:val="20"/>
        </w:rPr>
      </w:pPr>
      <w:r w:rsidRPr="009C4063">
        <w:rPr>
          <w:rFonts w:ascii="Arial" w:eastAsia="SimSun" w:hAnsi="Arial" w:cs="Arial"/>
          <w:color w:val="000000"/>
          <w:sz w:val="20"/>
          <w:szCs w:val="20"/>
          <w:lang w:eastAsia="zh-CN"/>
        </w:rPr>
        <w:t>Empower and support local communities to manage disaster risks, respond to events and be more resilient.</w:t>
      </w:r>
    </w:p>
    <w:p w14:paraId="5160973E" w14:textId="77777777" w:rsidR="007B7473" w:rsidRPr="009C4063" w:rsidRDefault="007B7473" w:rsidP="009732BD">
      <w:pPr>
        <w:autoSpaceDE w:val="0"/>
        <w:autoSpaceDN w:val="0"/>
        <w:adjustRightInd w:val="0"/>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D3530E" w:rsidRPr="009C4063" w14:paraId="7657B002" w14:textId="77777777" w:rsidTr="00AE556E">
        <w:trPr>
          <w:trHeight w:val="749"/>
        </w:trPr>
        <w:tc>
          <w:tcPr>
            <w:tcW w:w="6946" w:type="dxa"/>
            <w:shd w:val="clear" w:color="auto" w:fill="C6D9F1"/>
          </w:tcPr>
          <w:p w14:paraId="01970CB4" w14:textId="77777777" w:rsidR="007B7473" w:rsidRPr="009C4063" w:rsidRDefault="007B7473" w:rsidP="00AE556E">
            <w:pPr>
              <w:autoSpaceDE w:val="0"/>
              <w:autoSpaceDN w:val="0"/>
              <w:rPr>
                <w:rFonts w:ascii="Arial" w:hAnsi="Arial" w:cs="Arial"/>
                <w:b/>
                <w:color w:val="000000"/>
                <w:sz w:val="18"/>
                <w:szCs w:val="18"/>
                <w:lang w:eastAsia="zh-CN"/>
              </w:rPr>
            </w:pPr>
            <w:r w:rsidRPr="009C4063">
              <w:rPr>
                <w:rFonts w:ascii="Arial" w:hAnsi="Arial" w:cs="Arial"/>
                <w:b/>
                <w:color w:val="000000"/>
                <w:sz w:val="18"/>
                <w:szCs w:val="18"/>
                <w:lang w:eastAsia="zh-CN"/>
              </w:rPr>
              <w:t>EMAF Component 1: Hazard Identification and Risk Assessment and 4: Planning</w:t>
            </w:r>
          </w:p>
          <w:p w14:paraId="1ACF0D71" w14:textId="77777777" w:rsidR="007B7473" w:rsidRPr="009C4063" w:rsidRDefault="007B7473" w:rsidP="005B7EE7">
            <w:pPr>
              <w:numPr>
                <w:ilvl w:val="0"/>
                <w:numId w:val="20"/>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Key Outcomes 1.2, 4.1 &amp; 4.2</w:t>
            </w:r>
          </w:p>
          <w:p w14:paraId="14435670" w14:textId="77777777" w:rsidR="007B7473" w:rsidRPr="009C4063" w:rsidRDefault="007B7473" w:rsidP="005B7EE7">
            <w:pPr>
              <w:numPr>
                <w:ilvl w:val="0"/>
                <w:numId w:val="20"/>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Indicators 1 (a) and 4 (c)</w:t>
            </w:r>
          </w:p>
        </w:tc>
      </w:tr>
    </w:tbl>
    <w:p w14:paraId="1D083075" w14:textId="77777777" w:rsidR="001C1390" w:rsidRPr="009C4063" w:rsidRDefault="001C1390" w:rsidP="00F2223C">
      <w:pPr>
        <w:autoSpaceDE w:val="0"/>
        <w:autoSpaceDN w:val="0"/>
        <w:adjustRightInd w:val="0"/>
        <w:rPr>
          <w:rFonts w:ascii="Arial" w:eastAsia="SimSun" w:hAnsi="Arial" w:cs="Arial"/>
          <w:b/>
          <w:bCs/>
          <w:color w:val="339B65"/>
          <w:sz w:val="25"/>
          <w:szCs w:val="25"/>
          <w:lang w:eastAsia="zh-CN"/>
        </w:rPr>
      </w:pPr>
    </w:p>
    <w:p w14:paraId="5E37ADC7" w14:textId="77777777" w:rsidR="00F2223C" w:rsidRPr="009C4063" w:rsidRDefault="00F2223C" w:rsidP="00F2223C">
      <w:pPr>
        <w:autoSpaceDE w:val="0"/>
        <w:autoSpaceDN w:val="0"/>
        <w:adjustRightInd w:val="0"/>
        <w:rPr>
          <w:rFonts w:ascii="Arial" w:eastAsia="SimSun" w:hAnsi="Arial" w:cs="Arial"/>
          <w:b/>
          <w:bCs/>
          <w:color w:val="1F497D"/>
          <w:sz w:val="24"/>
          <w:lang w:eastAsia="zh-CN"/>
        </w:rPr>
      </w:pPr>
      <w:r w:rsidRPr="009C4063">
        <w:rPr>
          <w:rFonts w:ascii="Arial" w:eastAsia="SimSun" w:hAnsi="Arial" w:cs="Arial"/>
          <w:b/>
          <w:bCs/>
          <w:color w:val="1F497D"/>
          <w:sz w:val="24"/>
          <w:lang w:eastAsia="zh-CN"/>
        </w:rPr>
        <w:t>Scope</w:t>
      </w:r>
    </w:p>
    <w:p w14:paraId="19128AC1" w14:textId="77777777" w:rsidR="00F2223C" w:rsidRPr="009C4063" w:rsidRDefault="00F2223C" w:rsidP="00F2223C">
      <w:pPr>
        <w:autoSpaceDE w:val="0"/>
        <w:autoSpaceDN w:val="0"/>
        <w:adjustRightInd w:val="0"/>
        <w:rPr>
          <w:rFonts w:ascii="Arial" w:eastAsia="SimSun" w:hAnsi="Arial" w:cs="Arial"/>
          <w:b/>
          <w:bCs/>
          <w:color w:val="339B65"/>
          <w:sz w:val="20"/>
          <w:szCs w:val="20"/>
          <w:lang w:eastAsia="zh-CN"/>
        </w:rPr>
      </w:pPr>
    </w:p>
    <w:p w14:paraId="7761D152" w14:textId="77777777" w:rsidR="00F2223C" w:rsidRPr="009C4063" w:rsidRDefault="00F2223C" w:rsidP="002674E0">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This plan details the arrangements necessary to undertake disaster management within the </w:t>
      </w:r>
      <w:r w:rsidR="009732BD" w:rsidRPr="009C4063">
        <w:rPr>
          <w:rFonts w:ascii="Arial" w:eastAsia="SimSun" w:hAnsi="Arial" w:cs="Arial"/>
          <w:sz w:val="20"/>
          <w:szCs w:val="20"/>
          <w:lang w:eastAsia="zh-CN"/>
        </w:rPr>
        <w:t>Dalby</w:t>
      </w:r>
      <w:r w:rsidRPr="009C4063">
        <w:rPr>
          <w:rFonts w:ascii="Arial" w:eastAsia="SimSun" w:hAnsi="Arial" w:cs="Arial"/>
          <w:sz w:val="20"/>
          <w:szCs w:val="20"/>
          <w:lang w:eastAsia="zh-CN"/>
        </w:rPr>
        <w:t xml:space="preserve"> Disaster District in support of the</w:t>
      </w:r>
      <w:r w:rsidR="007F1AD2" w:rsidRPr="009C4063">
        <w:rPr>
          <w:rFonts w:ascii="Arial" w:eastAsia="SimSun" w:hAnsi="Arial" w:cs="Arial"/>
          <w:sz w:val="20"/>
          <w:szCs w:val="20"/>
          <w:lang w:eastAsia="zh-CN"/>
        </w:rPr>
        <w:t xml:space="preserve"> local government</w:t>
      </w:r>
      <w:r w:rsidR="00FF41DC" w:rsidRPr="009C4063">
        <w:rPr>
          <w:rFonts w:ascii="Arial" w:eastAsia="SimSun" w:hAnsi="Arial" w:cs="Arial"/>
          <w:sz w:val="20"/>
          <w:szCs w:val="20"/>
          <w:lang w:eastAsia="zh-CN"/>
        </w:rPr>
        <w:t xml:space="preserve">; </w:t>
      </w:r>
      <w:r w:rsidR="009732BD" w:rsidRPr="009C4063">
        <w:rPr>
          <w:rFonts w:ascii="Arial" w:eastAsia="SimSun" w:hAnsi="Arial" w:cs="Arial"/>
          <w:sz w:val="20"/>
          <w:szCs w:val="20"/>
          <w:lang w:eastAsia="zh-CN"/>
        </w:rPr>
        <w:t>Western</w:t>
      </w:r>
      <w:r w:rsidR="00080868" w:rsidRPr="009C4063">
        <w:rPr>
          <w:rFonts w:ascii="Arial" w:eastAsia="SimSun" w:hAnsi="Arial" w:cs="Arial"/>
          <w:sz w:val="20"/>
          <w:szCs w:val="20"/>
          <w:lang w:eastAsia="zh-CN"/>
        </w:rPr>
        <w:t xml:space="preserve"> Downs Regional </w:t>
      </w:r>
      <w:r w:rsidR="003559CF" w:rsidRPr="009C4063">
        <w:rPr>
          <w:rFonts w:ascii="Arial" w:eastAsia="SimSun" w:hAnsi="Arial" w:cs="Arial"/>
          <w:sz w:val="20"/>
          <w:szCs w:val="20"/>
          <w:lang w:eastAsia="zh-CN"/>
        </w:rPr>
        <w:t>Council</w:t>
      </w:r>
      <w:r w:rsidRPr="009C4063">
        <w:rPr>
          <w:rFonts w:ascii="Arial" w:eastAsia="SimSun" w:hAnsi="Arial" w:cs="Arial"/>
          <w:sz w:val="20"/>
          <w:szCs w:val="20"/>
          <w:lang w:eastAsia="zh-CN"/>
        </w:rPr>
        <w:t xml:space="preserve">. This entails the use of any </w:t>
      </w:r>
      <w:r w:rsidR="00FF41DC" w:rsidRPr="009C4063">
        <w:rPr>
          <w:rFonts w:ascii="Arial" w:eastAsia="SimSun" w:hAnsi="Arial" w:cs="Arial"/>
          <w:sz w:val="20"/>
          <w:szCs w:val="20"/>
          <w:lang w:eastAsia="zh-CN"/>
        </w:rPr>
        <w:t>S</w:t>
      </w:r>
      <w:r w:rsidRPr="009C4063">
        <w:rPr>
          <w:rFonts w:ascii="Arial" w:eastAsia="SimSun" w:hAnsi="Arial" w:cs="Arial"/>
          <w:sz w:val="20"/>
          <w:szCs w:val="20"/>
          <w:lang w:eastAsia="zh-CN"/>
        </w:rPr>
        <w:t xml:space="preserve">tate and </w:t>
      </w:r>
      <w:r w:rsidR="00FF41DC" w:rsidRPr="009C4063">
        <w:rPr>
          <w:rFonts w:ascii="Arial" w:eastAsia="SimSun" w:hAnsi="Arial" w:cs="Arial"/>
          <w:sz w:val="20"/>
          <w:szCs w:val="20"/>
          <w:lang w:eastAsia="zh-CN"/>
        </w:rPr>
        <w:t>C</w:t>
      </w:r>
      <w:r w:rsidRPr="009C4063">
        <w:rPr>
          <w:rFonts w:ascii="Arial" w:eastAsia="SimSun" w:hAnsi="Arial" w:cs="Arial"/>
          <w:sz w:val="20"/>
          <w:szCs w:val="20"/>
          <w:lang w:eastAsia="zh-CN"/>
        </w:rPr>
        <w:t xml:space="preserve">ommonwealth </w:t>
      </w:r>
      <w:r w:rsidR="00E01E75" w:rsidRPr="009C4063">
        <w:rPr>
          <w:rFonts w:ascii="Arial" w:eastAsia="SimSun" w:hAnsi="Arial" w:cs="Arial"/>
          <w:sz w:val="20"/>
          <w:szCs w:val="20"/>
          <w:lang w:eastAsia="zh-CN"/>
        </w:rPr>
        <w:t>G</w:t>
      </w:r>
      <w:r w:rsidRPr="009C4063">
        <w:rPr>
          <w:rFonts w:ascii="Arial" w:eastAsia="SimSun" w:hAnsi="Arial" w:cs="Arial"/>
          <w:sz w:val="20"/>
          <w:szCs w:val="20"/>
          <w:lang w:eastAsia="zh-CN"/>
        </w:rPr>
        <w:t xml:space="preserve">overnment </w:t>
      </w:r>
      <w:r w:rsidR="00E01E75" w:rsidRPr="009C4063">
        <w:rPr>
          <w:rFonts w:ascii="Arial" w:eastAsia="SimSun" w:hAnsi="Arial" w:cs="Arial"/>
          <w:sz w:val="20"/>
          <w:szCs w:val="20"/>
          <w:lang w:eastAsia="zh-CN"/>
        </w:rPr>
        <w:t>De</w:t>
      </w:r>
      <w:r w:rsidRPr="009C4063">
        <w:rPr>
          <w:rFonts w:ascii="Arial" w:eastAsia="SimSun" w:hAnsi="Arial" w:cs="Arial"/>
          <w:sz w:val="20"/>
          <w:szCs w:val="20"/>
          <w:lang w:eastAsia="zh-CN"/>
        </w:rPr>
        <w:t xml:space="preserve">partment and/or agencies and all resources available for the prevention of, preparedness for, response to and recovery </w:t>
      </w:r>
      <w:r w:rsidRPr="009C4063">
        <w:rPr>
          <w:rFonts w:ascii="Arial" w:eastAsia="SimSun" w:hAnsi="Arial" w:cs="Arial"/>
          <w:sz w:val="20"/>
          <w:szCs w:val="20"/>
          <w:lang w:eastAsia="zh-CN"/>
        </w:rPr>
        <w:lastRenderedPageBreak/>
        <w:t xml:space="preserve">from, the effects of disasters or events having a community consequence, whilst utilising an all hazards approach.  </w:t>
      </w:r>
    </w:p>
    <w:p w14:paraId="7EA8345E" w14:textId="77777777" w:rsidR="001B0E11" w:rsidRPr="009C4063" w:rsidRDefault="001B0E11" w:rsidP="002674E0">
      <w:pPr>
        <w:autoSpaceDE w:val="0"/>
        <w:autoSpaceDN w:val="0"/>
        <w:adjustRightInd w:val="0"/>
        <w:jc w:val="both"/>
        <w:rPr>
          <w:rFonts w:ascii="Arial" w:eastAsia="SimSun" w:hAnsi="Arial" w:cs="Arial"/>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D3530E" w:rsidRPr="009C4063" w14:paraId="6AD25E0A" w14:textId="77777777" w:rsidTr="00AE556E">
        <w:trPr>
          <w:trHeight w:val="749"/>
        </w:trPr>
        <w:tc>
          <w:tcPr>
            <w:tcW w:w="6946" w:type="dxa"/>
            <w:shd w:val="clear" w:color="auto" w:fill="C6D9F1"/>
          </w:tcPr>
          <w:p w14:paraId="15EDE479" w14:textId="77777777" w:rsidR="00D4686B" w:rsidRPr="009C4063" w:rsidRDefault="00D4686B" w:rsidP="00AE556E">
            <w:pPr>
              <w:autoSpaceDE w:val="0"/>
              <w:autoSpaceDN w:val="0"/>
              <w:rPr>
                <w:rFonts w:ascii="Arial" w:hAnsi="Arial" w:cs="Arial"/>
                <w:b/>
                <w:color w:val="000000"/>
                <w:sz w:val="18"/>
                <w:szCs w:val="18"/>
                <w:lang w:eastAsia="zh-CN"/>
              </w:rPr>
            </w:pPr>
            <w:r w:rsidRPr="009C4063">
              <w:rPr>
                <w:rFonts w:ascii="Arial" w:hAnsi="Arial" w:cs="Arial"/>
                <w:b/>
                <w:color w:val="000000"/>
                <w:sz w:val="18"/>
                <w:szCs w:val="18"/>
                <w:lang w:eastAsia="zh-CN"/>
              </w:rPr>
              <w:t>EMAF Component 4: Planning</w:t>
            </w:r>
          </w:p>
          <w:p w14:paraId="6262C634" w14:textId="77777777" w:rsidR="00D4686B" w:rsidRPr="009C4063" w:rsidRDefault="00D4686B" w:rsidP="005B7EE7">
            <w:pPr>
              <w:numPr>
                <w:ilvl w:val="0"/>
                <w:numId w:val="20"/>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Key Outcome 4.2</w:t>
            </w:r>
          </w:p>
          <w:p w14:paraId="025AA757" w14:textId="77777777" w:rsidR="00D4686B" w:rsidRPr="009C4063" w:rsidRDefault="00D4686B" w:rsidP="005B7EE7">
            <w:pPr>
              <w:numPr>
                <w:ilvl w:val="0"/>
                <w:numId w:val="20"/>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Indicators 4 (a)</w:t>
            </w:r>
          </w:p>
        </w:tc>
      </w:tr>
    </w:tbl>
    <w:p w14:paraId="236E90A3" w14:textId="77777777" w:rsidR="00F2223C" w:rsidRPr="009C4063" w:rsidRDefault="00F2223C" w:rsidP="001B0E11">
      <w:pPr>
        <w:tabs>
          <w:tab w:val="left" w:pos="720"/>
        </w:tabs>
        <w:autoSpaceDE w:val="0"/>
        <w:autoSpaceDN w:val="0"/>
        <w:adjustRightInd w:val="0"/>
        <w:rPr>
          <w:rFonts w:ascii="Arial" w:eastAsia="SimSun" w:hAnsi="Arial" w:cs="Arial"/>
          <w:i/>
          <w:iCs/>
          <w:color w:val="000000"/>
          <w:sz w:val="18"/>
          <w:szCs w:val="18"/>
          <w:lang w:eastAsia="zh-CN"/>
        </w:rPr>
      </w:pPr>
    </w:p>
    <w:p w14:paraId="63AF7017" w14:textId="77777777" w:rsidR="00F2223C" w:rsidRPr="009C4063" w:rsidRDefault="00F2223C" w:rsidP="00F2223C">
      <w:pPr>
        <w:autoSpaceDE w:val="0"/>
        <w:autoSpaceDN w:val="0"/>
        <w:adjustRightInd w:val="0"/>
        <w:rPr>
          <w:rFonts w:ascii="Arial" w:eastAsia="SimSun" w:hAnsi="Arial" w:cs="Arial"/>
          <w:b/>
          <w:bCs/>
          <w:color w:val="1F497D"/>
          <w:sz w:val="24"/>
          <w:lang w:eastAsia="zh-CN"/>
        </w:rPr>
      </w:pPr>
      <w:r w:rsidRPr="009C4063">
        <w:rPr>
          <w:rFonts w:ascii="Arial" w:eastAsia="SimSun" w:hAnsi="Arial" w:cs="Arial"/>
          <w:b/>
          <w:bCs/>
          <w:color w:val="1F497D"/>
          <w:sz w:val="24"/>
          <w:lang w:eastAsia="zh-CN"/>
        </w:rPr>
        <w:t>Disaster Management Priorities</w:t>
      </w:r>
    </w:p>
    <w:p w14:paraId="5C6C0901" w14:textId="77777777" w:rsidR="00F2223C" w:rsidRPr="009C4063" w:rsidRDefault="00F2223C" w:rsidP="00F2223C">
      <w:pPr>
        <w:autoSpaceDE w:val="0"/>
        <w:autoSpaceDN w:val="0"/>
        <w:adjustRightInd w:val="0"/>
        <w:rPr>
          <w:rFonts w:ascii="Arial" w:eastAsia="SimSun" w:hAnsi="Arial" w:cs="Arial"/>
          <w:b/>
          <w:bCs/>
          <w:color w:val="339B65"/>
          <w:sz w:val="20"/>
          <w:szCs w:val="20"/>
          <w:lang w:eastAsia="zh-CN"/>
        </w:rPr>
      </w:pPr>
    </w:p>
    <w:p w14:paraId="37A265B9" w14:textId="77777777" w:rsidR="00B51C33" w:rsidRPr="009C4063" w:rsidRDefault="00B51C33" w:rsidP="00CE5368">
      <w:pPr>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w:t>
      </w:r>
      <w:r w:rsidR="00F2223C" w:rsidRPr="009C4063">
        <w:rPr>
          <w:rFonts w:ascii="Arial" w:eastAsia="SimSun" w:hAnsi="Arial" w:cs="Arial"/>
          <w:sz w:val="20"/>
          <w:szCs w:val="20"/>
          <w:lang w:eastAsia="zh-CN"/>
        </w:rPr>
        <w:t xml:space="preserve">priorities for the </w:t>
      </w:r>
      <w:r w:rsidR="009732BD" w:rsidRPr="009C4063">
        <w:rPr>
          <w:rFonts w:ascii="Arial" w:eastAsia="SimSun" w:hAnsi="Arial" w:cs="Arial"/>
          <w:sz w:val="20"/>
          <w:szCs w:val="20"/>
          <w:lang w:eastAsia="zh-CN"/>
        </w:rPr>
        <w:t>Dalby</w:t>
      </w:r>
      <w:r w:rsidR="002674E0" w:rsidRPr="009C4063">
        <w:rPr>
          <w:rFonts w:ascii="Arial" w:eastAsia="SimSun" w:hAnsi="Arial" w:cs="Arial"/>
          <w:sz w:val="20"/>
          <w:szCs w:val="20"/>
          <w:lang w:eastAsia="zh-CN"/>
        </w:rPr>
        <w:t xml:space="preserve"> </w:t>
      </w:r>
      <w:r w:rsidR="00D44C9E" w:rsidRPr="009C4063">
        <w:rPr>
          <w:rFonts w:ascii="Arial" w:eastAsia="SimSun" w:hAnsi="Arial" w:cs="Arial"/>
          <w:sz w:val="20"/>
          <w:szCs w:val="20"/>
          <w:lang w:eastAsia="zh-CN"/>
        </w:rPr>
        <w:t xml:space="preserve">District </w:t>
      </w:r>
      <w:r w:rsidR="00F2223C" w:rsidRPr="009C4063">
        <w:rPr>
          <w:rFonts w:ascii="Arial" w:eastAsia="SimSun" w:hAnsi="Arial" w:cs="Arial"/>
          <w:sz w:val="20"/>
          <w:szCs w:val="20"/>
          <w:lang w:eastAsia="zh-CN"/>
        </w:rPr>
        <w:t>D</w:t>
      </w:r>
      <w:r w:rsidRPr="009C4063">
        <w:rPr>
          <w:rFonts w:ascii="Arial" w:eastAsia="SimSun" w:hAnsi="Arial" w:cs="Arial"/>
          <w:sz w:val="20"/>
          <w:szCs w:val="20"/>
          <w:lang w:eastAsia="zh-CN"/>
        </w:rPr>
        <w:t xml:space="preserve">isaster Management Group </w:t>
      </w:r>
      <w:r w:rsidR="00F572EE" w:rsidRPr="009C4063">
        <w:rPr>
          <w:rFonts w:ascii="Arial" w:eastAsia="SimSun" w:hAnsi="Arial" w:cs="Arial"/>
          <w:sz w:val="20"/>
          <w:szCs w:val="20"/>
          <w:lang w:eastAsia="zh-CN"/>
        </w:rPr>
        <w:t xml:space="preserve">(DDMG) </w:t>
      </w:r>
      <w:r w:rsidRPr="009C4063">
        <w:rPr>
          <w:rFonts w:ascii="Arial" w:eastAsia="SimSun" w:hAnsi="Arial" w:cs="Arial"/>
          <w:sz w:val="20"/>
          <w:szCs w:val="20"/>
          <w:lang w:eastAsia="zh-CN"/>
        </w:rPr>
        <w:t>are to:</w:t>
      </w:r>
    </w:p>
    <w:p w14:paraId="6C25356F" w14:textId="77777777" w:rsidR="00F2223C" w:rsidRPr="009C4063" w:rsidRDefault="00F572EE" w:rsidP="00F572EE">
      <w:pPr>
        <w:numPr>
          <w:ilvl w:val="0"/>
          <w:numId w:val="3"/>
        </w:numPr>
        <w:autoSpaceDE w:val="0"/>
        <w:autoSpaceDN w:val="0"/>
        <w:adjustRightInd w:val="0"/>
        <w:spacing w:before="120"/>
        <w:jc w:val="both"/>
        <w:rPr>
          <w:rFonts w:ascii="Arial" w:eastAsia="SimSun" w:hAnsi="Arial" w:cs="Arial"/>
          <w:sz w:val="20"/>
          <w:szCs w:val="20"/>
          <w:lang w:eastAsia="zh-CN"/>
        </w:rPr>
      </w:pPr>
      <w:r w:rsidRPr="009C4063">
        <w:rPr>
          <w:rFonts w:ascii="Arial" w:eastAsia="SimSun" w:hAnsi="Arial" w:cs="Arial"/>
          <w:sz w:val="20"/>
          <w:szCs w:val="20"/>
          <w:lang w:eastAsia="zh-CN"/>
        </w:rPr>
        <w:t>i</w:t>
      </w:r>
      <w:r w:rsidR="00F2223C" w:rsidRPr="009C4063">
        <w:rPr>
          <w:rFonts w:ascii="Arial" w:eastAsia="SimSun" w:hAnsi="Arial" w:cs="Arial"/>
          <w:sz w:val="20"/>
          <w:szCs w:val="20"/>
          <w:lang w:eastAsia="zh-CN"/>
        </w:rPr>
        <w:t>mprove community (including business) disaster planning/mitigation and preparation</w:t>
      </w:r>
    </w:p>
    <w:p w14:paraId="6A7FCB3F" w14:textId="77777777" w:rsidR="00F2223C" w:rsidRPr="009C4063" w:rsidRDefault="00F572EE" w:rsidP="00F572EE">
      <w:pPr>
        <w:numPr>
          <w:ilvl w:val="0"/>
          <w:numId w:val="3"/>
        </w:numPr>
        <w:autoSpaceDE w:val="0"/>
        <w:autoSpaceDN w:val="0"/>
        <w:adjustRightInd w:val="0"/>
        <w:spacing w:before="120"/>
        <w:jc w:val="both"/>
        <w:rPr>
          <w:rFonts w:ascii="Arial" w:eastAsia="SimSun" w:hAnsi="Arial" w:cs="Arial"/>
          <w:sz w:val="20"/>
          <w:szCs w:val="20"/>
          <w:lang w:eastAsia="zh-CN"/>
        </w:rPr>
      </w:pPr>
      <w:r w:rsidRPr="009C4063">
        <w:rPr>
          <w:rFonts w:ascii="Arial" w:eastAsia="SimSun" w:hAnsi="Arial" w:cs="Arial"/>
          <w:sz w:val="20"/>
          <w:szCs w:val="20"/>
          <w:lang w:eastAsia="zh-CN"/>
        </w:rPr>
        <w:t>m</w:t>
      </w:r>
      <w:r w:rsidR="00F2223C" w:rsidRPr="009C4063">
        <w:rPr>
          <w:rFonts w:ascii="Arial" w:eastAsia="SimSun" w:hAnsi="Arial" w:cs="Arial"/>
          <w:sz w:val="20"/>
          <w:szCs w:val="20"/>
          <w:lang w:eastAsia="zh-CN"/>
        </w:rPr>
        <w:t>anage training of DDMG members in line with the Queensland Disaster Management Training Framework</w:t>
      </w:r>
    </w:p>
    <w:p w14:paraId="43A52DB1" w14:textId="77777777" w:rsidR="00F2223C" w:rsidRPr="009C4063" w:rsidRDefault="00F572EE" w:rsidP="00F572EE">
      <w:pPr>
        <w:numPr>
          <w:ilvl w:val="0"/>
          <w:numId w:val="3"/>
        </w:numPr>
        <w:autoSpaceDE w:val="0"/>
        <w:autoSpaceDN w:val="0"/>
        <w:adjustRightInd w:val="0"/>
        <w:spacing w:before="120"/>
        <w:jc w:val="both"/>
        <w:rPr>
          <w:rFonts w:ascii="Arial" w:eastAsia="SimSun" w:hAnsi="Arial" w:cs="Arial"/>
          <w:sz w:val="20"/>
          <w:szCs w:val="20"/>
          <w:lang w:eastAsia="zh-CN"/>
        </w:rPr>
      </w:pPr>
      <w:r w:rsidRPr="009C4063">
        <w:rPr>
          <w:rFonts w:ascii="Arial" w:eastAsia="SimSun" w:hAnsi="Arial" w:cs="Arial"/>
          <w:sz w:val="20"/>
          <w:szCs w:val="20"/>
          <w:lang w:eastAsia="zh-CN"/>
        </w:rPr>
        <w:t>i</w:t>
      </w:r>
      <w:r w:rsidR="00F2223C" w:rsidRPr="009C4063">
        <w:rPr>
          <w:rFonts w:ascii="Arial" w:eastAsia="SimSun" w:hAnsi="Arial" w:cs="Arial"/>
          <w:sz w:val="20"/>
          <w:szCs w:val="20"/>
          <w:lang w:eastAsia="zh-CN"/>
        </w:rPr>
        <w:t>ntegrate effective disaster risk reduction initiatives into strategic and corporate plans at appropriate levels of government, community organ</w:t>
      </w:r>
      <w:r w:rsidRPr="009C4063">
        <w:rPr>
          <w:rFonts w:ascii="Arial" w:eastAsia="SimSun" w:hAnsi="Arial" w:cs="Arial"/>
          <w:sz w:val="20"/>
          <w:szCs w:val="20"/>
          <w:lang w:eastAsia="zh-CN"/>
        </w:rPr>
        <w:t>isations, industry and commerce</w:t>
      </w:r>
    </w:p>
    <w:p w14:paraId="32D6B82B" w14:textId="77777777" w:rsidR="00F2223C" w:rsidRPr="009C4063" w:rsidRDefault="00F572EE" w:rsidP="00F572EE">
      <w:pPr>
        <w:numPr>
          <w:ilvl w:val="0"/>
          <w:numId w:val="3"/>
        </w:numPr>
        <w:autoSpaceDE w:val="0"/>
        <w:autoSpaceDN w:val="0"/>
        <w:adjustRightInd w:val="0"/>
        <w:spacing w:before="120"/>
        <w:jc w:val="both"/>
        <w:rPr>
          <w:rFonts w:ascii="Arial" w:eastAsia="SimSun" w:hAnsi="Arial" w:cs="Arial"/>
          <w:sz w:val="20"/>
          <w:szCs w:val="20"/>
          <w:lang w:eastAsia="zh-CN"/>
        </w:rPr>
      </w:pPr>
      <w:r w:rsidRPr="009C4063">
        <w:rPr>
          <w:rFonts w:ascii="Arial" w:eastAsia="SimSun" w:hAnsi="Arial" w:cs="Arial"/>
          <w:sz w:val="20"/>
          <w:szCs w:val="20"/>
          <w:lang w:eastAsia="zh-CN"/>
        </w:rPr>
        <w:t>m</w:t>
      </w:r>
      <w:r w:rsidR="00F2223C" w:rsidRPr="009C4063">
        <w:rPr>
          <w:rFonts w:ascii="Arial" w:eastAsia="SimSun" w:hAnsi="Arial" w:cs="Arial"/>
          <w:sz w:val="20"/>
          <w:szCs w:val="20"/>
          <w:lang w:eastAsia="zh-CN"/>
        </w:rPr>
        <w:t>onitor and evaluate the disaster management arrangements to:</w:t>
      </w:r>
    </w:p>
    <w:p w14:paraId="72640D6E" w14:textId="77777777" w:rsidR="00F2223C" w:rsidRPr="009C4063" w:rsidRDefault="00F2223C" w:rsidP="00F572EE">
      <w:pPr>
        <w:numPr>
          <w:ilvl w:val="1"/>
          <w:numId w:val="3"/>
        </w:numPr>
        <w:autoSpaceDE w:val="0"/>
        <w:autoSpaceDN w:val="0"/>
        <w:adjustRightInd w:val="0"/>
        <w:spacing w:before="120"/>
        <w:jc w:val="both"/>
        <w:rPr>
          <w:rFonts w:ascii="Arial" w:eastAsia="SimSun" w:hAnsi="Arial" w:cs="Arial"/>
          <w:sz w:val="20"/>
          <w:szCs w:val="20"/>
          <w:lang w:eastAsia="zh-CN"/>
        </w:rPr>
      </w:pPr>
      <w:r w:rsidRPr="009C4063">
        <w:rPr>
          <w:rFonts w:ascii="Arial" w:eastAsia="SimSun" w:hAnsi="Arial" w:cs="Arial"/>
          <w:sz w:val="20"/>
          <w:szCs w:val="20"/>
          <w:lang w:eastAsia="zh-CN"/>
        </w:rPr>
        <w:t>streamline arrangements</w:t>
      </w:r>
    </w:p>
    <w:p w14:paraId="03641D91" w14:textId="77777777" w:rsidR="00F2223C" w:rsidRPr="009C4063" w:rsidRDefault="00F2223C" w:rsidP="00F572EE">
      <w:pPr>
        <w:numPr>
          <w:ilvl w:val="1"/>
          <w:numId w:val="3"/>
        </w:numPr>
        <w:autoSpaceDE w:val="0"/>
        <w:autoSpaceDN w:val="0"/>
        <w:adjustRightInd w:val="0"/>
        <w:spacing w:before="120"/>
        <w:jc w:val="both"/>
        <w:rPr>
          <w:rFonts w:ascii="Arial" w:eastAsia="SimSun" w:hAnsi="Arial" w:cs="Arial"/>
          <w:sz w:val="20"/>
          <w:szCs w:val="20"/>
          <w:lang w:eastAsia="zh-CN"/>
        </w:rPr>
      </w:pPr>
      <w:r w:rsidRPr="009C4063">
        <w:rPr>
          <w:rFonts w:ascii="Arial" w:eastAsia="SimSun" w:hAnsi="Arial" w:cs="Arial"/>
          <w:sz w:val="20"/>
          <w:szCs w:val="20"/>
          <w:lang w:eastAsia="zh-CN"/>
        </w:rPr>
        <w:t>develop clear accountability, including defined roles and</w:t>
      </w:r>
      <w:r w:rsidR="00D4686B"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responsibilities at all levels of the disaster management</w:t>
      </w:r>
      <w:r w:rsidR="00D4686B"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arrangements</w:t>
      </w:r>
    </w:p>
    <w:p w14:paraId="32CEE6AB" w14:textId="77777777" w:rsidR="00E01E75" w:rsidRPr="009C4063" w:rsidRDefault="00F2223C" w:rsidP="00F572EE">
      <w:pPr>
        <w:numPr>
          <w:ilvl w:val="1"/>
          <w:numId w:val="3"/>
        </w:numPr>
        <w:autoSpaceDE w:val="0"/>
        <w:autoSpaceDN w:val="0"/>
        <w:adjustRightInd w:val="0"/>
        <w:spacing w:before="120"/>
        <w:jc w:val="both"/>
        <w:rPr>
          <w:rFonts w:ascii="Arial" w:eastAsia="SimSun" w:hAnsi="Arial" w:cs="Arial"/>
          <w:sz w:val="20"/>
          <w:szCs w:val="20"/>
          <w:lang w:eastAsia="zh-CN"/>
        </w:rPr>
      </w:pPr>
      <w:r w:rsidRPr="009C4063">
        <w:rPr>
          <w:rFonts w:ascii="Arial" w:eastAsia="SimSun" w:hAnsi="Arial" w:cs="Arial"/>
          <w:sz w:val="20"/>
          <w:szCs w:val="20"/>
          <w:lang w:eastAsia="zh-CN"/>
        </w:rPr>
        <w:t>improve the communication flow process; and</w:t>
      </w:r>
      <w:r w:rsidR="009C2099"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develop whole-of-government, media</w:t>
      </w:r>
      <w:r w:rsidR="00754131" w:rsidRPr="009C4063">
        <w:rPr>
          <w:rFonts w:ascii="Arial" w:eastAsia="SimSun" w:hAnsi="Arial" w:cs="Arial"/>
          <w:sz w:val="20"/>
          <w:szCs w:val="20"/>
          <w:lang w:eastAsia="zh-CN"/>
        </w:rPr>
        <w:t xml:space="preserve"> and community engagement</w:t>
      </w:r>
      <w:r w:rsidR="00E01E75" w:rsidRPr="009C4063">
        <w:rPr>
          <w:rFonts w:ascii="Arial" w:eastAsia="SimSun" w:hAnsi="Arial" w:cs="Arial"/>
          <w:sz w:val="20"/>
          <w:szCs w:val="20"/>
          <w:lang w:eastAsia="zh-CN"/>
        </w:rPr>
        <w:t xml:space="preserve"> </w:t>
      </w:r>
      <w:r w:rsidR="002D6ADD" w:rsidRPr="009C4063">
        <w:rPr>
          <w:rFonts w:ascii="Arial" w:eastAsia="SimSun" w:hAnsi="Arial" w:cs="Arial"/>
          <w:sz w:val="20"/>
          <w:szCs w:val="20"/>
          <w:lang w:eastAsia="zh-CN"/>
        </w:rPr>
        <w:t>a</w:t>
      </w:r>
      <w:r w:rsidR="00E01E75" w:rsidRPr="009C4063">
        <w:rPr>
          <w:rFonts w:ascii="Arial" w:eastAsia="SimSun" w:hAnsi="Arial" w:cs="Arial"/>
          <w:sz w:val="20"/>
          <w:szCs w:val="20"/>
          <w:lang w:eastAsia="zh-CN"/>
        </w:rPr>
        <w:t xml:space="preserve">rrangements.   </w:t>
      </w:r>
    </w:p>
    <w:p w14:paraId="4674014B" w14:textId="77777777" w:rsidR="00F572EE" w:rsidRPr="009C4063" w:rsidRDefault="00F572EE" w:rsidP="00CE5368">
      <w:pPr>
        <w:jc w:val="both"/>
        <w:rPr>
          <w:rFonts w:ascii="Arial" w:eastAsia="SimSun" w:hAnsi="Arial" w:cs="Arial"/>
          <w:sz w:val="20"/>
          <w:szCs w:val="20"/>
          <w:lang w:eastAsia="zh-CN"/>
        </w:rPr>
      </w:pPr>
    </w:p>
    <w:p w14:paraId="6B62658C" w14:textId="77777777" w:rsidR="00F43568" w:rsidRPr="009C4063" w:rsidRDefault="005777CF" w:rsidP="00CE5368">
      <w:pPr>
        <w:jc w:val="both"/>
        <w:rPr>
          <w:rFonts w:ascii="Arial" w:eastAsia="SimSun" w:hAnsi="Arial" w:cs="Arial"/>
          <w:i/>
          <w:sz w:val="20"/>
          <w:szCs w:val="20"/>
          <w:lang w:eastAsia="zh-CN"/>
        </w:rPr>
      </w:pPr>
      <w:r w:rsidRPr="009C4063">
        <w:rPr>
          <w:rFonts w:ascii="Arial" w:eastAsia="SimSun" w:hAnsi="Arial" w:cs="Arial"/>
          <w:sz w:val="20"/>
          <w:szCs w:val="20"/>
          <w:lang w:eastAsia="zh-CN"/>
        </w:rPr>
        <w:t xml:space="preserve">The Annual Operational Priorities for the </w:t>
      </w:r>
      <w:r w:rsidR="009732BD" w:rsidRPr="009C4063">
        <w:rPr>
          <w:rFonts w:ascii="Arial" w:eastAsia="SimSun" w:hAnsi="Arial" w:cs="Arial"/>
          <w:sz w:val="20"/>
          <w:szCs w:val="20"/>
          <w:lang w:eastAsia="zh-CN"/>
        </w:rPr>
        <w:t>Dalby</w:t>
      </w:r>
      <w:r w:rsidRPr="009C4063">
        <w:rPr>
          <w:rFonts w:ascii="Arial" w:eastAsia="SimSun" w:hAnsi="Arial" w:cs="Arial"/>
          <w:sz w:val="20"/>
          <w:szCs w:val="20"/>
          <w:lang w:eastAsia="zh-CN"/>
        </w:rPr>
        <w:t xml:space="preserve"> DDMG are contained within the DDMG Annual Operational Plan attached at Annexure </w:t>
      </w:r>
      <w:r w:rsidR="00080868" w:rsidRPr="009C4063">
        <w:rPr>
          <w:rFonts w:ascii="Arial" w:eastAsia="SimSun" w:hAnsi="Arial" w:cs="Arial"/>
          <w:sz w:val="20"/>
          <w:szCs w:val="20"/>
          <w:lang w:eastAsia="zh-CN"/>
        </w:rPr>
        <w:t>F</w:t>
      </w:r>
      <w:r w:rsidRPr="009C4063">
        <w:rPr>
          <w:rFonts w:ascii="Arial" w:eastAsia="SimSun" w:hAnsi="Arial" w:cs="Arial"/>
          <w:sz w:val="20"/>
          <w:szCs w:val="20"/>
          <w:lang w:eastAsia="zh-CN"/>
        </w:rPr>
        <w:t xml:space="preserve">.  </w:t>
      </w:r>
    </w:p>
    <w:p w14:paraId="38DE9AC1" w14:textId="77777777" w:rsidR="00F43568" w:rsidRPr="009C4063" w:rsidRDefault="00F43568" w:rsidP="00CE5368">
      <w:pPr>
        <w:jc w:val="both"/>
        <w:rPr>
          <w:rFonts w:ascii="Arial" w:eastAsia="SimSun" w:hAnsi="Arial" w:cs="Arial"/>
          <w:i/>
          <w:sz w:val="20"/>
          <w:szCs w:val="20"/>
          <w:lang w:eastAsia="zh-CN"/>
        </w:rPr>
      </w:pPr>
    </w:p>
    <w:p w14:paraId="4EE3B15C" w14:textId="77777777" w:rsidR="008F1306" w:rsidRPr="009C4063" w:rsidRDefault="008F1306" w:rsidP="00CE5368">
      <w:pPr>
        <w:autoSpaceDE w:val="0"/>
        <w:autoSpaceDN w:val="0"/>
        <w:ind w:left="720"/>
        <w:jc w:val="both"/>
        <w:rPr>
          <w:rFonts w:ascii="Arial" w:hAnsi="Arial" w:cs="Arial"/>
          <w:color w:val="000000"/>
          <w:sz w:val="18"/>
          <w:szCs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D3530E" w:rsidRPr="009C4063" w14:paraId="3876A06E" w14:textId="77777777" w:rsidTr="00AE556E">
        <w:trPr>
          <w:trHeight w:val="749"/>
        </w:trPr>
        <w:tc>
          <w:tcPr>
            <w:tcW w:w="6946" w:type="dxa"/>
            <w:shd w:val="clear" w:color="auto" w:fill="C6D9F1"/>
          </w:tcPr>
          <w:p w14:paraId="1017E8B2" w14:textId="77777777" w:rsidR="00AE556E" w:rsidRPr="009C4063" w:rsidRDefault="00AE556E" w:rsidP="00AE556E">
            <w:pPr>
              <w:autoSpaceDE w:val="0"/>
              <w:autoSpaceDN w:val="0"/>
              <w:rPr>
                <w:rFonts w:ascii="Arial" w:hAnsi="Arial" w:cs="Arial"/>
                <w:b/>
                <w:color w:val="000000"/>
                <w:sz w:val="18"/>
                <w:szCs w:val="18"/>
                <w:lang w:eastAsia="zh-CN"/>
              </w:rPr>
            </w:pPr>
            <w:r w:rsidRPr="009C4063">
              <w:rPr>
                <w:rFonts w:ascii="Arial" w:hAnsi="Arial" w:cs="Arial"/>
                <w:b/>
                <w:color w:val="000000"/>
                <w:sz w:val="18"/>
                <w:szCs w:val="18"/>
                <w:lang w:eastAsia="zh-CN"/>
              </w:rPr>
              <w:t>EMAF Components 2: Hazard Mitigation and Risk Reduction, 3: Capability Integration and 4: Planning</w:t>
            </w:r>
          </w:p>
          <w:p w14:paraId="0046B914" w14:textId="77777777" w:rsidR="00AE556E" w:rsidRPr="009C4063" w:rsidRDefault="00AE556E" w:rsidP="005B7EE7">
            <w:pPr>
              <w:numPr>
                <w:ilvl w:val="0"/>
                <w:numId w:val="20"/>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Key Outcomes 2.3, 3.2, 4.1 &amp; 4.2</w:t>
            </w:r>
          </w:p>
          <w:p w14:paraId="3436E186" w14:textId="77777777" w:rsidR="00AE556E" w:rsidRPr="009C4063" w:rsidRDefault="00AE556E" w:rsidP="005B7EE7">
            <w:pPr>
              <w:numPr>
                <w:ilvl w:val="0"/>
                <w:numId w:val="20"/>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Indicators 2 (b), 3 (f) and 4 (b), (c), (d) (f)</w:t>
            </w:r>
          </w:p>
        </w:tc>
      </w:tr>
    </w:tbl>
    <w:p w14:paraId="39F58084" w14:textId="77777777" w:rsidR="00AE556E" w:rsidRPr="009C4063" w:rsidRDefault="00AE556E" w:rsidP="00F2223C">
      <w:pPr>
        <w:autoSpaceDE w:val="0"/>
        <w:autoSpaceDN w:val="0"/>
        <w:adjustRightInd w:val="0"/>
        <w:rPr>
          <w:rFonts w:ascii="Arial" w:eastAsia="SimSun" w:hAnsi="Arial" w:cs="Arial"/>
          <w:b/>
          <w:bCs/>
          <w:color w:val="339B65"/>
          <w:sz w:val="28"/>
          <w:szCs w:val="28"/>
          <w:lang w:eastAsia="zh-CN"/>
        </w:rPr>
      </w:pPr>
    </w:p>
    <w:p w14:paraId="414F5603" w14:textId="77777777" w:rsidR="002C1680" w:rsidRDefault="002C1680">
      <w:pPr>
        <w:rPr>
          <w:rFonts w:ascii="Arial" w:eastAsia="SimSun" w:hAnsi="Arial" w:cs="Arial"/>
          <w:b/>
          <w:bCs/>
          <w:color w:val="1F497D"/>
          <w:sz w:val="28"/>
          <w:szCs w:val="28"/>
          <w:lang w:eastAsia="zh-CN"/>
        </w:rPr>
      </w:pPr>
      <w:r>
        <w:rPr>
          <w:rFonts w:ascii="Arial" w:eastAsia="SimSun" w:hAnsi="Arial" w:cs="Arial"/>
          <w:b/>
          <w:bCs/>
          <w:color w:val="1F497D"/>
          <w:sz w:val="28"/>
          <w:szCs w:val="28"/>
          <w:lang w:eastAsia="zh-CN"/>
        </w:rPr>
        <w:br w:type="page"/>
      </w:r>
    </w:p>
    <w:p w14:paraId="05D033BF" w14:textId="3AC20BE6" w:rsidR="003559CF" w:rsidRPr="009C4063" w:rsidRDefault="009732BD" w:rsidP="00F2223C">
      <w:pPr>
        <w:autoSpaceDE w:val="0"/>
        <w:autoSpaceDN w:val="0"/>
        <w:adjustRightInd w:val="0"/>
        <w:rPr>
          <w:rFonts w:ascii="Arial" w:eastAsia="SimSun" w:hAnsi="Arial" w:cs="Arial"/>
          <w:b/>
          <w:bCs/>
          <w:color w:val="1F497D"/>
          <w:sz w:val="28"/>
          <w:szCs w:val="28"/>
          <w:lang w:eastAsia="zh-CN"/>
        </w:rPr>
      </w:pPr>
      <w:r w:rsidRPr="009C4063">
        <w:rPr>
          <w:rFonts w:ascii="Arial" w:eastAsia="SimSun" w:hAnsi="Arial" w:cs="Arial"/>
          <w:b/>
          <w:bCs/>
          <w:color w:val="1F497D"/>
          <w:sz w:val="28"/>
          <w:szCs w:val="28"/>
          <w:lang w:eastAsia="zh-CN"/>
        </w:rPr>
        <w:lastRenderedPageBreak/>
        <w:t>Dalby</w:t>
      </w:r>
      <w:r w:rsidR="009B2121" w:rsidRPr="009C4063">
        <w:rPr>
          <w:rFonts w:ascii="Arial" w:eastAsia="SimSun" w:hAnsi="Arial" w:cs="Arial"/>
          <w:b/>
          <w:bCs/>
          <w:color w:val="1F497D"/>
          <w:sz w:val="28"/>
          <w:szCs w:val="28"/>
          <w:lang w:eastAsia="zh-CN"/>
        </w:rPr>
        <w:t xml:space="preserve"> </w:t>
      </w:r>
      <w:r w:rsidR="003559CF" w:rsidRPr="009C4063">
        <w:rPr>
          <w:rFonts w:ascii="Arial" w:eastAsia="SimSun" w:hAnsi="Arial" w:cs="Arial"/>
          <w:b/>
          <w:bCs/>
          <w:color w:val="1F497D"/>
          <w:sz w:val="28"/>
          <w:szCs w:val="28"/>
          <w:lang w:eastAsia="zh-CN"/>
        </w:rPr>
        <w:t>Dis</w:t>
      </w:r>
      <w:r w:rsidR="00175FE0" w:rsidRPr="009C4063">
        <w:rPr>
          <w:rFonts w:ascii="Arial" w:eastAsia="SimSun" w:hAnsi="Arial" w:cs="Arial"/>
          <w:b/>
          <w:bCs/>
          <w:color w:val="1F497D"/>
          <w:sz w:val="28"/>
          <w:szCs w:val="28"/>
          <w:lang w:eastAsia="zh-CN"/>
        </w:rPr>
        <w:t>trict Disaster Management Group</w:t>
      </w:r>
    </w:p>
    <w:p w14:paraId="1F5DC7F5" w14:textId="77777777" w:rsidR="00F2223C" w:rsidRPr="009C4063" w:rsidRDefault="00F2223C" w:rsidP="00F2223C">
      <w:pPr>
        <w:autoSpaceDE w:val="0"/>
        <w:autoSpaceDN w:val="0"/>
        <w:adjustRightInd w:val="0"/>
        <w:rPr>
          <w:rFonts w:ascii="Arial" w:eastAsia="SimSun" w:hAnsi="Arial" w:cs="Arial"/>
          <w:b/>
          <w:bCs/>
          <w:color w:val="1F497D"/>
          <w:sz w:val="25"/>
          <w:szCs w:val="25"/>
          <w:lang w:eastAsia="zh-CN"/>
        </w:rPr>
      </w:pPr>
    </w:p>
    <w:p w14:paraId="6BCCC3DD" w14:textId="77777777" w:rsidR="00F2223C" w:rsidRPr="009C4063" w:rsidRDefault="00F2223C" w:rsidP="00F2223C">
      <w:pPr>
        <w:autoSpaceDE w:val="0"/>
        <w:autoSpaceDN w:val="0"/>
        <w:adjustRightInd w:val="0"/>
        <w:rPr>
          <w:rFonts w:ascii="Arial" w:eastAsia="SimSun" w:hAnsi="Arial" w:cs="Arial"/>
          <w:b/>
          <w:bCs/>
          <w:color w:val="1F497D"/>
          <w:sz w:val="24"/>
          <w:lang w:eastAsia="zh-CN"/>
        </w:rPr>
      </w:pPr>
      <w:r w:rsidRPr="009C4063">
        <w:rPr>
          <w:rFonts w:ascii="Arial" w:eastAsia="SimSun" w:hAnsi="Arial" w:cs="Arial"/>
          <w:b/>
          <w:bCs/>
          <w:color w:val="1F497D"/>
          <w:sz w:val="24"/>
          <w:lang w:eastAsia="zh-CN"/>
        </w:rPr>
        <w:t>Establishment</w:t>
      </w:r>
    </w:p>
    <w:p w14:paraId="2982E887" w14:textId="77777777" w:rsidR="00F2223C" w:rsidRPr="009C4063" w:rsidRDefault="00F2223C" w:rsidP="00F2223C">
      <w:pPr>
        <w:autoSpaceDE w:val="0"/>
        <w:autoSpaceDN w:val="0"/>
        <w:adjustRightInd w:val="0"/>
        <w:rPr>
          <w:rFonts w:ascii="Arial" w:eastAsia="SimSun" w:hAnsi="Arial" w:cs="Arial"/>
          <w:b/>
          <w:bCs/>
          <w:color w:val="339B65"/>
          <w:sz w:val="20"/>
          <w:szCs w:val="20"/>
          <w:lang w:eastAsia="zh-CN"/>
        </w:rPr>
      </w:pPr>
    </w:p>
    <w:p w14:paraId="1E1F449C" w14:textId="77777777" w:rsidR="00F2223C" w:rsidRPr="009C4063" w:rsidRDefault="00F2223C" w:rsidP="00CE5368">
      <w:pPr>
        <w:autoSpaceDE w:val="0"/>
        <w:autoSpaceDN w:val="0"/>
        <w:adjustRightInd w:val="0"/>
        <w:jc w:val="both"/>
        <w:rPr>
          <w:rFonts w:ascii="Arial" w:eastAsia="SimSun" w:hAnsi="Arial" w:cs="Arial"/>
          <w:iCs/>
          <w:sz w:val="20"/>
          <w:szCs w:val="20"/>
          <w:lang w:eastAsia="zh-CN"/>
        </w:rPr>
      </w:pPr>
      <w:r w:rsidRPr="009C4063">
        <w:rPr>
          <w:rFonts w:ascii="Arial" w:eastAsia="SimSun" w:hAnsi="Arial" w:cs="Arial"/>
          <w:iCs/>
          <w:color w:val="000000"/>
          <w:sz w:val="20"/>
          <w:szCs w:val="20"/>
          <w:lang w:eastAsia="zh-CN"/>
        </w:rPr>
        <w:t xml:space="preserve">The </w:t>
      </w:r>
      <w:r w:rsidR="009732BD" w:rsidRPr="009C4063">
        <w:rPr>
          <w:rFonts w:ascii="Arial" w:eastAsia="SimSun" w:hAnsi="Arial" w:cs="Arial"/>
          <w:iCs/>
          <w:color w:val="000000"/>
          <w:sz w:val="20"/>
          <w:szCs w:val="20"/>
          <w:lang w:eastAsia="zh-CN"/>
        </w:rPr>
        <w:t>Dalby</w:t>
      </w:r>
      <w:r w:rsidR="00B51C33" w:rsidRPr="009C4063">
        <w:rPr>
          <w:rFonts w:ascii="Arial" w:eastAsia="SimSun" w:hAnsi="Arial" w:cs="Arial"/>
          <w:iCs/>
          <w:color w:val="000000"/>
          <w:sz w:val="20"/>
          <w:szCs w:val="20"/>
          <w:lang w:eastAsia="zh-CN"/>
        </w:rPr>
        <w:t xml:space="preserve"> </w:t>
      </w:r>
      <w:r w:rsidR="00731D35" w:rsidRPr="009C4063">
        <w:rPr>
          <w:rFonts w:ascii="Arial" w:eastAsia="SimSun" w:hAnsi="Arial" w:cs="Arial"/>
          <w:iCs/>
          <w:color w:val="000000"/>
          <w:sz w:val="20"/>
          <w:szCs w:val="20"/>
          <w:lang w:eastAsia="zh-CN"/>
        </w:rPr>
        <w:t>DDMG</w:t>
      </w:r>
      <w:r w:rsidR="00731D35" w:rsidRPr="009C4063">
        <w:rPr>
          <w:rFonts w:ascii="Arial" w:eastAsia="SimSun" w:hAnsi="Arial" w:cs="Arial"/>
          <w:iCs/>
          <w:sz w:val="20"/>
          <w:szCs w:val="20"/>
          <w:lang w:eastAsia="zh-CN"/>
        </w:rPr>
        <w:t>,</w:t>
      </w:r>
      <w:r w:rsidRPr="009C4063">
        <w:rPr>
          <w:rFonts w:ascii="Arial" w:eastAsia="SimSun" w:hAnsi="Arial" w:cs="Arial"/>
          <w:iCs/>
          <w:color w:val="000000"/>
          <w:sz w:val="20"/>
          <w:szCs w:val="20"/>
          <w:lang w:eastAsia="zh-CN"/>
        </w:rPr>
        <w:t xml:space="preserve"> </w:t>
      </w:r>
      <w:r w:rsidR="00731D35" w:rsidRPr="009C4063">
        <w:rPr>
          <w:rFonts w:ascii="Arial" w:eastAsia="SimSun" w:hAnsi="Arial" w:cs="Arial"/>
          <w:iCs/>
          <w:sz w:val="20"/>
          <w:szCs w:val="20"/>
          <w:lang w:eastAsia="zh-CN"/>
        </w:rPr>
        <w:t xml:space="preserve">which incorporates </w:t>
      </w:r>
      <w:r w:rsidR="009732BD" w:rsidRPr="009C4063">
        <w:rPr>
          <w:rFonts w:ascii="Arial" w:eastAsia="SimSun" w:hAnsi="Arial" w:cs="Arial"/>
          <w:iCs/>
          <w:sz w:val="20"/>
          <w:szCs w:val="20"/>
          <w:lang w:eastAsia="zh-CN"/>
        </w:rPr>
        <w:t>Western</w:t>
      </w:r>
      <w:r w:rsidR="00731D35" w:rsidRPr="009C4063">
        <w:rPr>
          <w:rFonts w:ascii="Arial" w:eastAsia="SimSun" w:hAnsi="Arial" w:cs="Arial"/>
          <w:sz w:val="20"/>
          <w:szCs w:val="20"/>
          <w:lang w:eastAsia="zh-CN"/>
        </w:rPr>
        <w:t xml:space="preserve"> Downs Regional Council</w:t>
      </w:r>
      <w:r w:rsidR="00731D35" w:rsidRPr="009C4063">
        <w:rPr>
          <w:rFonts w:ascii="Arial" w:eastAsia="SimSun" w:hAnsi="Arial" w:cs="Arial"/>
          <w:iCs/>
          <w:sz w:val="20"/>
          <w:szCs w:val="20"/>
          <w:lang w:eastAsia="zh-CN"/>
        </w:rPr>
        <w:t xml:space="preserve">, </w:t>
      </w:r>
      <w:r w:rsidRPr="009C4063">
        <w:rPr>
          <w:rFonts w:ascii="Arial" w:eastAsia="SimSun" w:hAnsi="Arial" w:cs="Arial"/>
          <w:iCs/>
          <w:sz w:val="20"/>
          <w:szCs w:val="20"/>
          <w:lang w:eastAsia="zh-CN"/>
        </w:rPr>
        <w:t xml:space="preserve">is </w:t>
      </w:r>
      <w:r w:rsidR="00731D35" w:rsidRPr="009C4063">
        <w:rPr>
          <w:rFonts w:ascii="Arial" w:eastAsia="SimSun" w:hAnsi="Arial" w:cs="Arial"/>
          <w:iCs/>
          <w:sz w:val="20"/>
          <w:szCs w:val="20"/>
          <w:lang w:eastAsia="zh-CN"/>
        </w:rPr>
        <w:t>established in accordance with S</w:t>
      </w:r>
      <w:r w:rsidRPr="009C4063">
        <w:rPr>
          <w:rFonts w:ascii="Arial" w:eastAsia="SimSun" w:hAnsi="Arial" w:cs="Arial"/>
          <w:iCs/>
          <w:sz w:val="20"/>
          <w:szCs w:val="20"/>
          <w:lang w:eastAsia="zh-CN"/>
        </w:rPr>
        <w:t>ection 22</w:t>
      </w:r>
      <w:r w:rsidR="009157C5" w:rsidRPr="009C4063">
        <w:rPr>
          <w:rFonts w:ascii="Arial" w:eastAsia="SimSun" w:hAnsi="Arial" w:cs="Arial"/>
          <w:iCs/>
          <w:sz w:val="20"/>
          <w:szCs w:val="20"/>
          <w:lang w:eastAsia="zh-CN"/>
        </w:rPr>
        <w:t xml:space="preserve"> </w:t>
      </w:r>
      <w:r w:rsidRPr="009C4063">
        <w:rPr>
          <w:rFonts w:ascii="Arial" w:eastAsia="SimSun" w:hAnsi="Arial" w:cs="Arial"/>
          <w:iCs/>
          <w:sz w:val="20"/>
          <w:szCs w:val="20"/>
          <w:lang w:eastAsia="zh-CN"/>
        </w:rPr>
        <w:t xml:space="preserve">of the </w:t>
      </w:r>
      <w:r w:rsidR="00731D35" w:rsidRPr="009C4063">
        <w:rPr>
          <w:rFonts w:ascii="Arial" w:eastAsia="SimSun" w:hAnsi="Arial" w:cs="Arial"/>
          <w:iCs/>
          <w:sz w:val="20"/>
          <w:szCs w:val="20"/>
          <w:lang w:eastAsia="zh-CN"/>
        </w:rPr>
        <w:t>Act</w:t>
      </w:r>
      <w:r w:rsidR="00B51C33" w:rsidRPr="009C4063">
        <w:rPr>
          <w:rFonts w:ascii="Arial" w:eastAsia="SimSun" w:hAnsi="Arial" w:cs="Arial"/>
          <w:iCs/>
          <w:sz w:val="20"/>
          <w:szCs w:val="20"/>
          <w:lang w:eastAsia="zh-CN"/>
        </w:rPr>
        <w:t>.</w:t>
      </w:r>
    </w:p>
    <w:p w14:paraId="3097C5AD" w14:textId="77777777" w:rsidR="00897C21" w:rsidRPr="009C4063" w:rsidRDefault="00897C21" w:rsidP="00CE5368">
      <w:pPr>
        <w:autoSpaceDE w:val="0"/>
        <w:autoSpaceDN w:val="0"/>
        <w:adjustRightInd w:val="0"/>
        <w:jc w:val="both"/>
        <w:rPr>
          <w:rFonts w:ascii="Arial" w:eastAsia="SimSun" w:hAnsi="Arial" w:cs="Arial"/>
          <w:iCs/>
          <w:sz w:val="20"/>
          <w:szCs w:val="20"/>
          <w:lang w:eastAsia="zh-CN"/>
        </w:rPr>
      </w:pPr>
    </w:p>
    <w:p w14:paraId="49874FBE" w14:textId="77777777" w:rsidR="00897C21" w:rsidRPr="009C4063" w:rsidRDefault="00897C21" w:rsidP="00CE5368">
      <w:pPr>
        <w:autoSpaceDE w:val="0"/>
        <w:autoSpaceDN w:val="0"/>
        <w:adjustRightInd w:val="0"/>
        <w:jc w:val="both"/>
        <w:rPr>
          <w:rFonts w:ascii="Arial" w:eastAsia="SimSun" w:hAnsi="Arial" w:cs="Arial"/>
          <w:b/>
          <w:bCs/>
          <w:color w:val="1F497D"/>
          <w:sz w:val="24"/>
          <w:lang w:eastAsia="zh-CN"/>
        </w:rPr>
      </w:pPr>
      <w:r w:rsidRPr="009C4063">
        <w:rPr>
          <w:rFonts w:ascii="Arial" w:eastAsia="SimSun" w:hAnsi="Arial" w:cs="Arial"/>
          <w:b/>
          <w:bCs/>
          <w:color w:val="1F497D"/>
          <w:sz w:val="24"/>
          <w:lang w:eastAsia="zh-CN"/>
        </w:rPr>
        <w:t>Role</w:t>
      </w:r>
    </w:p>
    <w:p w14:paraId="670B1A51" w14:textId="77777777" w:rsidR="00897C21" w:rsidRPr="009C4063" w:rsidRDefault="00897C21" w:rsidP="00CE5368">
      <w:pPr>
        <w:autoSpaceDE w:val="0"/>
        <w:autoSpaceDN w:val="0"/>
        <w:adjustRightInd w:val="0"/>
        <w:jc w:val="both"/>
        <w:rPr>
          <w:rFonts w:ascii="Arial" w:eastAsia="SimSun" w:hAnsi="Arial" w:cs="Arial"/>
          <w:iCs/>
          <w:color w:val="000000"/>
          <w:sz w:val="20"/>
          <w:szCs w:val="20"/>
          <w:lang w:eastAsia="zh-CN"/>
        </w:rPr>
      </w:pPr>
    </w:p>
    <w:p w14:paraId="2FFD7DA7" w14:textId="77777777" w:rsidR="00A35CD5" w:rsidRPr="009C4063" w:rsidRDefault="00A35CD5" w:rsidP="00CE5368">
      <w:pPr>
        <w:autoSpaceDE w:val="0"/>
        <w:autoSpaceDN w:val="0"/>
        <w:adjustRightInd w:val="0"/>
        <w:jc w:val="both"/>
        <w:rPr>
          <w:rFonts w:ascii="Arial" w:hAnsi="Arial" w:cs="Arial"/>
          <w:sz w:val="20"/>
          <w:szCs w:val="20"/>
        </w:rPr>
      </w:pPr>
      <w:r w:rsidRPr="009C4063">
        <w:rPr>
          <w:rFonts w:ascii="Arial" w:hAnsi="Arial" w:cs="Arial"/>
          <w:sz w:val="20"/>
          <w:szCs w:val="20"/>
        </w:rPr>
        <w:t xml:space="preserve">The </w:t>
      </w:r>
      <w:r w:rsidR="009732BD" w:rsidRPr="009C4063">
        <w:rPr>
          <w:rFonts w:ascii="Arial" w:hAnsi="Arial" w:cs="Arial"/>
          <w:sz w:val="20"/>
          <w:szCs w:val="20"/>
        </w:rPr>
        <w:t>Dalby</w:t>
      </w:r>
      <w:r w:rsidRPr="009C4063">
        <w:rPr>
          <w:rFonts w:ascii="Arial" w:hAnsi="Arial" w:cs="Arial"/>
          <w:sz w:val="20"/>
          <w:szCs w:val="20"/>
        </w:rPr>
        <w:t xml:space="preserve"> </w:t>
      </w:r>
      <w:r w:rsidR="00B20DF3" w:rsidRPr="009C4063">
        <w:rPr>
          <w:rFonts w:ascii="Arial" w:hAnsi="Arial" w:cs="Arial"/>
          <w:sz w:val="20"/>
          <w:szCs w:val="20"/>
        </w:rPr>
        <w:t>DDMG</w:t>
      </w:r>
      <w:r w:rsidRPr="009C4063">
        <w:rPr>
          <w:rFonts w:ascii="Arial" w:hAnsi="Arial" w:cs="Arial"/>
          <w:sz w:val="20"/>
          <w:szCs w:val="20"/>
        </w:rPr>
        <w:t xml:space="preserve"> is comprised of representatives from Queensland </w:t>
      </w:r>
      <w:r w:rsidR="00731D35" w:rsidRPr="009C4063">
        <w:rPr>
          <w:rFonts w:ascii="Arial" w:hAnsi="Arial" w:cs="Arial"/>
          <w:sz w:val="20"/>
          <w:szCs w:val="20"/>
        </w:rPr>
        <w:t>G</w:t>
      </w:r>
      <w:r w:rsidRPr="009C4063">
        <w:rPr>
          <w:rFonts w:ascii="Arial" w:hAnsi="Arial" w:cs="Arial"/>
          <w:sz w:val="20"/>
          <w:szCs w:val="20"/>
        </w:rPr>
        <w:t xml:space="preserve">overnment agencies, government owned corporations, non-government organisation, industry and commerce and key community representatives, who can provide and coordinate </w:t>
      </w:r>
      <w:r w:rsidR="00731D35" w:rsidRPr="009C4063">
        <w:rPr>
          <w:rFonts w:ascii="Arial" w:hAnsi="Arial" w:cs="Arial"/>
          <w:sz w:val="20"/>
          <w:szCs w:val="20"/>
        </w:rPr>
        <w:t>W</w:t>
      </w:r>
      <w:r w:rsidRPr="009C4063">
        <w:rPr>
          <w:rFonts w:ascii="Arial" w:hAnsi="Arial" w:cs="Arial"/>
          <w:sz w:val="20"/>
          <w:szCs w:val="20"/>
        </w:rPr>
        <w:t xml:space="preserve">hole-of-Government support and assistance to disaster affected communities. </w:t>
      </w:r>
    </w:p>
    <w:p w14:paraId="2ACA3C8C" w14:textId="77777777" w:rsidR="00A35CD5" w:rsidRPr="009C4063" w:rsidRDefault="00A35CD5" w:rsidP="00CE5368">
      <w:pPr>
        <w:autoSpaceDE w:val="0"/>
        <w:autoSpaceDN w:val="0"/>
        <w:adjustRightInd w:val="0"/>
        <w:jc w:val="both"/>
        <w:rPr>
          <w:rFonts w:ascii="Arial" w:hAnsi="Arial" w:cs="Arial"/>
          <w:sz w:val="20"/>
          <w:szCs w:val="20"/>
        </w:rPr>
      </w:pPr>
    </w:p>
    <w:p w14:paraId="2B818846" w14:textId="77777777" w:rsidR="00A35CD5" w:rsidRPr="009C4063" w:rsidRDefault="00A35CD5" w:rsidP="00CE5368">
      <w:pPr>
        <w:autoSpaceDE w:val="0"/>
        <w:autoSpaceDN w:val="0"/>
        <w:adjustRightInd w:val="0"/>
        <w:jc w:val="both"/>
        <w:rPr>
          <w:rFonts w:ascii="Arial" w:eastAsia="SimSun" w:hAnsi="Arial" w:cs="Arial"/>
          <w:iCs/>
          <w:color w:val="000000"/>
          <w:sz w:val="20"/>
          <w:szCs w:val="20"/>
          <w:lang w:eastAsia="zh-CN"/>
        </w:rPr>
      </w:pPr>
      <w:r w:rsidRPr="009C4063">
        <w:rPr>
          <w:rFonts w:ascii="Arial" w:hAnsi="Arial" w:cs="Arial"/>
          <w:sz w:val="20"/>
          <w:szCs w:val="20"/>
        </w:rPr>
        <w:t xml:space="preserve">The </w:t>
      </w:r>
      <w:r w:rsidR="009732BD" w:rsidRPr="009C4063">
        <w:rPr>
          <w:rFonts w:ascii="Arial" w:hAnsi="Arial" w:cs="Arial"/>
          <w:sz w:val="20"/>
          <w:szCs w:val="20"/>
        </w:rPr>
        <w:t>Dalby</w:t>
      </w:r>
      <w:r w:rsidRPr="009C4063">
        <w:rPr>
          <w:rFonts w:ascii="Arial" w:hAnsi="Arial" w:cs="Arial"/>
          <w:sz w:val="20"/>
          <w:szCs w:val="20"/>
        </w:rPr>
        <w:t xml:space="preserve"> DDMG performs a ‘middle management’ function within Queensland Disaster Management Arrangements (QDMA) by providing coordinated state government support when requested by the Local Disaster Management Groups (LDMG’s).</w:t>
      </w:r>
    </w:p>
    <w:p w14:paraId="2355AEDD" w14:textId="77777777" w:rsidR="00175FE0" w:rsidRPr="009C4063" w:rsidRDefault="00175FE0" w:rsidP="00CE5368">
      <w:pPr>
        <w:autoSpaceDE w:val="0"/>
        <w:autoSpaceDN w:val="0"/>
        <w:adjustRightInd w:val="0"/>
        <w:jc w:val="both"/>
        <w:rPr>
          <w:rFonts w:ascii="Arial" w:eastAsia="SimSun" w:hAnsi="Arial" w:cs="Arial"/>
          <w:b/>
          <w:bCs/>
          <w:color w:val="339B65"/>
          <w:sz w:val="25"/>
          <w:szCs w:val="25"/>
          <w:lang w:eastAsia="zh-CN"/>
        </w:rPr>
      </w:pPr>
    </w:p>
    <w:p w14:paraId="29220810" w14:textId="77777777" w:rsidR="00897C21" w:rsidRPr="009C4063" w:rsidRDefault="00897C21" w:rsidP="00CE5368">
      <w:pPr>
        <w:autoSpaceDE w:val="0"/>
        <w:autoSpaceDN w:val="0"/>
        <w:adjustRightInd w:val="0"/>
        <w:jc w:val="both"/>
        <w:rPr>
          <w:rFonts w:ascii="Arial" w:eastAsia="SimSun" w:hAnsi="Arial" w:cs="Arial"/>
          <w:b/>
          <w:bCs/>
          <w:color w:val="1F497D"/>
          <w:sz w:val="24"/>
          <w:lang w:eastAsia="zh-CN"/>
        </w:rPr>
      </w:pPr>
      <w:r w:rsidRPr="009C4063">
        <w:rPr>
          <w:rFonts w:ascii="Arial" w:eastAsia="SimSun" w:hAnsi="Arial" w:cs="Arial"/>
          <w:b/>
          <w:bCs/>
          <w:color w:val="1F497D"/>
          <w:sz w:val="24"/>
          <w:lang w:eastAsia="zh-CN"/>
        </w:rPr>
        <w:t>Functions</w:t>
      </w:r>
    </w:p>
    <w:p w14:paraId="199C14FF" w14:textId="77777777" w:rsidR="006F0F4F" w:rsidRPr="009C4063" w:rsidRDefault="006F0F4F" w:rsidP="00CE5368">
      <w:pPr>
        <w:autoSpaceDE w:val="0"/>
        <w:autoSpaceDN w:val="0"/>
        <w:adjustRightInd w:val="0"/>
        <w:jc w:val="both"/>
        <w:rPr>
          <w:rFonts w:ascii="Arial" w:eastAsia="SimSun" w:hAnsi="Arial" w:cs="Arial"/>
          <w:b/>
          <w:bCs/>
          <w:color w:val="339B65"/>
          <w:sz w:val="25"/>
          <w:szCs w:val="25"/>
          <w:lang w:eastAsia="zh-CN"/>
        </w:rPr>
      </w:pPr>
    </w:p>
    <w:p w14:paraId="13DE438C" w14:textId="77777777" w:rsidR="006F0F4F" w:rsidRPr="009C4063" w:rsidRDefault="006F0F4F" w:rsidP="00CE5368">
      <w:pPr>
        <w:autoSpaceDE w:val="0"/>
        <w:autoSpaceDN w:val="0"/>
        <w:adjustRightInd w:val="0"/>
        <w:jc w:val="both"/>
        <w:rPr>
          <w:rFonts w:ascii="Arial" w:hAnsi="Arial" w:cs="Arial"/>
          <w:sz w:val="20"/>
          <w:szCs w:val="20"/>
        </w:rPr>
      </w:pPr>
      <w:r w:rsidRPr="009C4063">
        <w:rPr>
          <w:rFonts w:ascii="Arial" w:hAnsi="Arial" w:cs="Arial"/>
          <w:sz w:val="20"/>
          <w:szCs w:val="20"/>
        </w:rPr>
        <w:t xml:space="preserve">Under </w:t>
      </w:r>
      <w:r w:rsidR="00731D35" w:rsidRPr="009C4063">
        <w:rPr>
          <w:rFonts w:ascii="Arial" w:hAnsi="Arial" w:cs="Arial"/>
          <w:sz w:val="20"/>
          <w:szCs w:val="20"/>
        </w:rPr>
        <w:t>Section 23</w:t>
      </w:r>
      <w:r w:rsidR="00ED50D0" w:rsidRPr="009C4063">
        <w:rPr>
          <w:rFonts w:ascii="Arial" w:hAnsi="Arial" w:cs="Arial"/>
          <w:sz w:val="20"/>
          <w:szCs w:val="20"/>
        </w:rPr>
        <w:t xml:space="preserve"> </w:t>
      </w:r>
      <w:r w:rsidR="00731D35" w:rsidRPr="009C4063">
        <w:rPr>
          <w:rFonts w:ascii="Arial" w:hAnsi="Arial" w:cs="Arial"/>
          <w:sz w:val="20"/>
          <w:szCs w:val="20"/>
        </w:rPr>
        <w:t xml:space="preserve">of </w:t>
      </w:r>
      <w:r w:rsidRPr="009C4063">
        <w:rPr>
          <w:rFonts w:ascii="Arial" w:hAnsi="Arial" w:cs="Arial"/>
          <w:sz w:val="20"/>
          <w:szCs w:val="20"/>
        </w:rPr>
        <w:t xml:space="preserve">the DM Act, the </w:t>
      </w:r>
      <w:r w:rsidR="009732BD" w:rsidRPr="009C4063">
        <w:rPr>
          <w:rFonts w:ascii="Arial" w:hAnsi="Arial" w:cs="Arial"/>
          <w:sz w:val="20"/>
          <w:szCs w:val="20"/>
        </w:rPr>
        <w:t>Dalby</w:t>
      </w:r>
      <w:r w:rsidRPr="009C4063">
        <w:rPr>
          <w:rFonts w:ascii="Arial" w:hAnsi="Arial" w:cs="Arial"/>
          <w:sz w:val="20"/>
          <w:szCs w:val="20"/>
        </w:rPr>
        <w:t xml:space="preserve"> </w:t>
      </w:r>
      <w:r w:rsidR="00BA3FCF" w:rsidRPr="009C4063">
        <w:rPr>
          <w:rFonts w:ascii="Arial" w:hAnsi="Arial" w:cs="Arial"/>
          <w:sz w:val="20"/>
          <w:szCs w:val="20"/>
        </w:rPr>
        <w:t xml:space="preserve">DDMG </w:t>
      </w:r>
      <w:r w:rsidRPr="009C4063">
        <w:rPr>
          <w:rFonts w:ascii="Arial" w:hAnsi="Arial" w:cs="Arial"/>
          <w:sz w:val="20"/>
          <w:szCs w:val="20"/>
        </w:rPr>
        <w:t>has the following functions</w:t>
      </w:r>
      <w:r w:rsidR="00BA3FCF" w:rsidRPr="009C4063">
        <w:rPr>
          <w:rFonts w:ascii="Arial" w:hAnsi="Arial" w:cs="Arial"/>
          <w:sz w:val="20"/>
          <w:szCs w:val="20"/>
        </w:rPr>
        <w:t>:</w:t>
      </w:r>
      <w:r w:rsidRPr="009C4063">
        <w:rPr>
          <w:rFonts w:ascii="Arial" w:hAnsi="Arial" w:cs="Arial"/>
          <w:sz w:val="20"/>
          <w:szCs w:val="20"/>
        </w:rPr>
        <w:t xml:space="preserve"> </w:t>
      </w:r>
    </w:p>
    <w:p w14:paraId="50D1FB38" w14:textId="77777777" w:rsidR="006F0F4F" w:rsidRPr="009C4063" w:rsidRDefault="006F0F4F" w:rsidP="00CE5368">
      <w:pPr>
        <w:autoSpaceDE w:val="0"/>
        <w:autoSpaceDN w:val="0"/>
        <w:adjustRightInd w:val="0"/>
        <w:jc w:val="both"/>
        <w:rPr>
          <w:rFonts w:ascii="Arial" w:hAnsi="Arial" w:cs="Arial"/>
          <w:sz w:val="20"/>
          <w:szCs w:val="20"/>
        </w:rPr>
      </w:pPr>
    </w:p>
    <w:p w14:paraId="229F7760" w14:textId="77777777" w:rsidR="006F0F4F" w:rsidRPr="009C4063" w:rsidRDefault="006F0F4F" w:rsidP="00A45836">
      <w:pPr>
        <w:numPr>
          <w:ilvl w:val="0"/>
          <w:numId w:val="48"/>
        </w:numPr>
        <w:autoSpaceDE w:val="0"/>
        <w:autoSpaceDN w:val="0"/>
        <w:adjustRightInd w:val="0"/>
        <w:spacing w:after="120"/>
        <w:jc w:val="both"/>
        <w:rPr>
          <w:rFonts w:ascii="Arial" w:hAnsi="Arial" w:cs="Arial"/>
          <w:sz w:val="20"/>
          <w:szCs w:val="20"/>
        </w:rPr>
      </w:pPr>
      <w:r w:rsidRPr="009C4063">
        <w:rPr>
          <w:rFonts w:ascii="Arial" w:hAnsi="Arial" w:cs="Arial"/>
          <w:sz w:val="20"/>
          <w:szCs w:val="20"/>
        </w:rPr>
        <w:t>to ensure that disaster management and disaster operations in the district are consistent with the State group’s</w:t>
      </w:r>
      <w:r w:rsidR="00202422" w:rsidRPr="009C4063">
        <w:rPr>
          <w:rFonts w:ascii="Arial" w:hAnsi="Arial" w:cs="Arial"/>
          <w:sz w:val="20"/>
          <w:szCs w:val="20"/>
        </w:rPr>
        <w:t xml:space="preserve"> (the Queensland Disaster Management Committee)</w:t>
      </w:r>
      <w:r w:rsidRPr="009C4063">
        <w:rPr>
          <w:rFonts w:ascii="Arial" w:hAnsi="Arial" w:cs="Arial"/>
          <w:color w:val="FF0000"/>
          <w:sz w:val="20"/>
          <w:szCs w:val="20"/>
        </w:rPr>
        <w:t xml:space="preserve"> </w:t>
      </w:r>
      <w:r w:rsidRPr="009C4063">
        <w:rPr>
          <w:rFonts w:ascii="Arial" w:hAnsi="Arial" w:cs="Arial"/>
          <w:sz w:val="20"/>
          <w:szCs w:val="20"/>
        </w:rPr>
        <w:t xml:space="preserve">strategic policy </w:t>
      </w:r>
      <w:r w:rsidR="00A04E5C" w:rsidRPr="009C4063">
        <w:rPr>
          <w:rFonts w:ascii="Arial" w:hAnsi="Arial" w:cs="Arial"/>
          <w:sz w:val="20"/>
          <w:szCs w:val="20"/>
        </w:rPr>
        <w:t>statement</w:t>
      </w:r>
      <w:r w:rsidRPr="009C4063">
        <w:rPr>
          <w:rFonts w:ascii="Arial" w:hAnsi="Arial" w:cs="Arial"/>
          <w:sz w:val="20"/>
          <w:szCs w:val="20"/>
        </w:rPr>
        <w:t xml:space="preserve"> for disaster management for the State</w:t>
      </w:r>
    </w:p>
    <w:p w14:paraId="5AB36428" w14:textId="77777777" w:rsidR="006F0F4F" w:rsidRPr="009C4063" w:rsidRDefault="006F0F4F" w:rsidP="00A45836">
      <w:pPr>
        <w:numPr>
          <w:ilvl w:val="0"/>
          <w:numId w:val="48"/>
        </w:numPr>
        <w:autoSpaceDE w:val="0"/>
        <w:autoSpaceDN w:val="0"/>
        <w:adjustRightInd w:val="0"/>
        <w:spacing w:after="120"/>
        <w:jc w:val="both"/>
        <w:rPr>
          <w:rFonts w:ascii="Arial" w:hAnsi="Arial" w:cs="Arial"/>
          <w:sz w:val="20"/>
          <w:szCs w:val="20"/>
        </w:rPr>
      </w:pPr>
      <w:r w:rsidRPr="009C4063">
        <w:rPr>
          <w:rFonts w:ascii="Arial" w:hAnsi="Arial" w:cs="Arial"/>
          <w:sz w:val="20"/>
          <w:szCs w:val="20"/>
        </w:rPr>
        <w:t>to develop effective disaster management for the district, including a district disaster management plan, and regularly review and assess that disaster management</w:t>
      </w:r>
    </w:p>
    <w:p w14:paraId="2F163AE8" w14:textId="77777777" w:rsidR="006F0F4F" w:rsidRPr="009C4063" w:rsidRDefault="006F0F4F" w:rsidP="00A45836">
      <w:pPr>
        <w:numPr>
          <w:ilvl w:val="0"/>
          <w:numId w:val="48"/>
        </w:numPr>
        <w:autoSpaceDE w:val="0"/>
        <w:autoSpaceDN w:val="0"/>
        <w:adjustRightInd w:val="0"/>
        <w:spacing w:after="120"/>
        <w:jc w:val="both"/>
        <w:rPr>
          <w:rFonts w:ascii="Arial" w:hAnsi="Arial" w:cs="Arial"/>
          <w:sz w:val="20"/>
          <w:szCs w:val="20"/>
        </w:rPr>
      </w:pPr>
      <w:r w:rsidRPr="009C4063">
        <w:rPr>
          <w:rFonts w:ascii="Arial" w:hAnsi="Arial" w:cs="Arial"/>
          <w:sz w:val="20"/>
          <w:szCs w:val="20"/>
        </w:rPr>
        <w:t>to provide reports and make recommendations to the State group about matters relating to disaster management and disaster operations in the district</w:t>
      </w:r>
    </w:p>
    <w:p w14:paraId="02DEB119" w14:textId="77777777" w:rsidR="006F0F4F" w:rsidRPr="009C4063" w:rsidRDefault="006F0F4F" w:rsidP="00A45836">
      <w:pPr>
        <w:numPr>
          <w:ilvl w:val="0"/>
          <w:numId w:val="48"/>
        </w:numPr>
        <w:autoSpaceDE w:val="0"/>
        <w:autoSpaceDN w:val="0"/>
        <w:adjustRightInd w:val="0"/>
        <w:spacing w:after="120"/>
        <w:jc w:val="both"/>
        <w:rPr>
          <w:rFonts w:ascii="Arial" w:hAnsi="Arial" w:cs="Arial"/>
          <w:sz w:val="20"/>
          <w:szCs w:val="20"/>
        </w:rPr>
      </w:pPr>
      <w:r w:rsidRPr="009C4063">
        <w:rPr>
          <w:rFonts w:ascii="Arial" w:hAnsi="Arial" w:cs="Arial"/>
          <w:sz w:val="20"/>
          <w:szCs w:val="20"/>
        </w:rPr>
        <w:t xml:space="preserve">to regularly review and assess the disaster management of local groups in the district </w:t>
      </w:r>
    </w:p>
    <w:p w14:paraId="343CC541" w14:textId="77777777" w:rsidR="006F0F4F" w:rsidRPr="009C4063" w:rsidRDefault="006F0F4F" w:rsidP="00A45836">
      <w:pPr>
        <w:numPr>
          <w:ilvl w:val="0"/>
          <w:numId w:val="48"/>
        </w:numPr>
        <w:autoSpaceDE w:val="0"/>
        <w:autoSpaceDN w:val="0"/>
        <w:adjustRightInd w:val="0"/>
        <w:jc w:val="both"/>
        <w:rPr>
          <w:rFonts w:ascii="Arial" w:hAnsi="Arial" w:cs="Arial"/>
          <w:sz w:val="20"/>
          <w:szCs w:val="20"/>
        </w:rPr>
      </w:pPr>
      <w:r w:rsidRPr="009C4063">
        <w:rPr>
          <w:rFonts w:ascii="Arial" w:hAnsi="Arial" w:cs="Arial"/>
          <w:sz w:val="20"/>
          <w:szCs w:val="20"/>
        </w:rPr>
        <w:t xml:space="preserve">to ensure that any relevant decisions and policies made by the State group are incorporated in its disaster management, and the disaster management of local groups in the district </w:t>
      </w:r>
    </w:p>
    <w:p w14:paraId="1A6818CC" w14:textId="77777777" w:rsidR="006F0F4F" w:rsidRPr="009C4063" w:rsidRDefault="006F0F4F" w:rsidP="00A45836">
      <w:pPr>
        <w:numPr>
          <w:ilvl w:val="0"/>
          <w:numId w:val="48"/>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to ensure the community is aware of ways of mitigating the adverse effects of an event, and preparing for, responding to and recovering from a disaster </w:t>
      </w:r>
    </w:p>
    <w:p w14:paraId="268C0DD9" w14:textId="77777777" w:rsidR="006F0F4F" w:rsidRPr="009C4063" w:rsidRDefault="006F0F4F" w:rsidP="00A45836">
      <w:pPr>
        <w:numPr>
          <w:ilvl w:val="0"/>
          <w:numId w:val="48"/>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to coordinate the provision of State resources and services provided to support local groups in the district </w:t>
      </w:r>
    </w:p>
    <w:p w14:paraId="65FBF919" w14:textId="77777777" w:rsidR="006F0F4F" w:rsidRPr="009C4063" w:rsidRDefault="006F0F4F" w:rsidP="00A45836">
      <w:pPr>
        <w:numPr>
          <w:ilvl w:val="0"/>
          <w:numId w:val="48"/>
        </w:numPr>
        <w:autoSpaceDE w:val="0"/>
        <w:autoSpaceDN w:val="0"/>
        <w:adjustRightInd w:val="0"/>
        <w:spacing w:before="120"/>
        <w:jc w:val="both"/>
        <w:rPr>
          <w:rFonts w:ascii="Arial" w:hAnsi="Arial" w:cs="Arial"/>
          <w:sz w:val="20"/>
          <w:szCs w:val="20"/>
        </w:rPr>
      </w:pPr>
      <w:r w:rsidRPr="009C4063">
        <w:rPr>
          <w:rFonts w:ascii="Arial" w:hAnsi="Arial" w:cs="Arial"/>
          <w:sz w:val="20"/>
          <w:szCs w:val="20"/>
        </w:rPr>
        <w:t>to identify resources that may be used for disaster operations in the district</w:t>
      </w:r>
    </w:p>
    <w:p w14:paraId="0E9027ED" w14:textId="77777777" w:rsidR="006F0F4F" w:rsidRPr="009C4063" w:rsidRDefault="006F0F4F" w:rsidP="00A45836">
      <w:pPr>
        <w:numPr>
          <w:ilvl w:val="0"/>
          <w:numId w:val="48"/>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to make plans for the allocation, and coordination of the use, of resources mentioned in paragraph (h) </w:t>
      </w:r>
    </w:p>
    <w:p w14:paraId="4B585B88" w14:textId="77777777" w:rsidR="00D90C2B" w:rsidRPr="009C4063" w:rsidRDefault="006F0F4F" w:rsidP="00A45836">
      <w:pPr>
        <w:numPr>
          <w:ilvl w:val="0"/>
          <w:numId w:val="48"/>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to establish and review communications systems in the group, and with and between local groups in the district, for use when a disaster happens </w:t>
      </w:r>
    </w:p>
    <w:p w14:paraId="17BC3F3C" w14:textId="77777777" w:rsidR="006F0F4F" w:rsidRPr="009C4063" w:rsidRDefault="006F0F4F" w:rsidP="00A45836">
      <w:pPr>
        <w:numPr>
          <w:ilvl w:val="0"/>
          <w:numId w:val="48"/>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to ensure information about an event or a disaster in the district is promptly given to the State group and each local group in the district </w:t>
      </w:r>
    </w:p>
    <w:p w14:paraId="2BD29792" w14:textId="77777777" w:rsidR="006F0F4F" w:rsidRPr="009C4063" w:rsidRDefault="006F0F4F" w:rsidP="00A45836">
      <w:pPr>
        <w:numPr>
          <w:ilvl w:val="0"/>
          <w:numId w:val="48"/>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to prepare, under section 53, a district disaster management plan </w:t>
      </w:r>
    </w:p>
    <w:p w14:paraId="490D8D69" w14:textId="77777777" w:rsidR="006F0F4F" w:rsidRPr="009C4063" w:rsidRDefault="006F0F4F" w:rsidP="00A45836">
      <w:pPr>
        <w:numPr>
          <w:ilvl w:val="0"/>
          <w:numId w:val="48"/>
        </w:numPr>
        <w:autoSpaceDE w:val="0"/>
        <w:autoSpaceDN w:val="0"/>
        <w:adjustRightInd w:val="0"/>
        <w:spacing w:before="120"/>
        <w:jc w:val="both"/>
        <w:rPr>
          <w:rFonts w:ascii="Arial" w:hAnsi="Arial" w:cs="Arial"/>
          <w:sz w:val="20"/>
          <w:szCs w:val="20"/>
        </w:rPr>
      </w:pPr>
      <w:r w:rsidRPr="009C4063">
        <w:rPr>
          <w:rFonts w:ascii="Arial" w:hAnsi="Arial" w:cs="Arial"/>
          <w:sz w:val="20"/>
          <w:szCs w:val="20"/>
        </w:rPr>
        <w:t>to perform other functions given to the group under this Act</w:t>
      </w:r>
    </w:p>
    <w:p w14:paraId="27F6D907" w14:textId="77777777" w:rsidR="002630CD" w:rsidRPr="009C4063" w:rsidRDefault="006F0F4F" w:rsidP="00A45836">
      <w:pPr>
        <w:numPr>
          <w:ilvl w:val="0"/>
          <w:numId w:val="48"/>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to perform a function incidental to a function mentioned in paragraphs </w:t>
      </w:r>
      <w:r w:rsidR="00A04E5C" w:rsidRPr="009C4063">
        <w:rPr>
          <w:rFonts w:ascii="Arial" w:hAnsi="Arial" w:cs="Arial"/>
          <w:sz w:val="20"/>
          <w:szCs w:val="20"/>
        </w:rPr>
        <w:t>(a)</w:t>
      </w:r>
    </w:p>
    <w:p w14:paraId="43F099E4" w14:textId="77777777" w:rsidR="006F0F4F" w:rsidRPr="009C4063" w:rsidRDefault="00202422" w:rsidP="00202422">
      <w:pPr>
        <w:autoSpaceDE w:val="0"/>
        <w:autoSpaceDN w:val="0"/>
        <w:adjustRightInd w:val="0"/>
        <w:ind w:left="360"/>
        <w:jc w:val="both"/>
        <w:rPr>
          <w:rFonts w:ascii="Arial" w:eastAsia="SimSun" w:hAnsi="Arial" w:cs="Arial"/>
          <w:bCs/>
          <w:sz w:val="20"/>
          <w:szCs w:val="20"/>
          <w:lang w:eastAsia="zh-CN"/>
        </w:rPr>
      </w:pPr>
      <w:r w:rsidRPr="009C4063">
        <w:rPr>
          <w:rFonts w:ascii="Arial" w:hAnsi="Arial" w:cs="Arial"/>
          <w:sz w:val="20"/>
          <w:szCs w:val="20"/>
        </w:rPr>
        <w:t xml:space="preserve">     </w:t>
      </w:r>
      <w:r w:rsidR="006F0F4F" w:rsidRPr="009C4063">
        <w:rPr>
          <w:rFonts w:ascii="Arial" w:hAnsi="Arial" w:cs="Arial"/>
          <w:sz w:val="20"/>
          <w:szCs w:val="20"/>
        </w:rPr>
        <w:t>to (m).</w:t>
      </w:r>
    </w:p>
    <w:p w14:paraId="004C8A16" w14:textId="77777777" w:rsidR="00994094" w:rsidRPr="009C4063" w:rsidRDefault="00994094" w:rsidP="002D6ADD">
      <w:pPr>
        <w:autoSpaceDE w:val="0"/>
        <w:autoSpaceDN w:val="0"/>
        <w:rPr>
          <w:rFonts w:ascii="Arial" w:hAnsi="Arial" w:cs="Arial"/>
          <w:color w:val="000000"/>
          <w:sz w:val="18"/>
          <w:szCs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994094" w:rsidRPr="009C4063" w14:paraId="6309C2C1" w14:textId="77777777" w:rsidTr="00884175">
        <w:trPr>
          <w:trHeight w:val="749"/>
        </w:trPr>
        <w:tc>
          <w:tcPr>
            <w:tcW w:w="6946" w:type="dxa"/>
            <w:shd w:val="clear" w:color="auto" w:fill="C6D9F1"/>
          </w:tcPr>
          <w:p w14:paraId="135A21B2" w14:textId="77777777" w:rsidR="00994094" w:rsidRPr="009C4063" w:rsidRDefault="00994094" w:rsidP="00994094">
            <w:pPr>
              <w:pStyle w:val="Header"/>
              <w:tabs>
                <w:tab w:val="clear" w:pos="4320"/>
                <w:tab w:val="clear" w:pos="8640"/>
                <w:tab w:val="right" w:leader="dot" w:pos="9540"/>
              </w:tabs>
              <w:rPr>
                <w:rFonts w:ascii="Arial" w:hAnsi="Arial" w:cs="Arial"/>
                <w:b/>
                <w:bCs/>
                <w:color w:val="000000"/>
                <w:sz w:val="18"/>
                <w:szCs w:val="18"/>
              </w:rPr>
            </w:pPr>
            <w:r w:rsidRPr="009C4063">
              <w:rPr>
                <w:rFonts w:ascii="Arial" w:hAnsi="Arial" w:cs="Arial"/>
                <w:b/>
                <w:bCs/>
                <w:color w:val="000000"/>
                <w:sz w:val="18"/>
                <w:szCs w:val="18"/>
              </w:rPr>
              <w:lastRenderedPageBreak/>
              <w:t>EMAF Component 4 Planning</w:t>
            </w:r>
          </w:p>
          <w:p w14:paraId="03CB69E2" w14:textId="77777777" w:rsidR="00994094" w:rsidRPr="009C4063" w:rsidRDefault="00994094" w:rsidP="00994094">
            <w:pPr>
              <w:pStyle w:val="Header"/>
              <w:tabs>
                <w:tab w:val="clear" w:pos="4320"/>
                <w:tab w:val="clear" w:pos="8640"/>
                <w:tab w:val="right" w:leader="dot" w:pos="9540"/>
              </w:tabs>
              <w:rPr>
                <w:rFonts w:ascii="Arial" w:hAnsi="Arial" w:cs="Arial"/>
                <w:bCs/>
                <w:color w:val="000000"/>
                <w:sz w:val="18"/>
                <w:szCs w:val="18"/>
              </w:rPr>
            </w:pPr>
            <w:r w:rsidRPr="009C4063">
              <w:rPr>
                <w:rFonts w:ascii="Arial" w:hAnsi="Arial" w:cs="Arial"/>
                <w:bCs/>
                <w:color w:val="000000"/>
                <w:sz w:val="18"/>
                <w:szCs w:val="18"/>
              </w:rPr>
              <w:t xml:space="preserve">Key outcome 4.1 </w:t>
            </w:r>
          </w:p>
          <w:p w14:paraId="2DA9B822" w14:textId="77777777" w:rsidR="00994094" w:rsidRPr="009C4063" w:rsidRDefault="00994094" w:rsidP="00994094">
            <w:pPr>
              <w:pStyle w:val="Header"/>
              <w:tabs>
                <w:tab w:val="clear" w:pos="4320"/>
                <w:tab w:val="clear" w:pos="8640"/>
                <w:tab w:val="right" w:leader="dot" w:pos="9540"/>
              </w:tabs>
              <w:rPr>
                <w:rFonts w:ascii="Arial" w:hAnsi="Arial" w:cs="Arial"/>
                <w:bCs/>
                <w:color w:val="000000"/>
                <w:sz w:val="18"/>
                <w:szCs w:val="18"/>
              </w:rPr>
            </w:pPr>
            <w:r w:rsidRPr="009C4063">
              <w:rPr>
                <w:rFonts w:ascii="Arial" w:hAnsi="Arial" w:cs="Arial"/>
                <w:bCs/>
                <w:color w:val="000000"/>
                <w:sz w:val="18"/>
                <w:szCs w:val="18"/>
              </w:rPr>
              <w:t>Indicator 4 (c)</w:t>
            </w:r>
          </w:p>
        </w:tc>
      </w:tr>
    </w:tbl>
    <w:p w14:paraId="08814055" w14:textId="77777777" w:rsidR="0014488D" w:rsidRPr="009C4063" w:rsidRDefault="0014488D" w:rsidP="00CF76BA">
      <w:pPr>
        <w:pStyle w:val="Heading2"/>
        <w:rPr>
          <w:rFonts w:ascii="Arial" w:hAnsi="Arial" w:cs="Arial"/>
          <w:color w:val="1F497D"/>
          <w:sz w:val="25"/>
          <w:szCs w:val="25"/>
        </w:rPr>
      </w:pPr>
      <w:bookmarkStart w:id="9" w:name="_Toc280106587"/>
      <w:bookmarkStart w:id="10" w:name="_Toc456251447"/>
    </w:p>
    <w:p w14:paraId="618DA4AA" w14:textId="77777777" w:rsidR="00BC05D0" w:rsidRPr="009C4063" w:rsidRDefault="0074591F" w:rsidP="00CF76BA">
      <w:pPr>
        <w:pStyle w:val="Heading2"/>
        <w:rPr>
          <w:rFonts w:ascii="Arial" w:hAnsi="Arial" w:cs="Arial"/>
          <w:color w:val="1F497D"/>
          <w:sz w:val="24"/>
        </w:rPr>
      </w:pPr>
      <w:r w:rsidRPr="009C4063">
        <w:rPr>
          <w:rFonts w:ascii="Arial" w:hAnsi="Arial" w:cs="Arial"/>
          <w:color w:val="1F497D"/>
          <w:sz w:val="24"/>
        </w:rPr>
        <w:t xml:space="preserve">Functional </w:t>
      </w:r>
      <w:bookmarkEnd w:id="9"/>
      <w:r w:rsidR="00B468D8" w:rsidRPr="009C4063">
        <w:rPr>
          <w:rFonts w:ascii="Arial" w:hAnsi="Arial" w:cs="Arial"/>
          <w:color w:val="1F497D"/>
          <w:sz w:val="24"/>
        </w:rPr>
        <w:t xml:space="preserve">Lead </w:t>
      </w:r>
      <w:r w:rsidR="00E11A7F" w:rsidRPr="009C4063">
        <w:rPr>
          <w:rFonts w:ascii="Arial" w:hAnsi="Arial" w:cs="Arial"/>
          <w:color w:val="1F497D"/>
          <w:sz w:val="24"/>
        </w:rPr>
        <w:t>Agencies</w:t>
      </w:r>
      <w:bookmarkEnd w:id="10"/>
    </w:p>
    <w:p w14:paraId="11F2F8E9" w14:textId="77777777" w:rsidR="00567C4E" w:rsidRPr="009C4063" w:rsidRDefault="00567C4E" w:rsidP="00875701">
      <w:pPr>
        <w:pStyle w:val="Header"/>
        <w:tabs>
          <w:tab w:val="clear" w:pos="4320"/>
          <w:tab w:val="clear" w:pos="8640"/>
          <w:tab w:val="right" w:leader="dot" w:pos="9540"/>
        </w:tabs>
        <w:rPr>
          <w:rFonts w:ascii="Arial" w:hAnsi="Arial" w:cs="Arial"/>
          <w:bCs/>
          <w:i/>
          <w:color w:val="FF0000"/>
          <w:sz w:val="24"/>
        </w:rPr>
      </w:pPr>
    </w:p>
    <w:tbl>
      <w:tblPr>
        <w:tblW w:w="88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69"/>
        <w:gridCol w:w="4900"/>
      </w:tblGrid>
      <w:tr w:rsidR="00911E21" w:rsidRPr="009C4063" w14:paraId="159447D9" w14:textId="77777777" w:rsidTr="00FF41DC">
        <w:trPr>
          <w:trHeight w:val="532"/>
        </w:trPr>
        <w:tc>
          <w:tcPr>
            <w:tcW w:w="2127" w:type="dxa"/>
            <w:shd w:val="clear" w:color="auto" w:fill="1F497D"/>
            <w:vAlign w:val="center"/>
          </w:tcPr>
          <w:p w14:paraId="3143AC61" w14:textId="77777777" w:rsidR="00911E21" w:rsidRPr="009C4063" w:rsidRDefault="00911E21" w:rsidP="00BA68BA">
            <w:pPr>
              <w:jc w:val="center"/>
              <w:rPr>
                <w:rFonts w:ascii="Arial" w:hAnsi="Arial" w:cs="Arial"/>
                <w:b/>
                <w:color w:val="FFFFFF"/>
                <w:sz w:val="20"/>
                <w:szCs w:val="20"/>
              </w:rPr>
            </w:pPr>
            <w:r w:rsidRPr="009C4063">
              <w:rPr>
                <w:rFonts w:ascii="Arial" w:hAnsi="Arial" w:cs="Arial"/>
                <w:b/>
                <w:color w:val="FFFFFF"/>
                <w:sz w:val="20"/>
                <w:szCs w:val="20"/>
              </w:rPr>
              <w:t>Function</w:t>
            </w:r>
          </w:p>
        </w:tc>
        <w:tc>
          <w:tcPr>
            <w:tcW w:w="1869" w:type="dxa"/>
            <w:shd w:val="clear" w:color="auto" w:fill="1F497D"/>
            <w:vAlign w:val="center"/>
          </w:tcPr>
          <w:p w14:paraId="0C38E5C0" w14:textId="77777777" w:rsidR="00911E21" w:rsidRPr="009C4063" w:rsidRDefault="00911E21" w:rsidP="00BA68BA">
            <w:pPr>
              <w:jc w:val="center"/>
              <w:rPr>
                <w:rFonts w:ascii="Arial" w:hAnsi="Arial" w:cs="Arial"/>
                <w:b/>
                <w:color w:val="FFFFFF"/>
                <w:sz w:val="20"/>
                <w:szCs w:val="20"/>
              </w:rPr>
            </w:pPr>
            <w:r w:rsidRPr="009C4063">
              <w:rPr>
                <w:rFonts w:ascii="Arial" w:hAnsi="Arial" w:cs="Arial"/>
                <w:b/>
                <w:color w:val="FFFFFF"/>
                <w:sz w:val="20"/>
                <w:szCs w:val="20"/>
              </w:rPr>
              <w:t>Lead agency</w:t>
            </w:r>
          </w:p>
        </w:tc>
        <w:tc>
          <w:tcPr>
            <w:tcW w:w="4900" w:type="dxa"/>
            <w:shd w:val="clear" w:color="auto" w:fill="1F497D"/>
            <w:vAlign w:val="center"/>
          </w:tcPr>
          <w:p w14:paraId="7DD2A86D" w14:textId="77777777" w:rsidR="00911E21" w:rsidRPr="009C4063" w:rsidRDefault="00911E21" w:rsidP="00BA68BA">
            <w:pPr>
              <w:jc w:val="center"/>
              <w:rPr>
                <w:rFonts w:ascii="Arial" w:hAnsi="Arial" w:cs="Arial"/>
                <w:b/>
                <w:color w:val="FFFFFF"/>
                <w:sz w:val="20"/>
                <w:szCs w:val="20"/>
              </w:rPr>
            </w:pPr>
            <w:r w:rsidRPr="009C4063">
              <w:rPr>
                <w:rFonts w:ascii="Arial" w:hAnsi="Arial" w:cs="Arial"/>
                <w:b/>
                <w:color w:val="FFFFFF"/>
                <w:sz w:val="20"/>
                <w:szCs w:val="20"/>
              </w:rPr>
              <w:t>Roles and Responsibilities</w:t>
            </w:r>
            <w:r w:rsidR="00AA0D03" w:rsidRPr="009C4063">
              <w:rPr>
                <w:rFonts w:ascii="Arial" w:hAnsi="Arial" w:cs="Arial"/>
                <w:b/>
                <w:color w:val="FFFFFF"/>
                <w:sz w:val="20"/>
                <w:szCs w:val="20"/>
              </w:rPr>
              <w:t xml:space="preserve"> as detailed in the State Disaster Management Plan 2015</w:t>
            </w:r>
          </w:p>
        </w:tc>
      </w:tr>
      <w:tr w:rsidR="00911E21" w:rsidRPr="009C4063" w14:paraId="27B346B9" w14:textId="77777777" w:rsidTr="00FF41DC">
        <w:tc>
          <w:tcPr>
            <w:tcW w:w="2127" w:type="dxa"/>
          </w:tcPr>
          <w:p w14:paraId="7495192F" w14:textId="77777777" w:rsidR="00911E21" w:rsidRPr="009C4063" w:rsidRDefault="00911E21" w:rsidP="00CE5368">
            <w:pPr>
              <w:jc w:val="both"/>
              <w:rPr>
                <w:rFonts w:ascii="Arial" w:hAnsi="Arial" w:cs="Arial"/>
                <w:b/>
                <w:sz w:val="19"/>
                <w:szCs w:val="19"/>
              </w:rPr>
            </w:pPr>
            <w:r w:rsidRPr="009C4063">
              <w:rPr>
                <w:rFonts w:ascii="Arial" w:hAnsi="Arial" w:cs="Arial"/>
                <w:b/>
                <w:sz w:val="19"/>
                <w:szCs w:val="19"/>
              </w:rPr>
              <w:t>Transport</w:t>
            </w:r>
          </w:p>
        </w:tc>
        <w:tc>
          <w:tcPr>
            <w:tcW w:w="1869" w:type="dxa"/>
          </w:tcPr>
          <w:p w14:paraId="16F4199C" w14:textId="77777777" w:rsidR="00911E21" w:rsidRPr="009C4063" w:rsidRDefault="00911E21" w:rsidP="00F62B37">
            <w:pPr>
              <w:rPr>
                <w:rFonts w:ascii="Arial" w:hAnsi="Arial" w:cs="Arial"/>
                <w:sz w:val="19"/>
                <w:szCs w:val="19"/>
              </w:rPr>
            </w:pPr>
            <w:r w:rsidRPr="009C4063">
              <w:rPr>
                <w:rFonts w:ascii="Arial" w:hAnsi="Arial" w:cs="Arial"/>
                <w:sz w:val="19"/>
                <w:szCs w:val="19"/>
              </w:rPr>
              <w:t>Department of Transport and Main Roads</w:t>
            </w:r>
          </w:p>
          <w:p w14:paraId="2D874120" w14:textId="77777777" w:rsidR="00911E21" w:rsidRPr="009C4063" w:rsidRDefault="00911E21" w:rsidP="00F62B37">
            <w:pPr>
              <w:rPr>
                <w:rFonts w:ascii="Arial" w:hAnsi="Arial" w:cs="Arial"/>
                <w:sz w:val="19"/>
                <w:szCs w:val="19"/>
              </w:rPr>
            </w:pPr>
            <w:r w:rsidRPr="009C4063">
              <w:rPr>
                <w:rFonts w:ascii="Arial" w:hAnsi="Arial" w:cs="Arial"/>
                <w:sz w:val="19"/>
                <w:szCs w:val="19"/>
              </w:rPr>
              <w:t>(</w:t>
            </w:r>
            <w:r w:rsidR="00F507F3" w:rsidRPr="009C4063">
              <w:rPr>
                <w:rFonts w:ascii="Arial" w:hAnsi="Arial" w:cs="Arial"/>
                <w:sz w:val="19"/>
                <w:szCs w:val="19"/>
              </w:rPr>
              <w:t>D</w:t>
            </w:r>
            <w:r w:rsidRPr="009C4063">
              <w:rPr>
                <w:rFonts w:ascii="Arial" w:hAnsi="Arial" w:cs="Arial"/>
                <w:sz w:val="19"/>
                <w:szCs w:val="19"/>
              </w:rPr>
              <w:t>TMR)</w:t>
            </w:r>
          </w:p>
        </w:tc>
        <w:tc>
          <w:tcPr>
            <w:tcW w:w="4900" w:type="dxa"/>
          </w:tcPr>
          <w:p w14:paraId="38DA3F18" w14:textId="77777777" w:rsidR="007633EE" w:rsidRPr="009C4063" w:rsidRDefault="00AA0D03" w:rsidP="00CE5368">
            <w:pPr>
              <w:spacing w:after="120"/>
              <w:jc w:val="both"/>
              <w:rPr>
                <w:rFonts w:ascii="Arial" w:hAnsi="Arial" w:cs="Arial"/>
                <w:sz w:val="19"/>
                <w:szCs w:val="19"/>
              </w:rPr>
            </w:pPr>
            <w:r w:rsidRPr="009C4063">
              <w:rPr>
                <w:rFonts w:ascii="Arial" w:hAnsi="Arial" w:cs="Arial"/>
                <w:sz w:val="19"/>
                <w:szCs w:val="19"/>
              </w:rPr>
              <w:t>A</w:t>
            </w:r>
            <w:r w:rsidR="00911E21" w:rsidRPr="009C4063">
              <w:rPr>
                <w:rFonts w:ascii="Arial" w:hAnsi="Arial" w:cs="Arial"/>
                <w:sz w:val="19"/>
                <w:szCs w:val="19"/>
              </w:rPr>
              <w:t>rrangements for the provision of transport resources for the transportation modes of road, rail, air and sea, and transport engineering to support disaster response and recovery operations</w:t>
            </w:r>
            <w:r w:rsidRPr="009C4063">
              <w:rPr>
                <w:rFonts w:ascii="Arial" w:hAnsi="Arial" w:cs="Arial"/>
                <w:sz w:val="19"/>
                <w:szCs w:val="19"/>
              </w:rPr>
              <w:t>.</w:t>
            </w:r>
          </w:p>
        </w:tc>
      </w:tr>
      <w:tr w:rsidR="00911E21" w:rsidRPr="009C4063" w14:paraId="6515178E" w14:textId="77777777" w:rsidTr="00FF41DC">
        <w:tc>
          <w:tcPr>
            <w:tcW w:w="2127" w:type="dxa"/>
          </w:tcPr>
          <w:p w14:paraId="23ACFA3B" w14:textId="77777777" w:rsidR="00911E21" w:rsidRPr="009C4063" w:rsidRDefault="00CE5368" w:rsidP="00CE5368">
            <w:pPr>
              <w:rPr>
                <w:rFonts w:ascii="Arial" w:hAnsi="Arial" w:cs="Arial"/>
                <w:b/>
                <w:sz w:val="19"/>
                <w:szCs w:val="19"/>
              </w:rPr>
            </w:pPr>
            <w:r w:rsidRPr="009C4063">
              <w:rPr>
                <w:rFonts w:ascii="Arial" w:hAnsi="Arial" w:cs="Arial"/>
                <w:b/>
                <w:sz w:val="19"/>
                <w:szCs w:val="19"/>
              </w:rPr>
              <w:t xml:space="preserve">Human and Social </w:t>
            </w:r>
            <w:r w:rsidR="00911E21" w:rsidRPr="009C4063">
              <w:rPr>
                <w:rFonts w:ascii="Arial" w:hAnsi="Arial" w:cs="Arial"/>
                <w:b/>
                <w:sz w:val="19"/>
                <w:szCs w:val="19"/>
              </w:rPr>
              <w:t>Recovery</w:t>
            </w:r>
          </w:p>
        </w:tc>
        <w:tc>
          <w:tcPr>
            <w:tcW w:w="1869" w:type="dxa"/>
          </w:tcPr>
          <w:p w14:paraId="3E0866CD" w14:textId="77777777" w:rsidR="00FD4085" w:rsidRPr="00FD4085" w:rsidRDefault="00FD4085" w:rsidP="00FD4085">
            <w:pPr>
              <w:rPr>
                <w:rFonts w:ascii="Arial" w:hAnsi="Arial" w:cs="Arial"/>
                <w:color w:val="262626"/>
                <w:sz w:val="20"/>
                <w:szCs w:val="20"/>
                <w:lang w:eastAsia="en-AU"/>
              </w:rPr>
            </w:pPr>
            <w:r w:rsidRPr="00FD4085">
              <w:rPr>
                <w:rFonts w:ascii="Arial" w:hAnsi="Arial" w:cs="Arial"/>
                <w:color w:val="262626"/>
                <w:sz w:val="20"/>
                <w:szCs w:val="20"/>
                <w:lang w:eastAsia="en-AU"/>
              </w:rPr>
              <w:t xml:space="preserve">Department of Treaty, Aboriginal and Torres Strait </w:t>
            </w:r>
          </w:p>
          <w:p w14:paraId="635C973E" w14:textId="77777777" w:rsidR="00911E21" w:rsidRPr="009C4063" w:rsidRDefault="00FD4085" w:rsidP="00FD4085">
            <w:pPr>
              <w:rPr>
                <w:rFonts w:ascii="Arial" w:hAnsi="Arial" w:cs="Arial"/>
                <w:sz w:val="19"/>
                <w:szCs w:val="19"/>
              </w:rPr>
            </w:pPr>
            <w:r w:rsidRPr="00FD4085">
              <w:rPr>
                <w:rFonts w:ascii="Arial" w:hAnsi="Arial" w:cs="Arial"/>
                <w:color w:val="262626"/>
                <w:sz w:val="20"/>
                <w:szCs w:val="20"/>
                <w:lang w:eastAsia="en-AU"/>
              </w:rPr>
              <w:t>Islander Partnerships, Communities and the Arts</w:t>
            </w:r>
            <w:r w:rsidRPr="009C4063">
              <w:rPr>
                <w:rFonts w:ascii="Arial" w:hAnsi="Arial" w:cs="Arial"/>
                <w:sz w:val="18"/>
                <w:szCs w:val="18"/>
              </w:rPr>
              <w:t xml:space="preserve"> </w:t>
            </w:r>
            <w:r w:rsidR="00B20DF3" w:rsidRPr="009C4063">
              <w:rPr>
                <w:rFonts w:ascii="Arial" w:hAnsi="Arial" w:cs="Arial"/>
                <w:sz w:val="18"/>
                <w:szCs w:val="18"/>
              </w:rPr>
              <w:t>(D</w:t>
            </w:r>
            <w:r>
              <w:rPr>
                <w:rFonts w:ascii="Arial" w:hAnsi="Arial" w:cs="Arial"/>
                <w:sz w:val="18"/>
                <w:szCs w:val="18"/>
              </w:rPr>
              <w:t>TATSIPCA</w:t>
            </w:r>
            <w:r w:rsidR="00B20DF3" w:rsidRPr="009C4063">
              <w:rPr>
                <w:rFonts w:ascii="Arial" w:hAnsi="Arial" w:cs="Arial"/>
                <w:sz w:val="18"/>
                <w:szCs w:val="18"/>
              </w:rPr>
              <w:t>)</w:t>
            </w:r>
          </w:p>
        </w:tc>
        <w:tc>
          <w:tcPr>
            <w:tcW w:w="4900" w:type="dxa"/>
          </w:tcPr>
          <w:p w14:paraId="72231E61" w14:textId="77777777" w:rsidR="00B20DF3" w:rsidRPr="009C4063" w:rsidRDefault="00B20DF3" w:rsidP="00CE5368">
            <w:pPr>
              <w:jc w:val="both"/>
              <w:rPr>
                <w:rFonts w:ascii="Arial" w:hAnsi="Arial" w:cs="Arial"/>
                <w:sz w:val="18"/>
                <w:szCs w:val="18"/>
              </w:rPr>
            </w:pPr>
            <w:r w:rsidRPr="009C4063">
              <w:rPr>
                <w:rFonts w:ascii="Arial" w:hAnsi="Arial" w:cs="Arial"/>
                <w:sz w:val="18"/>
                <w:szCs w:val="18"/>
              </w:rPr>
              <w:t>Arrangements for the coordination of community recovery services including:</w:t>
            </w:r>
          </w:p>
          <w:p w14:paraId="48516EEA" w14:textId="77777777" w:rsidR="00B20DF3" w:rsidRPr="009C4063" w:rsidRDefault="00B20DF3" w:rsidP="00CE5368">
            <w:pPr>
              <w:numPr>
                <w:ilvl w:val="0"/>
                <w:numId w:val="4"/>
              </w:numPr>
              <w:tabs>
                <w:tab w:val="clear" w:pos="1080"/>
              </w:tabs>
              <w:ind w:left="536" w:hanging="464"/>
              <w:jc w:val="both"/>
              <w:rPr>
                <w:rFonts w:ascii="Arial" w:hAnsi="Arial" w:cs="Arial"/>
                <w:sz w:val="18"/>
                <w:szCs w:val="18"/>
              </w:rPr>
            </w:pPr>
            <w:r w:rsidRPr="009C4063">
              <w:rPr>
                <w:rFonts w:ascii="Arial" w:hAnsi="Arial" w:cs="Arial"/>
                <w:sz w:val="18"/>
                <w:szCs w:val="18"/>
              </w:rPr>
              <w:t>Information on the range of recovery services available;</w:t>
            </w:r>
          </w:p>
          <w:p w14:paraId="7718F4A0" w14:textId="77777777" w:rsidR="00B20DF3" w:rsidRPr="009C4063" w:rsidRDefault="00B20DF3" w:rsidP="00CE5368">
            <w:pPr>
              <w:numPr>
                <w:ilvl w:val="0"/>
                <w:numId w:val="4"/>
              </w:numPr>
              <w:tabs>
                <w:tab w:val="clear" w:pos="1080"/>
              </w:tabs>
              <w:ind w:left="536" w:hanging="464"/>
              <w:jc w:val="both"/>
              <w:rPr>
                <w:rFonts w:ascii="Arial" w:hAnsi="Arial" w:cs="Arial"/>
                <w:sz w:val="18"/>
                <w:szCs w:val="18"/>
              </w:rPr>
            </w:pPr>
            <w:r w:rsidRPr="009C4063">
              <w:rPr>
                <w:rFonts w:ascii="Arial" w:hAnsi="Arial" w:cs="Arial"/>
                <w:sz w:val="18"/>
                <w:szCs w:val="18"/>
              </w:rPr>
              <w:t>Information of the physical effects of a disaster;</w:t>
            </w:r>
          </w:p>
          <w:p w14:paraId="136D945D" w14:textId="77777777" w:rsidR="00B20DF3" w:rsidRPr="009C4063" w:rsidRDefault="00B20DF3" w:rsidP="00CE5368">
            <w:pPr>
              <w:numPr>
                <w:ilvl w:val="0"/>
                <w:numId w:val="4"/>
              </w:numPr>
              <w:tabs>
                <w:tab w:val="clear" w:pos="1080"/>
              </w:tabs>
              <w:ind w:left="536" w:hanging="464"/>
              <w:jc w:val="both"/>
              <w:rPr>
                <w:rFonts w:ascii="Arial" w:hAnsi="Arial" w:cs="Arial"/>
                <w:sz w:val="18"/>
                <w:szCs w:val="18"/>
              </w:rPr>
            </w:pPr>
            <w:r w:rsidRPr="009C4063">
              <w:rPr>
                <w:rFonts w:ascii="Arial" w:hAnsi="Arial" w:cs="Arial"/>
                <w:sz w:val="18"/>
                <w:szCs w:val="18"/>
              </w:rPr>
              <w:t>Personal support services;</w:t>
            </w:r>
          </w:p>
          <w:p w14:paraId="6DE17F89" w14:textId="77777777" w:rsidR="00B20DF3" w:rsidRPr="009C4063" w:rsidRDefault="00B20DF3" w:rsidP="00CE5368">
            <w:pPr>
              <w:numPr>
                <w:ilvl w:val="0"/>
                <w:numId w:val="4"/>
              </w:numPr>
              <w:tabs>
                <w:tab w:val="clear" w:pos="1080"/>
              </w:tabs>
              <w:ind w:left="536" w:hanging="464"/>
              <w:jc w:val="both"/>
              <w:rPr>
                <w:rFonts w:ascii="Arial" w:hAnsi="Arial" w:cs="Arial"/>
                <w:sz w:val="18"/>
                <w:szCs w:val="18"/>
              </w:rPr>
            </w:pPr>
            <w:r w:rsidRPr="009C4063">
              <w:rPr>
                <w:rFonts w:ascii="Arial" w:hAnsi="Arial" w:cs="Arial"/>
                <w:sz w:val="18"/>
                <w:szCs w:val="18"/>
              </w:rPr>
              <w:t>Financial assistance to eligible applicants under the following schemes:</w:t>
            </w:r>
          </w:p>
          <w:p w14:paraId="7EE69D1B" w14:textId="77777777" w:rsidR="00B20DF3" w:rsidRPr="009C4063" w:rsidRDefault="00B20DF3" w:rsidP="00CE5368">
            <w:pPr>
              <w:numPr>
                <w:ilvl w:val="0"/>
                <w:numId w:val="4"/>
              </w:numPr>
              <w:jc w:val="both"/>
              <w:rPr>
                <w:rFonts w:ascii="Arial" w:hAnsi="Arial" w:cs="Arial"/>
                <w:sz w:val="18"/>
                <w:szCs w:val="18"/>
              </w:rPr>
            </w:pPr>
            <w:r w:rsidRPr="009C4063">
              <w:rPr>
                <w:rFonts w:ascii="Arial" w:hAnsi="Arial" w:cs="Arial"/>
                <w:sz w:val="18"/>
                <w:szCs w:val="18"/>
              </w:rPr>
              <w:t>Disaster Relief Assistance;</w:t>
            </w:r>
          </w:p>
          <w:p w14:paraId="70261C34" w14:textId="77777777" w:rsidR="00B20DF3" w:rsidRPr="009C4063" w:rsidRDefault="00B20DF3" w:rsidP="00CE5368">
            <w:pPr>
              <w:numPr>
                <w:ilvl w:val="0"/>
                <w:numId w:val="4"/>
              </w:numPr>
              <w:jc w:val="both"/>
              <w:rPr>
                <w:rFonts w:ascii="Arial" w:hAnsi="Arial" w:cs="Arial"/>
                <w:sz w:val="18"/>
                <w:szCs w:val="18"/>
              </w:rPr>
            </w:pPr>
            <w:r w:rsidRPr="009C4063">
              <w:rPr>
                <w:rFonts w:ascii="Arial" w:hAnsi="Arial" w:cs="Arial"/>
                <w:sz w:val="18"/>
                <w:szCs w:val="18"/>
              </w:rPr>
              <w:t>Associations Natural Disaster Relief;</w:t>
            </w:r>
          </w:p>
          <w:p w14:paraId="0114D96D" w14:textId="77777777" w:rsidR="00B20DF3" w:rsidRPr="009C4063" w:rsidRDefault="00B20DF3" w:rsidP="00CE5368">
            <w:pPr>
              <w:numPr>
                <w:ilvl w:val="0"/>
                <w:numId w:val="4"/>
              </w:numPr>
              <w:jc w:val="both"/>
              <w:rPr>
                <w:rFonts w:ascii="Arial" w:hAnsi="Arial" w:cs="Arial"/>
                <w:sz w:val="18"/>
                <w:szCs w:val="18"/>
              </w:rPr>
            </w:pPr>
            <w:r w:rsidRPr="009C4063">
              <w:rPr>
                <w:rFonts w:ascii="Arial" w:hAnsi="Arial" w:cs="Arial"/>
                <w:sz w:val="18"/>
                <w:szCs w:val="18"/>
              </w:rPr>
              <w:t>Special Benefits;</w:t>
            </w:r>
          </w:p>
          <w:p w14:paraId="17E5D8AE" w14:textId="77777777" w:rsidR="00B20DF3" w:rsidRPr="009C4063" w:rsidRDefault="00B20DF3" w:rsidP="00CE5368">
            <w:pPr>
              <w:numPr>
                <w:ilvl w:val="0"/>
                <w:numId w:val="5"/>
              </w:numPr>
              <w:tabs>
                <w:tab w:val="clear" w:pos="1440"/>
              </w:tabs>
              <w:ind w:left="536" w:hanging="464"/>
              <w:jc w:val="both"/>
              <w:rPr>
                <w:rFonts w:ascii="Arial" w:hAnsi="Arial" w:cs="Arial"/>
                <w:sz w:val="18"/>
                <w:szCs w:val="18"/>
              </w:rPr>
            </w:pPr>
            <w:r w:rsidRPr="009C4063">
              <w:rPr>
                <w:rFonts w:ascii="Arial" w:hAnsi="Arial" w:cs="Arial"/>
                <w:sz w:val="18"/>
                <w:szCs w:val="18"/>
              </w:rPr>
              <w:t>Provision of counselling and mental health services;</w:t>
            </w:r>
          </w:p>
          <w:p w14:paraId="67B659E2" w14:textId="77777777" w:rsidR="002D6ADD" w:rsidRPr="009C4063" w:rsidRDefault="00B20DF3" w:rsidP="002D6ADD">
            <w:pPr>
              <w:numPr>
                <w:ilvl w:val="0"/>
                <w:numId w:val="5"/>
              </w:numPr>
              <w:tabs>
                <w:tab w:val="clear" w:pos="1440"/>
              </w:tabs>
              <w:ind w:left="536" w:hanging="464"/>
              <w:jc w:val="both"/>
              <w:rPr>
                <w:rFonts w:ascii="Arial" w:hAnsi="Arial" w:cs="Arial"/>
                <w:sz w:val="18"/>
                <w:szCs w:val="18"/>
              </w:rPr>
            </w:pPr>
            <w:r w:rsidRPr="009C4063">
              <w:rPr>
                <w:rFonts w:ascii="Arial" w:hAnsi="Arial" w:cs="Arial"/>
                <w:sz w:val="18"/>
                <w:szCs w:val="18"/>
              </w:rPr>
              <w:t>Longer term accommodation services; and</w:t>
            </w:r>
            <w:r w:rsidR="002D6ADD" w:rsidRPr="009C4063">
              <w:rPr>
                <w:rFonts w:ascii="Arial" w:hAnsi="Arial" w:cs="Arial"/>
                <w:sz w:val="18"/>
                <w:szCs w:val="18"/>
              </w:rPr>
              <w:t xml:space="preserve">  </w:t>
            </w:r>
          </w:p>
          <w:p w14:paraId="59A3342A" w14:textId="77777777" w:rsidR="00911E21" w:rsidRPr="009C4063" w:rsidRDefault="00B20DF3" w:rsidP="002D6ADD">
            <w:pPr>
              <w:numPr>
                <w:ilvl w:val="0"/>
                <w:numId w:val="5"/>
              </w:numPr>
              <w:tabs>
                <w:tab w:val="clear" w:pos="1440"/>
              </w:tabs>
              <w:ind w:left="536" w:hanging="464"/>
              <w:jc w:val="both"/>
              <w:rPr>
                <w:rFonts w:ascii="Arial" w:hAnsi="Arial" w:cs="Arial"/>
                <w:sz w:val="18"/>
                <w:szCs w:val="18"/>
              </w:rPr>
            </w:pPr>
            <w:r w:rsidRPr="009C4063">
              <w:rPr>
                <w:rFonts w:ascii="Arial" w:hAnsi="Arial" w:cs="Arial"/>
                <w:sz w:val="18"/>
                <w:szCs w:val="18"/>
              </w:rPr>
              <w:t>Facilitation of community participation in the redevelopment of social networks and community infrastructure.</w:t>
            </w:r>
          </w:p>
        </w:tc>
      </w:tr>
      <w:tr w:rsidR="00911E21" w:rsidRPr="009C4063" w14:paraId="33943520" w14:textId="77777777" w:rsidTr="00FF41DC">
        <w:tc>
          <w:tcPr>
            <w:tcW w:w="2127" w:type="dxa"/>
          </w:tcPr>
          <w:p w14:paraId="75359CCB" w14:textId="77777777" w:rsidR="00911E21" w:rsidRPr="009C4063" w:rsidRDefault="00911E21" w:rsidP="00CE5368">
            <w:pPr>
              <w:rPr>
                <w:rFonts w:ascii="Arial" w:hAnsi="Arial" w:cs="Arial"/>
                <w:b/>
                <w:sz w:val="19"/>
                <w:szCs w:val="19"/>
              </w:rPr>
            </w:pPr>
            <w:r w:rsidRPr="009C4063">
              <w:rPr>
                <w:rFonts w:ascii="Arial" w:hAnsi="Arial" w:cs="Arial"/>
                <w:b/>
                <w:sz w:val="19"/>
                <w:szCs w:val="19"/>
              </w:rPr>
              <w:t>Health</w:t>
            </w:r>
          </w:p>
        </w:tc>
        <w:tc>
          <w:tcPr>
            <w:tcW w:w="1869" w:type="dxa"/>
          </w:tcPr>
          <w:p w14:paraId="24CCFB67" w14:textId="77777777" w:rsidR="00911E21" w:rsidRPr="009C4063" w:rsidRDefault="00911E21" w:rsidP="00F62B37">
            <w:pPr>
              <w:rPr>
                <w:rFonts w:ascii="Arial" w:hAnsi="Arial" w:cs="Arial"/>
                <w:sz w:val="19"/>
                <w:szCs w:val="19"/>
              </w:rPr>
            </w:pPr>
            <w:r w:rsidRPr="009C4063">
              <w:rPr>
                <w:rFonts w:ascii="Arial" w:hAnsi="Arial" w:cs="Arial"/>
                <w:sz w:val="19"/>
                <w:szCs w:val="19"/>
              </w:rPr>
              <w:t>Department of Health</w:t>
            </w:r>
          </w:p>
          <w:p w14:paraId="66D5685F" w14:textId="77777777" w:rsidR="00911E21" w:rsidRPr="009C4063" w:rsidRDefault="00911E21" w:rsidP="00F62B37">
            <w:pPr>
              <w:rPr>
                <w:rFonts w:ascii="Arial" w:hAnsi="Arial" w:cs="Arial"/>
                <w:sz w:val="19"/>
                <w:szCs w:val="19"/>
              </w:rPr>
            </w:pPr>
            <w:r w:rsidRPr="009C4063">
              <w:rPr>
                <w:rFonts w:ascii="Arial" w:hAnsi="Arial" w:cs="Arial"/>
                <w:sz w:val="19"/>
                <w:szCs w:val="19"/>
              </w:rPr>
              <w:t>(Q-Health)</w:t>
            </w:r>
          </w:p>
        </w:tc>
        <w:tc>
          <w:tcPr>
            <w:tcW w:w="4900" w:type="dxa"/>
          </w:tcPr>
          <w:p w14:paraId="2411E911" w14:textId="77777777" w:rsidR="00911E21" w:rsidRPr="009C4063" w:rsidRDefault="000027C7" w:rsidP="00CE5368">
            <w:pPr>
              <w:jc w:val="both"/>
              <w:rPr>
                <w:rFonts w:ascii="Arial" w:hAnsi="Arial" w:cs="Arial"/>
                <w:sz w:val="19"/>
                <w:szCs w:val="19"/>
              </w:rPr>
            </w:pPr>
            <w:r w:rsidRPr="009C4063">
              <w:rPr>
                <w:rFonts w:ascii="Arial" w:hAnsi="Arial" w:cs="Arial"/>
                <w:sz w:val="19"/>
                <w:szCs w:val="19"/>
              </w:rPr>
              <w:t>A</w:t>
            </w:r>
            <w:r w:rsidR="00911E21" w:rsidRPr="009C4063">
              <w:rPr>
                <w:rFonts w:ascii="Arial" w:hAnsi="Arial" w:cs="Arial"/>
                <w:sz w:val="19"/>
                <w:szCs w:val="19"/>
              </w:rPr>
              <w:t>rrangements for the provision of medical and health resources to support disaster response and recovery operations through:</w:t>
            </w:r>
          </w:p>
          <w:p w14:paraId="5E2701DF" w14:textId="77777777" w:rsidR="00911E21" w:rsidRPr="009C4063" w:rsidRDefault="00911E21" w:rsidP="00CE5368">
            <w:pPr>
              <w:numPr>
                <w:ilvl w:val="0"/>
                <w:numId w:val="6"/>
              </w:numPr>
              <w:jc w:val="both"/>
              <w:rPr>
                <w:rFonts w:ascii="Arial" w:hAnsi="Arial" w:cs="Arial"/>
                <w:sz w:val="19"/>
                <w:szCs w:val="19"/>
              </w:rPr>
            </w:pPr>
            <w:r w:rsidRPr="009C4063">
              <w:rPr>
                <w:rFonts w:ascii="Arial" w:hAnsi="Arial" w:cs="Arial"/>
                <w:sz w:val="19"/>
                <w:szCs w:val="19"/>
              </w:rPr>
              <w:t>Command, control and coordination of medical resources;</w:t>
            </w:r>
          </w:p>
          <w:p w14:paraId="197FB9E8" w14:textId="77777777" w:rsidR="00911E21" w:rsidRPr="009C4063" w:rsidRDefault="00911E21" w:rsidP="00CE5368">
            <w:pPr>
              <w:numPr>
                <w:ilvl w:val="0"/>
                <w:numId w:val="6"/>
              </w:numPr>
              <w:jc w:val="both"/>
              <w:rPr>
                <w:rFonts w:ascii="Arial" w:hAnsi="Arial" w:cs="Arial"/>
                <w:sz w:val="19"/>
                <w:szCs w:val="19"/>
              </w:rPr>
            </w:pPr>
            <w:r w:rsidRPr="009C4063">
              <w:rPr>
                <w:rFonts w:ascii="Arial" w:hAnsi="Arial" w:cs="Arial"/>
                <w:sz w:val="19"/>
                <w:szCs w:val="19"/>
              </w:rPr>
              <w:t>Public health advice and warnings;</w:t>
            </w:r>
          </w:p>
          <w:p w14:paraId="540BB05A" w14:textId="77777777" w:rsidR="00911E21" w:rsidRPr="009C4063" w:rsidRDefault="00911E21" w:rsidP="00CE5368">
            <w:pPr>
              <w:numPr>
                <w:ilvl w:val="0"/>
                <w:numId w:val="6"/>
              </w:numPr>
              <w:jc w:val="both"/>
              <w:rPr>
                <w:rFonts w:ascii="Arial" w:hAnsi="Arial" w:cs="Arial"/>
                <w:sz w:val="19"/>
                <w:szCs w:val="19"/>
              </w:rPr>
            </w:pPr>
            <w:r w:rsidRPr="009C4063">
              <w:rPr>
                <w:rFonts w:ascii="Arial" w:hAnsi="Arial" w:cs="Arial"/>
                <w:sz w:val="19"/>
                <w:szCs w:val="19"/>
              </w:rPr>
              <w:t xml:space="preserve">Psychological and counselling services; and </w:t>
            </w:r>
          </w:p>
          <w:p w14:paraId="5F7959F0" w14:textId="77777777" w:rsidR="00911E21" w:rsidRPr="009C4063" w:rsidRDefault="00911E21" w:rsidP="00CE5368">
            <w:pPr>
              <w:numPr>
                <w:ilvl w:val="0"/>
                <w:numId w:val="6"/>
              </w:numPr>
              <w:jc w:val="both"/>
              <w:rPr>
                <w:rFonts w:ascii="Arial" w:hAnsi="Arial" w:cs="Arial"/>
                <w:sz w:val="19"/>
                <w:szCs w:val="19"/>
              </w:rPr>
            </w:pPr>
            <w:r w:rsidRPr="009C4063">
              <w:rPr>
                <w:rFonts w:ascii="Arial" w:hAnsi="Arial" w:cs="Arial"/>
                <w:sz w:val="19"/>
                <w:szCs w:val="19"/>
              </w:rPr>
              <w:t>Ongoing medical and health services required during the recovery period.</w:t>
            </w:r>
          </w:p>
          <w:p w14:paraId="4D7C45F2" w14:textId="77777777" w:rsidR="00911E21" w:rsidRPr="009C4063" w:rsidRDefault="00911E21" w:rsidP="00CE5368">
            <w:pPr>
              <w:jc w:val="both"/>
              <w:rPr>
                <w:rFonts w:ascii="Arial" w:hAnsi="Arial" w:cs="Arial"/>
                <w:sz w:val="19"/>
                <w:szCs w:val="19"/>
              </w:rPr>
            </w:pPr>
          </w:p>
        </w:tc>
      </w:tr>
      <w:tr w:rsidR="00911E21" w:rsidRPr="009C4063" w14:paraId="117C5EB0" w14:textId="77777777" w:rsidTr="00FF41DC">
        <w:tc>
          <w:tcPr>
            <w:tcW w:w="2127" w:type="dxa"/>
          </w:tcPr>
          <w:p w14:paraId="57C6C8CB" w14:textId="77777777" w:rsidR="00911E21" w:rsidRPr="009C4063" w:rsidRDefault="00911E21" w:rsidP="00CE5368">
            <w:pPr>
              <w:rPr>
                <w:rFonts w:ascii="Arial" w:hAnsi="Arial" w:cs="Arial"/>
                <w:b/>
                <w:sz w:val="19"/>
                <w:szCs w:val="19"/>
              </w:rPr>
            </w:pPr>
            <w:r w:rsidRPr="009C4063">
              <w:rPr>
                <w:rFonts w:ascii="Arial" w:hAnsi="Arial" w:cs="Arial"/>
                <w:b/>
                <w:sz w:val="19"/>
                <w:szCs w:val="19"/>
              </w:rPr>
              <w:t>Building and Engineering Services</w:t>
            </w:r>
          </w:p>
        </w:tc>
        <w:tc>
          <w:tcPr>
            <w:tcW w:w="1869" w:type="dxa"/>
          </w:tcPr>
          <w:p w14:paraId="0011E81F" w14:textId="77777777" w:rsidR="00911E21" w:rsidRPr="009C4063" w:rsidRDefault="00911E21" w:rsidP="00F62B37">
            <w:pPr>
              <w:rPr>
                <w:rFonts w:ascii="Arial" w:hAnsi="Arial" w:cs="Arial"/>
                <w:sz w:val="19"/>
                <w:szCs w:val="19"/>
              </w:rPr>
            </w:pPr>
            <w:r w:rsidRPr="009C4063">
              <w:rPr>
                <w:rFonts w:ascii="Arial" w:hAnsi="Arial" w:cs="Arial"/>
                <w:sz w:val="19"/>
                <w:szCs w:val="19"/>
              </w:rPr>
              <w:t xml:space="preserve">Department of Housing and Public Works </w:t>
            </w:r>
          </w:p>
          <w:p w14:paraId="4A028E9B" w14:textId="77777777" w:rsidR="00911E21" w:rsidRPr="009C4063" w:rsidRDefault="00911E21" w:rsidP="00F62B37">
            <w:pPr>
              <w:rPr>
                <w:rFonts w:ascii="Arial" w:hAnsi="Arial" w:cs="Arial"/>
                <w:sz w:val="19"/>
                <w:szCs w:val="19"/>
              </w:rPr>
            </w:pPr>
            <w:r w:rsidRPr="009C4063">
              <w:rPr>
                <w:rFonts w:ascii="Arial" w:hAnsi="Arial" w:cs="Arial"/>
                <w:sz w:val="19"/>
                <w:szCs w:val="19"/>
              </w:rPr>
              <w:t>(</w:t>
            </w:r>
            <w:r w:rsidR="00B20DF3" w:rsidRPr="009C4063">
              <w:rPr>
                <w:rFonts w:ascii="Arial" w:hAnsi="Arial" w:cs="Arial"/>
                <w:sz w:val="19"/>
                <w:szCs w:val="19"/>
              </w:rPr>
              <w:t>DHPW</w:t>
            </w:r>
            <w:r w:rsidRPr="009C4063">
              <w:rPr>
                <w:rFonts w:ascii="Arial" w:hAnsi="Arial" w:cs="Arial"/>
                <w:sz w:val="19"/>
                <w:szCs w:val="19"/>
              </w:rPr>
              <w:t>)</w:t>
            </w:r>
          </w:p>
        </w:tc>
        <w:tc>
          <w:tcPr>
            <w:tcW w:w="4900" w:type="dxa"/>
          </w:tcPr>
          <w:p w14:paraId="5F25A3A1" w14:textId="77777777" w:rsidR="00911E21" w:rsidRPr="009C4063" w:rsidRDefault="009F721A" w:rsidP="00CE5368">
            <w:pPr>
              <w:jc w:val="both"/>
              <w:rPr>
                <w:rFonts w:ascii="Arial" w:hAnsi="Arial" w:cs="Arial"/>
                <w:sz w:val="19"/>
                <w:szCs w:val="19"/>
              </w:rPr>
            </w:pPr>
            <w:r w:rsidRPr="009C4063">
              <w:rPr>
                <w:rFonts w:ascii="Arial" w:hAnsi="Arial" w:cs="Arial"/>
                <w:sz w:val="19"/>
                <w:szCs w:val="19"/>
              </w:rPr>
              <w:t>Arrangements</w:t>
            </w:r>
            <w:r w:rsidR="00911E21" w:rsidRPr="009C4063">
              <w:rPr>
                <w:rFonts w:ascii="Arial" w:hAnsi="Arial" w:cs="Arial"/>
                <w:sz w:val="19"/>
                <w:szCs w:val="19"/>
              </w:rPr>
              <w:t xml:space="preserve"> for the provision of resources and services pertaining to all engineering disciplines which may be required to assist disaster response and recovery operations.</w:t>
            </w:r>
          </w:p>
          <w:p w14:paraId="42033E5D" w14:textId="77777777" w:rsidR="00911E21" w:rsidRPr="009C4063" w:rsidRDefault="00911E21" w:rsidP="00CE5368">
            <w:pPr>
              <w:jc w:val="both"/>
              <w:rPr>
                <w:rFonts w:ascii="Arial" w:hAnsi="Arial" w:cs="Arial"/>
                <w:sz w:val="19"/>
                <w:szCs w:val="19"/>
              </w:rPr>
            </w:pPr>
          </w:p>
        </w:tc>
      </w:tr>
      <w:tr w:rsidR="00911E21" w:rsidRPr="009C4063" w14:paraId="57F2B836" w14:textId="77777777" w:rsidTr="00FF41DC">
        <w:tc>
          <w:tcPr>
            <w:tcW w:w="2127" w:type="dxa"/>
          </w:tcPr>
          <w:p w14:paraId="6B4944CD" w14:textId="77777777" w:rsidR="00911E21" w:rsidRPr="009C4063" w:rsidRDefault="00911E21" w:rsidP="00CE5368">
            <w:pPr>
              <w:rPr>
                <w:rFonts w:ascii="Arial" w:hAnsi="Arial" w:cs="Arial"/>
                <w:b/>
                <w:sz w:val="19"/>
                <w:szCs w:val="19"/>
              </w:rPr>
            </w:pPr>
            <w:r w:rsidRPr="009C4063">
              <w:rPr>
                <w:rFonts w:ascii="Arial" w:hAnsi="Arial" w:cs="Arial"/>
                <w:b/>
                <w:sz w:val="19"/>
                <w:szCs w:val="19"/>
              </w:rPr>
              <w:t>Emergency Supply</w:t>
            </w:r>
          </w:p>
        </w:tc>
        <w:tc>
          <w:tcPr>
            <w:tcW w:w="1869" w:type="dxa"/>
          </w:tcPr>
          <w:p w14:paraId="74E15585" w14:textId="77777777" w:rsidR="00B20DF3" w:rsidRDefault="003B4E0A" w:rsidP="00F62B37">
            <w:pPr>
              <w:rPr>
                <w:rFonts w:ascii="Arial" w:hAnsi="Arial" w:cs="Arial"/>
                <w:sz w:val="19"/>
                <w:szCs w:val="19"/>
              </w:rPr>
            </w:pPr>
            <w:r>
              <w:rPr>
                <w:rFonts w:ascii="Arial" w:hAnsi="Arial" w:cs="Arial"/>
                <w:sz w:val="19"/>
                <w:szCs w:val="19"/>
              </w:rPr>
              <w:t>Queensland Police Service</w:t>
            </w:r>
          </w:p>
          <w:p w14:paraId="039AC2A3" w14:textId="77777777" w:rsidR="003B4E0A" w:rsidRPr="009C4063" w:rsidRDefault="003B4E0A" w:rsidP="00F62B37">
            <w:pPr>
              <w:rPr>
                <w:rFonts w:ascii="Arial" w:hAnsi="Arial" w:cs="Arial"/>
                <w:sz w:val="19"/>
                <w:szCs w:val="19"/>
              </w:rPr>
            </w:pPr>
            <w:r>
              <w:rPr>
                <w:rFonts w:ascii="Arial" w:hAnsi="Arial" w:cs="Arial"/>
                <w:sz w:val="19"/>
                <w:szCs w:val="19"/>
              </w:rPr>
              <w:t>(Emergency Management Coordination Command – EMCC)</w:t>
            </w:r>
          </w:p>
        </w:tc>
        <w:tc>
          <w:tcPr>
            <w:tcW w:w="4900" w:type="dxa"/>
          </w:tcPr>
          <w:p w14:paraId="6329894E" w14:textId="77777777" w:rsidR="00911E21" w:rsidRPr="009C4063" w:rsidRDefault="009F721A" w:rsidP="00CE5368">
            <w:pPr>
              <w:jc w:val="both"/>
              <w:rPr>
                <w:rFonts w:ascii="Arial" w:hAnsi="Arial" w:cs="Arial"/>
                <w:sz w:val="19"/>
                <w:szCs w:val="19"/>
              </w:rPr>
            </w:pPr>
            <w:r w:rsidRPr="009C4063">
              <w:rPr>
                <w:rFonts w:ascii="Arial" w:hAnsi="Arial" w:cs="Arial"/>
                <w:sz w:val="19"/>
                <w:szCs w:val="19"/>
              </w:rPr>
              <w:t>Arrangements</w:t>
            </w:r>
            <w:r w:rsidR="00911E21" w:rsidRPr="009C4063">
              <w:rPr>
                <w:rFonts w:ascii="Arial" w:hAnsi="Arial" w:cs="Arial"/>
                <w:sz w:val="19"/>
                <w:szCs w:val="19"/>
              </w:rPr>
              <w:t xml:space="preserve"> for the provision and issue of emergency supplies to support disaster response and recovery operations, including arrangements for the procurement, coordinated delivery and management of emergency supplies and associated services.</w:t>
            </w:r>
          </w:p>
          <w:p w14:paraId="4B8567FA" w14:textId="77777777" w:rsidR="00911E21" w:rsidRPr="009C4063" w:rsidRDefault="00911E21" w:rsidP="00CE5368">
            <w:pPr>
              <w:jc w:val="both"/>
              <w:rPr>
                <w:rFonts w:ascii="Arial" w:hAnsi="Arial" w:cs="Arial"/>
                <w:sz w:val="19"/>
                <w:szCs w:val="19"/>
              </w:rPr>
            </w:pPr>
          </w:p>
        </w:tc>
      </w:tr>
      <w:tr w:rsidR="00911E21" w:rsidRPr="009C4063" w14:paraId="081324A6" w14:textId="77777777" w:rsidTr="00FF41DC">
        <w:tc>
          <w:tcPr>
            <w:tcW w:w="2127" w:type="dxa"/>
          </w:tcPr>
          <w:p w14:paraId="1591DA05" w14:textId="77777777" w:rsidR="00911E21" w:rsidRPr="009C4063" w:rsidRDefault="00911E21" w:rsidP="00CE5368">
            <w:pPr>
              <w:rPr>
                <w:rFonts w:ascii="Arial" w:hAnsi="Arial" w:cs="Arial"/>
                <w:b/>
                <w:sz w:val="19"/>
                <w:szCs w:val="19"/>
              </w:rPr>
            </w:pPr>
            <w:r w:rsidRPr="009C4063">
              <w:rPr>
                <w:rFonts w:ascii="Arial" w:hAnsi="Arial" w:cs="Arial"/>
                <w:b/>
                <w:sz w:val="19"/>
                <w:szCs w:val="19"/>
              </w:rPr>
              <w:t>Communications</w:t>
            </w:r>
          </w:p>
        </w:tc>
        <w:tc>
          <w:tcPr>
            <w:tcW w:w="1869" w:type="dxa"/>
          </w:tcPr>
          <w:p w14:paraId="1765A299" w14:textId="77777777" w:rsidR="00F27C0C" w:rsidRPr="009C4063" w:rsidRDefault="00F27C0C" w:rsidP="00F62B37">
            <w:pPr>
              <w:rPr>
                <w:rFonts w:ascii="Arial" w:hAnsi="Arial" w:cs="Arial"/>
                <w:sz w:val="19"/>
                <w:szCs w:val="19"/>
              </w:rPr>
            </w:pPr>
            <w:r w:rsidRPr="009C4063">
              <w:rPr>
                <w:rFonts w:ascii="Arial" w:hAnsi="Arial" w:cs="Arial"/>
                <w:sz w:val="19"/>
                <w:szCs w:val="19"/>
              </w:rPr>
              <w:t xml:space="preserve">Department of Housing and Public Works </w:t>
            </w:r>
          </w:p>
          <w:p w14:paraId="311B8493" w14:textId="77777777" w:rsidR="00911E21" w:rsidRPr="009C4063" w:rsidRDefault="00F27C0C" w:rsidP="00F62B37">
            <w:pPr>
              <w:rPr>
                <w:rFonts w:ascii="Arial" w:hAnsi="Arial" w:cs="Arial"/>
                <w:color w:val="FF0000"/>
                <w:sz w:val="19"/>
                <w:szCs w:val="19"/>
              </w:rPr>
            </w:pPr>
            <w:r w:rsidRPr="009C4063">
              <w:rPr>
                <w:rFonts w:ascii="Arial" w:hAnsi="Arial" w:cs="Arial"/>
                <w:sz w:val="19"/>
                <w:szCs w:val="19"/>
              </w:rPr>
              <w:t>(DHPW)</w:t>
            </w:r>
          </w:p>
        </w:tc>
        <w:tc>
          <w:tcPr>
            <w:tcW w:w="4900" w:type="dxa"/>
          </w:tcPr>
          <w:p w14:paraId="07B9CFB3" w14:textId="77777777" w:rsidR="00911E21" w:rsidRPr="009C4063" w:rsidRDefault="009F721A" w:rsidP="00CE5368">
            <w:pPr>
              <w:jc w:val="both"/>
              <w:rPr>
                <w:rFonts w:ascii="Arial" w:hAnsi="Arial" w:cs="Arial"/>
                <w:sz w:val="19"/>
                <w:szCs w:val="19"/>
              </w:rPr>
            </w:pPr>
            <w:r w:rsidRPr="009C4063">
              <w:rPr>
                <w:rFonts w:ascii="Arial" w:hAnsi="Arial" w:cs="Arial"/>
                <w:sz w:val="19"/>
                <w:szCs w:val="19"/>
              </w:rPr>
              <w:t>Arrangements</w:t>
            </w:r>
            <w:r w:rsidR="00911E21" w:rsidRPr="009C4063">
              <w:rPr>
                <w:rFonts w:ascii="Arial" w:hAnsi="Arial" w:cs="Arial"/>
                <w:sz w:val="19"/>
                <w:szCs w:val="19"/>
              </w:rPr>
              <w:t xml:space="preserve"> for the re-establishment of electronic communication links either within a disaster affected area or within areas outside the affected area, and the provision of special communication facilities to support State and Disaster District level operations mounted in support of an affected area.</w:t>
            </w:r>
          </w:p>
          <w:p w14:paraId="7E61C6C3" w14:textId="77777777" w:rsidR="00911E21" w:rsidRPr="009C4063" w:rsidRDefault="00911E21" w:rsidP="00CE5368">
            <w:pPr>
              <w:jc w:val="both"/>
              <w:rPr>
                <w:rFonts w:ascii="Arial" w:hAnsi="Arial" w:cs="Arial"/>
                <w:color w:val="FF0000"/>
                <w:sz w:val="19"/>
                <w:szCs w:val="19"/>
              </w:rPr>
            </w:pPr>
          </w:p>
        </w:tc>
      </w:tr>
    </w:tbl>
    <w:p w14:paraId="6171A6E1" w14:textId="77777777" w:rsidR="00CE5368" w:rsidRPr="009C4063" w:rsidRDefault="00CE5368" w:rsidP="00911E21">
      <w:pPr>
        <w:autoSpaceDE w:val="0"/>
        <w:autoSpaceDN w:val="0"/>
        <w:adjustRightInd w:val="0"/>
        <w:rPr>
          <w:rFonts w:ascii="Arial" w:eastAsia="SimSun" w:hAnsi="Arial" w:cs="Arial"/>
          <w:b/>
          <w:bCs/>
          <w:color w:val="1F497D"/>
          <w:sz w:val="25"/>
          <w:szCs w:val="25"/>
          <w:lang w:eastAsia="zh-CN"/>
        </w:rPr>
      </w:pPr>
    </w:p>
    <w:p w14:paraId="601BF6E1" w14:textId="77777777" w:rsidR="005F60CC" w:rsidRDefault="005F60CC" w:rsidP="00911E21">
      <w:pPr>
        <w:autoSpaceDE w:val="0"/>
        <w:autoSpaceDN w:val="0"/>
        <w:adjustRightInd w:val="0"/>
        <w:rPr>
          <w:rFonts w:ascii="Arial" w:eastAsia="SimSun" w:hAnsi="Arial" w:cs="Arial"/>
          <w:b/>
          <w:bCs/>
          <w:color w:val="1F497D"/>
          <w:sz w:val="24"/>
          <w:lang w:eastAsia="zh-CN"/>
        </w:rPr>
      </w:pPr>
    </w:p>
    <w:p w14:paraId="2BDAFA38" w14:textId="77777777" w:rsidR="005F60CC" w:rsidRDefault="005F60CC" w:rsidP="00911E21">
      <w:pPr>
        <w:autoSpaceDE w:val="0"/>
        <w:autoSpaceDN w:val="0"/>
        <w:adjustRightInd w:val="0"/>
        <w:rPr>
          <w:rFonts w:ascii="Arial" w:eastAsia="SimSun" w:hAnsi="Arial" w:cs="Arial"/>
          <w:b/>
          <w:bCs/>
          <w:color w:val="1F497D"/>
          <w:sz w:val="24"/>
          <w:lang w:eastAsia="zh-CN"/>
        </w:rPr>
      </w:pPr>
    </w:p>
    <w:p w14:paraId="0ABE0014" w14:textId="77777777" w:rsidR="005F60CC" w:rsidRDefault="005F60CC" w:rsidP="00911E21">
      <w:pPr>
        <w:autoSpaceDE w:val="0"/>
        <w:autoSpaceDN w:val="0"/>
        <w:adjustRightInd w:val="0"/>
        <w:rPr>
          <w:rFonts w:ascii="Arial" w:eastAsia="SimSun" w:hAnsi="Arial" w:cs="Arial"/>
          <w:b/>
          <w:bCs/>
          <w:color w:val="1F497D"/>
          <w:sz w:val="24"/>
          <w:lang w:eastAsia="zh-CN"/>
        </w:rPr>
      </w:pPr>
    </w:p>
    <w:p w14:paraId="3615A88D" w14:textId="77777777" w:rsidR="00911E21" w:rsidRPr="009C4063" w:rsidRDefault="00911E21" w:rsidP="00911E21">
      <w:pPr>
        <w:autoSpaceDE w:val="0"/>
        <w:autoSpaceDN w:val="0"/>
        <w:adjustRightInd w:val="0"/>
        <w:rPr>
          <w:rFonts w:ascii="Arial" w:eastAsia="SimSun" w:hAnsi="Arial" w:cs="Arial"/>
          <w:b/>
          <w:bCs/>
          <w:color w:val="1F497D"/>
          <w:sz w:val="24"/>
          <w:lang w:eastAsia="zh-CN"/>
        </w:rPr>
      </w:pPr>
      <w:r w:rsidRPr="009C4063">
        <w:rPr>
          <w:rFonts w:ascii="Arial" w:eastAsia="SimSun" w:hAnsi="Arial" w:cs="Arial"/>
          <w:b/>
          <w:bCs/>
          <w:color w:val="1F497D"/>
          <w:sz w:val="24"/>
          <w:lang w:eastAsia="zh-CN"/>
        </w:rPr>
        <w:t xml:space="preserve">Supporting </w:t>
      </w:r>
      <w:r w:rsidR="00B468D8" w:rsidRPr="009C4063">
        <w:rPr>
          <w:rFonts w:ascii="Arial" w:eastAsia="SimSun" w:hAnsi="Arial" w:cs="Arial"/>
          <w:b/>
          <w:bCs/>
          <w:color w:val="1F497D"/>
          <w:sz w:val="24"/>
          <w:lang w:eastAsia="zh-CN"/>
        </w:rPr>
        <w:t xml:space="preserve">Lead </w:t>
      </w:r>
      <w:r w:rsidR="00E11A7F" w:rsidRPr="009C4063">
        <w:rPr>
          <w:rFonts w:ascii="Arial" w:eastAsia="SimSun" w:hAnsi="Arial" w:cs="Arial"/>
          <w:b/>
          <w:bCs/>
          <w:color w:val="1F497D"/>
          <w:sz w:val="24"/>
          <w:lang w:eastAsia="zh-CN"/>
        </w:rPr>
        <w:t>Agencies</w:t>
      </w:r>
    </w:p>
    <w:p w14:paraId="77F00648" w14:textId="77777777" w:rsidR="00911E21" w:rsidRPr="009C4063" w:rsidRDefault="00911E21" w:rsidP="0008512D">
      <w:pPr>
        <w:pStyle w:val="Header"/>
        <w:tabs>
          <w:tab w:val="clear" w:pos="4320"/>
          <w:tab w:val="clear" w:pos="8640"/>
          <w:tab w:val="right" w:leader="dot" w:pos="9540"/>
        </w:tabs>
        <w:rPr>
          <w:rFonts w:ascii="Arial" w:hAnsi="Arial" w:cs="Arial"/>
          <w:b/>
          <w:bC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6868"/>
      </w:tblGrid>
      <w:tr w:rsidR="00911E21" w:rsidRPr="009C4063" w14:paraId="04462382" w14:textId="77777777" w:rsidTr="00ED67AB">
        <w:trPr>
          <w:trHeight w:val="531"/>
        </w:trPr>
        <w:tc>
          <w:tcPr>
            <w:tcW w:w="2029" w:type="dxa"/>
            <w:shd w:val="clear" w:color="auto" w:fill="1F497D"/>
            <w:vAlign w:val="center"/>
          </w:tcPr>
          <w:p w14:paraId="4E2DE8EC" w14:textId="77777777" w:rsidR="00911E21" w:rsidRPr="009C4063" w:rsidRDefault="00911E21" w:rsidP="00BA68BA">
            <w:pPr>
              <w:jc w:val="center"/>
              <w:rPr>
                <w:rFonts w:ascii="Arial" w:hAnsi="Arial" w:cs="Arial"/>
                <w:b/>
                <w:color w:val="FFFFFF"/>
                <w:sz w:val="20"/>
                <w:szCs w:val="20"/>
              </w:rPr>
            </w:pPr>
            <w:r w:rsidRPr="009C4063">
              <w:rPr>
                <w:rFonts w:ascii="Arial" w:hAnsi="Arial" w:cs="Arial"/>
                <w:b/>
                <w:color w:val="FFFFFF"/>
                <w:sz w:val="20"/>
                <w:szCs w:val="20"/>
              </w:rPr>
              <w:t>Agency</w:t>
            </w:r>
          </w:p>
        </w:tc>
        <w:tc>
          <w:tcPr>
            <w:tcW w:w="6868" w:type="dxa"/>
            <w:shd w:val="clear" w:color="auto" w:fill="1F497D"/>
            <w:vAlign w:val="center"/>
          </w:tcPr>
          <w:p w14:paraId="524D8DCF" w14:textId="77777777" w:rsidR="00911E21" w:rsidRPr="009C4063" w:rsidRDefault="00911E21" w:rsidP="00EE0245">
            <w:pPr>
              <w:jc w:val="center"/>
              <w:rPr>
                <w:rFonts w:ascii="Arial" w:hAnsi="Arial" w:cs="Arial"/>
                <w:b/>
                <w:color w:val="FFFFFF"/>
                <w:sz w:val="20"/>
                <w:szCs w:val="20"/>
              </w:rPr>
            </w:pPr>
            <w:r w:rsidRPr="009C4063">
              <w:rPr>
                <w:rFonts w:ascii="Arial" w:hAnsi="Arial" w:cs="Arial"/>
                <w:b/>
                <w:color w:val="FFFFFF"/>
                <w:sz w:val="20"/>
                <w:szCs w:val="20"/>
              </w:rPr>
              <w:t xml:space="preserve">Roles </w:t>
            </w:r>
            <w:r w:rsidR="00EE0245" w:rsidRPr="009C4063">
              <w:rPr>
                <w:rFonts w:ascii="Arial" w:hAnsi="Arial" w:cs="Arial"/>
                <w:b/>
                <w:color w:val="FFFFFF"/>
                <w:sz w:val="20"/>
                <w:szCs w:val="20"/>
              </w:rPr>
              <w:t>and</w:t>
            </w:r>
            <w:r w:rsidRPr="009C4063">
              <w:rPr>
                <w:rFonts w:ascii="Arial" w:hAnsi="Arial" w:cs="Arial"/>
                <w:b/>
                <w:color w:val="FFFFFF"/>
                <w:sz w:val="20"/>
                <w:szCs w:val="20"/>
              </w:rPr>
              <w:t xml:space="preserve"> Responsibilities</w:t>
            </w:r>
          </w:p>
        </w:tc>
      </w:tr>
      <w:tr w:rsidR="00911E21" w:rsidRPr="009C4063" w14:paraId="3D9AAC65" w14:textId="77777777" w:rsidTr="007861E5">
        <w:tc>
          <w:tcPr>
            <w:tcW w:w="2029" w:type="dxa"/>
          </w:tcPr>
          <w:p w14:paraId="11CCD585" w14:textId="77777777" w:rsidR="00911E21" w:rsidRPr="009C4063" w:rsidRDefault="00911E21" w:rsidP="00CE5368">
            <w:pPr>
              <w:rPr>
                <w:rFonts w:ascii="Arial" w:hAnsi="Arial" w:cs="Arial"/>
                <w:b/>
                <w:sz w:val="19"/>
                <w:szCs w:val="19"/>
              </w:rPr>
            </w:pPr>
            <w:r w:rsidRPr="009C4063">
              <w:rPr>
                <w:rFonts w:ascii="Arial" w:hAnsi="Arial" w:cs="Arial"/>
                <w:b/>
                <w:sz w:val="19"/>
                <w:szCs w:val="19"/>
              </w:rPr>
              <w:t>Queensland Ambulance Service</w:t>
            </w:r>
          </w:p>
        </w:tc>
        <w:tc>
          <w:tcPr>
            <w:tcW w:w="6868" w:type="dxa"/>
          </w:tcPr>
          <w:p w14:paraId="7A2817FE" w14:textId="77777777" w:rsidR="00911E21" w:rsidRPr="009C4063" w:rsidRDefault="00BA3FCF" w:rsidP="00CE5368">
            <w:pPr>
              <w:jc w:val="both"/>
              <w:rPr>
                <w:rFonts w:ascii="Arial" w:hAnsi="Arial" w:cs="Arial"/>
                <w:sz w:val="19"/>
                <w:szCs w:val="19"/>
              </w:rPr>
            </w:pPr>
            <w:r w:rsidRPr="009C4063">
              <w:rPr>
                <w:rFonts w:ascii="Arial" w:hAnsi="Arial" w:cs="Arial"/>
                <w:sz w:val="19"/>
                <w:szCs w:val="19"/>
              </w:rPr>
              <w:t>As contained in Section 3D (Service’s Functions)</w:t>
            </w:r>
            <w:r w:rsidR="00911E21" w:rsidRPr="009C4063">
              <w:rPr>
                <w:rFonts w:ascii="Arial" w:hAnsi="Arial" w:cs="Arial"/>
                <w:sz w:val="19"/>
                <w:szCs w:val="19"/>
              </w:rPr>
              <w:t xml:space="preserve"> of the </w:t>
            </w:r>
            <w:r w:rsidR="00911E21" w:rsidRPr="009C4063">
              <w:rPr>
                <w:rFonts w:ascii="Arial" w:hAnsi="Arial" w:cs="Arial"/>
                <w:i/>
                <w:sz w:val="19"/>
                <w:szCs w:val="19"/>
              </w:rPr>
              <w:t>Ambulance Service Act 1991</w:t>
            </w:r>
            <w:r w:rsidR="00911E21" w:rsidRPr="009C4063">
              <w:rPr>
                <w:rFonts w:ascii="Arial" w:hAnsi="Arial" w:cs="Arial"/>
                <w:sz w:val="19"/>
                <w:szCs w:val="19"/>
              </w:rPr>
              <w:t xml:space="preserve"> </w:t>
            </w:r>
            <w:r w:rsidRPr="009C4063">
              <w:rPr>
                <w:rFonts w:ascii="Arial" w:hAnsi="Arial" w:cs="Arial"/>
                <w:sz w:val="19"/>
                <w:szCs w:val="19"/>
              </w:rPr>
              <w:t xml:space="preserve">[QLD] </w:t>
            </w:r>
            <w:r w:rsidR="00911E21" w:rsidRPr="009C4063">
              <w:rPr>
                <w:rFonts w:ascii="Arial" w:hAnsi="Arial" w:cs="Arial"/>
                <w:sz w:val="19"/>
                <w:szCs w:val="19"/>
              </w:rPr>
              <w:t>includ</w:t>
            </w:r>
            <w:r w:rsidRPr="009C4063">
              <w:rPr>
                <w:rFonts w:ascii="Arial" w:hAnsi="Arial" w:cs="Arial"/>
                <w:sz w:val="19"/>
                <w:szCs w:val="19"/>
              </w:rPr>
              <w:t>es</w:t>
            </w:r>
            <w:r w:rsidR="00911E21" w:rsidRPr="009C4063">
              <w:rPr>
                <w:rFonts w:ascii="Arial" w:hAnsi="Arial" w:cs="Arial"/>
                <w:sz w:val="19"/>
                <w:szCs w:val="19"/>
              </w:rPr>
              <w:t xml:space="preserve"> the provision of ambulance services during rescue and other relate</w:t>
            </w:r>
            <w:r w:rsidR="0091122D" w:rsidRPr="009C4063">
              <w:rPr>
                <w:rFonts w:ascii="Arial" w:hAnsi="Arial" w:cs="Arial"/>
                <w:sz w:val="19"/>
                <w:szCs w:val="19"/>
              </w:rPr>
              <w:t>d</w:t>
            </w:r>
            <w:r w:rsidR="00911E21" w:rsidRPr="009C4063">
              <w:rPr>
                <w:rFonts w:ascii="Arial" w:hAnsi="Arial" w:cs="Arial"/>
                <w:sz w:val="19"/>
                <w:szCs w:val="19"/>
              </w:rPr>
              <w:t xml:space="preserve"> activities, transport of persons requiring attention </w:t>
            </w:r>
            <w:r w:rsidR="0091122D" w:rsidRPr="009C4063">
              <w:rPr>
                <w:rFonts w:ascii="Arial" w:hAnsi="Arial" w:cs="Arial"/>
                <w:sz w:val="19"/>
                <w:szCs w:val="19"/>
              </w:rPr>
              <w:t>to</w:t>
            </w:r>
            <w:r w:rsidR="00911E21" w:rsidRPr="009C4063">
              <w:rPr>
                <w:rFonts w:ascii="Arial" w:hAnsi="Arial" w:cs="Arial"/>
                <w:sz w:val="19"/>
                <w:szCs w:val="19"/>
              </w:rPr>
              <w:t xml:space="preserve"> medical or health care facilities, participate in counter disaster planning, coordinate volunteer first aid groups. </w:t>
            </w:r>
          </w:p>
          <w:p w14:paraId="6F2D72D1" w14:textId="77777777" w:rsidR="00911E21" w:rsidRPr="009C4063" w:rsidRDefault="00911E21" w:rsidP="00CE5368">
            <w:pPr>
              <w:jc w:val="both"/>
              <w:rPr>
                <w:rFonts w:ascii="Arial" w:hAnsi="Arial" w:cs="Arial"/>
                <w:sz w:val="19"/>
                <w:szCs w:val="19"/>
              </w:rPr>
            </w:pPr>
          </w:p>
        </w:tc>
      </w:tr>
      <w:tr w:rsidR="00911E21" w:rsidRPr="009C4063" w14:paraId="69F33071" w14:textId="77777777" w:rsidTr="007861E5">
        <w:tc>
          <w:tcPr>
            <w:tcW w:w="2029" w:type="dxa"/>
          </w:tcPr>
          <w:p w14:paraId="71D46AE4" w14:textId="77777777" w:rsidR="00911E21" w:rsidRPr="009C4063" w:rsidRDefault="00911E21" w:rsidP="00CE5368">
            <w:pPr>
              <w:rPr>
                <w:rFonts w:ascii="Arial" w:hAnsi="Arial" w:cs="Arial"/>
                <w:b/>
                <w:sz w:val="19"/>
                <w:szCs w:val="19"/>
              </w:rPr>
            </w:pPr>
            <w:r w:rsidRPr="009C4063">
              <w:rPr>
                <w:rFonts w:ascii="Arial" w:hAnsi="Arial" w:cs="Arial"/>
                <w:b/>
                <w:sz w:val="19"/>
                <w:szCs w:val="19"/>
              </w:rPr>
              <w:t xml:space="preserve">Queensland Fire </w:t>
            </w:r>
            <w:r w:rsidR="003B4E0A">
              <w:rPr>
                <w:rFonts w:ascii="Arial" w:hAnsi="Arial" w:cs="Arial"/>
                <w:b/>
                <w:sz w:val="19"/>
                <w:szCs w:val="19"/>
              </w:rPr>
              <w:t>Department</w:t>
            </w:r>
          </w:p>
        </w:tc>
        <w:tc>
          <w:tcPr>
            <w:tcW w:w="6868" w:type="dxa"/>
          </w:tcPr>
          <w:p w14:paraId="7D15A29D" w14:textId="77777777" w:rsidR="00911E21" w:rsidRPr="009C4063" w:rsidRDefault="00BA3FCF" w:rsidP="00CE5368">
            <w:pPr>
              <w:jc w:val="both"/>
              <w:rPr>
                <w:rFonts w:ascii="Arial" w:hAnsi="Arial" w:cs="Arial"/>
                <w:sz w:val="19"/>
                <w:szCs w:val="19"/>
              </w:rPr>
            </w:pPr>
            <w:r w:rsidRPr="009C4063">
              <w:rPr>
                <w:rFonts w:ascii="Arial" w:hAnsi="Arial" w:cs="Arial"/>
                <w:sz w:val="19"/>
                <w:szCs w:val="19"/>
              </w:rPr>
              <w:t>As contained in Section 8B (Functions of the service)</w:t>
            </w:r>
            <w:r w:rsidR="00911E21" w:rsidRPr="009C4063">
              <w:rPr>
                <w:rFonts w:ascii="Arial" w:hAnsi="Arial" w:cs="Arial"/>
                <w:sz w:val="19"/>
                <w:szCs w:val="19"/>
              </w:rPr>
              <w:t xml:space="preserve"> of the </w:t>
            </w:r>
            <w:r w:rsidR="00911E21" w:rsidRPr="009C4063">
              <w:rPr>
                <w:rFonts w:ascii="Arial" w:hAnsi="Arial" w:cs="Arial"/>
                <w:i/>
                <w:sz w:val="19"/>
                <w:szCs w:val="19"/>
              </w:rPr>
              <w:t xml:space="preserve">Fire and </w:t>
            </w:r>
            <w:r w:rsidR="00EE0245" w:rsidRPr="009C4063">
              <w:rPr>
                <w:rFonts w:ascii="Arial" w:hAnsi="Arial" w:cs="Arial"/>
                <w:i/>
                <w:sz w:val="19"/>
                <w:szCs w:val="19"/>
              </w:rPr>
              <w:t xml:space="preserve">Emergency </w:t>
            </w:r>
            <w:r w:rsidR="00911E21" w:rsidRPr="009C4063">
              <w:rPr>
                <w:rFonts w:ascii="Arial" w:hAnsi="Arial" w:cs="Arial"/>
                <w:i/>
                <w:sz w:val="19"/>
                <w:szCs w:val="19"/>
              </w:rPr>
              <w:t>Services Act 1990</w:t>
            </w:r>
            <w:r w:rsidR="00911E21" w:rsidRPr="009C4063">
              <w:rPr>
                <w:rFonts w:ascii="Arial" w:hAnsi="Arial" w:cs="Arial"/>
                <w:sz w:val="19"/>
                <w:szCs w:val="19"/>
              </w:rPr>
              <w:t xml:space="preserve"> </w:t>
            </w:r>
            <w:r w:rsidRPr="009C4063">
              <w:rPr>
                <w:rFonts w:ascii="Arial" w:hAnsi="Arial" w:cs="Arial"/>
                <w:sz w:val="19"/>
                <w:szCs w:val="19"/>
              </w:rPr>
              <w:t>[QLD] includes</w:t>
            </w:r>
            <w:r w:rsidR="00911E21" w:rsidRPr="009C4063">
              <w:rPr>
                <w:rFonts w:ascii="Arial" w:hAnsi="Arial" w:cs="Arial"/>
                <w:sz w:val="19"/>
                <w:szCs w:val="19"/>
              </w:rPr>
              <w:t xml:space="preserve"> the protection of persons, property and the environment from fire and hazardous materials, protection and extrication of persons trapped in vehicles, building or elsewhere.</w:t>
            </w:r>
          </w:p>
          <w:p w14:paraId="420C4F8E" w14:textId="77777777" w:rsidR="00911E21" w:rsidRPr="009C4063" w:rsidRDefault="00911E21" w:rsidP="00CE5368">
            <w:pPr>
              <w:jc w:val="both"/>
              <w:rPr>
                <w:rFonts w:ascii="Arial" w:hAnsi="Arial" w:cs="Arial"/>
                <w:sz w:val="19"/>
                <w:szCs w:val="19"/>
              </w:rPr>
            </w:pPr>
          </w:p>
          <w:p w14:paraId="6D54D16D" w14:textId="77777777" w:rsidR="00BE5BC4" w:rsidRPr="009C4063" w:rsidRDefault="00BE5BC4" w:rsidP="00CE5368">
            <w:pPr>
              <w:jc w:val="both"/>
              <w:rPr>
                <w:rFonts w:ascii="Arial" w:hAnsi="Arial" w:cs="Arial"/>
                <w:sz w:val="19"/>
                <w:szCs w:val="19"/>
              </w:rPr>
            </w:pPr>
          </w:p>
        </w:tc>
      </w:tr>
      <w:tr w:rsidR="00911E21" w:rsidRPr="009C4063" w14:paraId="5398C3B5" w14:textId="77777777" w:rsidTr="007861E5">
        <w:tc>
          <w:tcPr>
            <w:tcW w:w="2029" w:type="dxa"/>
          </w:tcPr>
          <w:p w14:paraId="319643FB" w14:textId="77777777" w:rsidR="00911E21" w:rsidRPr="009C4063" w:rsidRDefault="00911E21" w:rsidP="00CE5368">
            <w:pPr>
              <w:rPr>
                <w:rFonts w:ascii="Arial" w:hAnsi="Arial" w:cs="Arial"/>
                <w:b/>
                <w:sz w:val="19"/>
                <w:szCs w:val="19"/>
              </w:rPr>
            </w:pPr>
            <w:r w:rsidRPr="009C4063">
              <w:rPr>
                <w:rFonts w:ascii="Arial" w:hAnsi="Arial" w:cs="Arial"/>
                <w:b/>
                <w:sz w:val="19"/>
                <w:szCs w:val="19"/>
              </w:rPr>
              <w:t>Queensland Police Service</w:t>
            </w:r>
          </w:p>
        </w:tc>
        <w:tc>
          <w:tcPr>
            <w:tcW w:w="6868" w:type="dxa"/>
          </w:tcPr>
          <w:p w14:paraId="6CBAC15B" w14:textId="77777777" w:rsidR="00911E21" w:rsidRPr="009C4063" w:rsidRDefault="008F00FB" w:rsidP="00CE5368">
            <w:pPr>
              <w:jc w:val="both"/>
              <w:rPr>
                <w:rFonts w:ascii="Arial" w:hAnsi="Arial" w:cs="Arial"/>
                <w:sz w:val="19"/>
                <w:szCs w:val="19"/>
              </w:rPr>
            </w:pPr>
            <w:r w:rsidRPr="009C4063">
              <w:rPr>
                <w:rFonts w:ascii="Arial" w:hAnsi="Arial" w:cs="Arial"/>
                <w:sz w:val="19"/>
                <w:szCs w:val="19"/>
              </w:rPr>
              <w:t xml:space="preserve">As contained in Section 2.3 (Functions of the </w:t>
            </w:r>
            <w:r w:rsidR="00202422" w:rsidRPr="009C4063">
              <w:rPr>
                <w:rFonts w:ascii="Arial" w:hAnsi="Arial" w:cs="Arial"/>
                <w:sz w:val="19"/>
                <w:szCs w:val="19"/>
              </w:rPr>
              <w:t>S</w:t>
            </w:r>
            <w:r w:rsidRPr="009C4063">
              <w:rPr>
                <w:rFonts w:ascii="Arial" w:hAnsi="Arial" w:cs="Arial"/>
                <w:sz w:val="19"/>
                <w:szCs w:val="19"/>
              </w:rPr>
              <w:t>ervice)</w:t>
            </w:r>
            <w:r w:rsidR="00911E21" w:rsidRPr="009C4063">
              <w:rPr>
                <w:rFonts w:ascii="Arial" w:hAnsi="Arial" w:cs="Arial"/>
                <w:sz w:val="19"/>
                <w:szCs w:val="19"/>
              </w:rPr>
              <w:t xml:space="preserve"> of the </w:t>
            </w:r>
            <w:r w:rsidR="00911E21" w:rsidRPr="009C4063">
              <w:rPr>
                <w:rFonts w:ascii="Arial" w:hAnsi="Arial" w:cs="Arial"/>
                <w:i/>
                <w:sz w:val="19"/>
                <w:szCs w:val="19"/>
              </w:rPr>
              <w:t>Police Service Administration Act 1990</w:t>
            </w:r>
            <w:r w:rsidRPr="009C4063">
              <w:rPr>
                <w:rFonts w:ascii="Arial" w:hAnsi="Arial" w:cs="Arial"/>
                <w:i/>
                <w:sz w:val="19"/>
                <w:szCs w:val="19"/>
              </w:rPr>
              <w:t xml:space="preserve"> </w:t>
            </w:r>
            <w:r w:rsidRPr="009C4063">
              <w:rPr>
                <w:rFonts w:ascii="Arial" w:hAnsi="Arial" w:cs="Arial"/>
                <w:sz w:val="19"/>
                <w:szCs w:val="19"/>
              </w:rPr>
              <w:t>[QLD] includes</w:t>
            </w:r>
            <w:r w:rsidR="00911E21" w:rsidRPr="009C4063">
              <w:rPr>
                <w:rFonts w:ascii="Arial" w:hAnsi="Arial" w:cs="Arial"/>
                <w:sz w:val="19"/>
                <w:szCs w:val="19"/>
              </w:rPr>
              <w:t xml:space="preserve"> the preservation of peace and good order, the prevention of crime, upholding the law generally, and rendering help as may be reasonable sought by members of the community.</w:t>
            </w:r>
          </w:p>
        </w:tc>
      </w:tr>
    </w:tbl>
    <w:p w14:paraId="2698D624" w14:textId="77777777" w:rsidR="00642325" w:rsidRPr="009C4063" w:rsidRDefault="00642325" w:rsidP="007B7473">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74591F" w:rsidRPr="009C4063" w14:paraId="783F387A" w14:textId="77777777" w:rsidTr="00884175">
        <w:trPr>
          <w:trHeight w:val="749"/>
        </w:trPr>
        <w:tc>
          <w:tcPr>
            <w:tcW w:w="6946" w:type="dxa"/>
            <w:shd w:val="clear" w:color="auto" w:fill="C6D9F1"/>
          </w:tcPr>
          <w:p w14:paraId="505BDF52" w14:textId="77777777" w:rsidR="0074591F" w:rsidRPr="009C4063" w:rsidRDefault="0074591F" w:rsidP="0074591F">
            <w:pPr>
              <w:autoSpaceDE w:val="0"/>
              <w:autoSpaceDN w:val="0"/>
              <w:rPr>
                <w:rFonts w:ascii="Arial" w:hAnsi="Arial" w:cs="Arial"/>
                <w:b/>
                <w:color w:val="000000"/>
                <w:sz w:val="18"/>
                <w:szCs w:val="18"/>
                <w:lang w:eastAsia="zh-CN"/>
              </w:rPr>
            </w:pPr>
            <w:r w:rsidRPr="009C4063">
              <w:rPr>
                <w:rFonts w:ascii="Arial" w:hAnsi="Arial" w:cs="Arial"/>
                <w:b/>
                <w:color w:val="000000"/>
                <w:sz w:val="18"/>
                <w:szCs w:val="18"/>
                <w:lang w:eastAsia="zh-CN"/>
              </w:rPr>
              <w:t>EMAF Component 4: Planning</w:t>
            </w:r>
          </w:p>
          <w:p w14:paraId="6F932820" w14:textId="77777777" w:rsidR="0074591F" w:rsidRPr="009C4063" w:rsidRDefault="0074591F" w:rsidP="005B7EE7">
            <w:pPr>
              <w:numPr>
                <w:ilvl w:val="0"/>
                <w:numId w:val="18"/>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Key Outcomes 4.1, 4.2 &amp; 4.3</w:t>
            </w:r>
          </w:p>
          <w:p w14:paraId="7B773D92" w14:textId="77777777" w:rsidR="0074591F" w:rsidRPr="009C4063" w:rsidRDefault="0074591F" w:rsidP="005B7EE7">
            <w:pPr>
              <w:numPr>
                <w:ilvl w:val="0"/>
                <w:numId w:val="18"/>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Indicators 4(d) – further evidenced through meeting minutes, reports and emails</w:t>
            </w:r>
          </w:p>
          <w:p w14:paraId="28820440" w14:textId="77777777" w:rsidR="0074591F" w:rsidRPr="009C4063" w:rsidRDefault="0074591F" w:rsidP="0074591F">
            <w:pPr>
              <w:autoSpaceDE w:val="0"/>
              <w:autoSpaceDN w:val="0"/>
              <w:rPr>
                <w:rFonts w:ascii="Arial" w:eastAsia="Calibri" w:hAnsi="Arial" w:cs="Arial"/>
                <w:b/>
                <w:color w:val="000000"/>
                <w:sz w:val="18"/>
                <w:szCs w:val="18"/>
                <w:lang w:eastAsia="zh-CN"/>
              </w:rPr>
            </w:pPr>
            <w:r w:rsidRPr="009C4063">
              <w:rPr>
                <w:rFonts w:ascii="Arial" w:hAnsi="Arial" w:cs="Arial"/>
                <w:b/>
                <w:color w:val="000000"/>
                <w:sz w:val="18"/>
                <w:szCs w:val="18"/>
                <w:lang w:eastAsia="zh-CN"/>
              </w:rPr>
              <w:t>EMAF Component 4: Planning and Component 8: Control</w:t>
            </w:r>
          </w:p>
          <w:p w14:paraId="1EE9C89E" w14:textId="77777777" w:rsidR="0074591F" w:rsidRPr="009C4063" w:rsidRDefault="0074591F" w:rsidP="005B7EE7">
            <w:pPr>
              <w:numPr>
                <w:ilvl w:val="0"/>
                <w:numId w:val="19"/>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Key Outcomes 4.1, 4.2, 8.1</w:t>
            </w:r>
          </w:p>
          <w:p w14:paraId="09C2262D" w14:textId="77777777" w:rsidR="0074591F" w:rsidRPr="009C4063" w:rsidRDefault="0074591F" w:rsidP="005B7EE7">
            <w:pPr>
              <w:numPr>
                <w:ilvl w:val="0"/>
                <w:numId w:val="19"/>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Indicator 4 (a), 8(b)(c)(d)(f)</w:t>
            </w:r>
          </w:p>
        </w:tc>
      </w:tr>
    </w:tbl>
    <w:p w14:paraId="2C66A000" w14:textId="77777777" w:rsidR="00911E21" w:rsidRPr="009C4063" w:rsidRDefault="00911E21" w:rsidP="0008512D">
      <w:pPr>
        <w:pStyle w:val="Header"/>
        <w:tabs>
          <w:tab w:val="clear" w:pos="4320"/>
          <w:tab w:val="clear" w:pos="8640"/>
          <w:tab w:val="right" w:leader="dot" w:pos="9540"/>
        </w:tabs>
        <w:rPr>
          <w:rFonts w:ascii="Arial" w:hAnsi="Arial" w:cs="Arial"/>
          <w:b/>
          <w:bCs/>
        </w:rPr>
      </w:pPr>
    </w:p>
    <w:p w14:paraId="7814E741" w14:textId="77777777" w:rsidR="00A04E5C" w:rsidRPr="009C4063" w:rsidRDefault="00A04E5C" w:rsidP="008F1306">
      <w:pPr>
        <w:autoSpaceDE w:val="0"/>
        <w:autoSpaceDN w:val="0"/>
        <w:adjustRightInd w:val="0"/>
        <w:rPr>
          <w:rFonts w:ascii="Arial" w:eastAsia="SimSun" w:hAnsi="Arial" w:cs="Arial"/>
          <w:b/>
          <w:bCs/>
          <w:color w:val="1F497D"/>
          <w:sz w:val="24"/>
          <w:lang w:eastAsia="zh-CN"/>
        </w:rPr>
      </w:pPr>
      <w:bookmarkStart w:id="11" w:name="_Toc280106588"/>
    </w:p>
    <w:p w14:paraId="54F89ED9" w14:textId="77777777" w:rsidR="00BD04E6" w:rsidRPr="009C4063" w:rsidRDefault="00BD04E6" w:rsidP="008F1306">
      <w:pPr>
        <w:autoSpaceDE w:val="0"/>
        <w:autoSpaceDN w:val="0"/>
        <w:adjustRightInd w:val="0"/>
        <w:rPr>
          <w:rFonts w:ascii="Arial" w:eastAsia="SimSun" w:hAnsi="Arial" w:cs="Arial"/>
          <w:b/>
          <w:bCs/>
          <w:color w:val="1F497D"/>
          <w:sz w:val="28"/>
          <w:szCs w:val="28"/>
          <w:lang w:eastAsia="zh-CN"/>
        </w:rPr>
      </w:pPr>
    </w:p>
    <w:p w14:paraId="60F2DCF2" w14:textId="77777777" w:rsidR="00BD04E6" w:rsidRPr="009C4063" w:rsidRDefault="00BD04E6" w:rsidP="008F1306">
      <w:pPr>
        <w:autoSpaceDE w:val="0"/>
        <w:autoSpaceDN w:val="0"/>
        <w:adjustRightInd w:val="0"/>
        <w:rPr>
          <w:rFonts w:ascii="Arial" w:eastAsia="SimSun" w:hAnsi="Arial" w:cs="Arial"/>
          <w:b/>
          <w:bCs/>
          <w:color w:val="1F497D"/>
          <w:sz w:val="28"/>
          <w:szCs w:val="28"/>
          <w:lang w:eastAsia="zh-CN"/>
        </w:rPr>
      </w:pPr>
    </w:p>
    <w:p w14:paraId="60132241" w14:textId="77777777" w:rsidR="00BD04E6" w:rsidRPr="009C4063" w:rsidRDefault="00BD04E6" w:rsidP="008F1306">
      <w:pPr>
        <w:autoSpaceDE w:val="0"/>
        <w:autoSpaceDN w:val="0"/>
        <w:adjustRightInd w:val="0"/>
        <w:rPr>
          <w:rFonts w:ascii="Arial" w:eastAsia="SimSun" w:hAnsi="Arial" w:cs="Arial"/>
          <w:b/>
          <w:bCs/>
          <w:color w:val="1F497D"/>
          <w:sz w:val="28"/>
          <w:szCs w:val="28"/>
          <w:lang w:eastAsia="zh-CN"/>
        </w:rPr>
      </w:pPr>
    </w:p>
    <w:p w14:paraId="5915F87F" w14:textId="77777777" w:rsidR="00BD04E6" w:rsidRPr="009C4063" w:rsidRDefault="00BD04E6" w:rsidP="008F1306">
      <w:pPr>
        <w:autoSpaceDE w:val="0"/>
        <w:autoSpaceDN w:val="0"/>
        <w:adjustRightInd w:val="0"/>
        <w:rPr>
          <w:rFonts w:ascii="Arial" w:eastAsia="SimSun" w:hAnsi="Arial" w:cs="Arial"/>
          <w:b/>
          <w:bCs/>
          <w:color w:val="1F497D"/>
          <w:sz w:val="28"/>
          <w:szCs w:val="28"/>
          <w:lang w:eastAsia="zh-CN"/>
        </w:rPr>
      </w:pPr>
    </w:p>
    <w:p w14:paraId="3AEAF4A8" w14:textId="77777777" w:rsidR="00BD04E6" w:rsidRPr="009C4063" w:rsidRDefault="00BD04E6" w:rsidP="008F1306">
      <w:pPr>
        <w:autoSpaceDE w:val="0"/>
        <w:autoSpaceDN w:val="0"/>
        <w:adjustRightInd w:val="0"/>
        <w:rPr>
          <w:rFonts w:ascii="Arial" w:eastAsia="SimSun" w:hAnsi="Arial" w:cs="Arial"/>
          <w:b/>
          <w:bCs/>
          <w:color w:val="1F497D"/>
          <w:sz w:val="28"/>
          <w:szCs w:val="28"/>
          <w:lang w:eastAsia="zh-CN"/>
        </w:rPr>
      </w:pPr>
    </w:p>
    <w:p w14:paraId="62B8A6AC" w14:textId="77777777" w:rsidR="00BD04E6" w:rsidRPr="009C4063" w:rsidRDefault="00BD04E6" w:rsidP="008F1306">
      <w:pPr>
        <w:autoSpaceDE w:val="0"/>
        <w:autoSpaceDN w:val="0"/>
        <w:adjustRightInd w:val="0"/>
        <w:rPr>
          <w:rFonts w:ascii="Arial" w:eastAsia="SimSun" w:hAnsi="Arial" w:cs="Arial"/>
          <w:b/>
          <w:bCs/>
          <w:color w:val="1F497D"/>
          <w:sz w:val="28"/>
          <w:szCs w:val="28"/>
          <w:lang w:eastAsia="zh-CN"/>
        </w:rPr>
      </w:pPr>
    </w:p>
    <w:p w14:paraId="60DF05ED" w14:textId="77777777" w:rsidR="00BD04E6" w:rsidRPr="009C4063" w:rsidRDefault="00BD04E6" w:rsidP="008F1306">
      <w:pPr>
        <w:autoSpaceDE w:val="0"/>
        <w:autoSpaceDN w:val="0"/>
        <w:adjustRightInd w:val="0"/>
        <w:rPr>
          <w:rFonts w:ascii="Arial" w:eastAsia="SimSun" w:hAnsi="Arial" w:cs="Arial"/>
          <w:b/>
          <w:bCs/>
          <w:color w:val="1F497D"/>
          <w:sz w:val="28"/>
          <w:szCs w:val="28"/>
          <w:lang w:eastAsia="zh-CN"/>
        </w:rPr>
      </w:pPr>
    </w:p>
    <w:p w14:paraId="66F32F16" w14:textId="77777777" w:rsidR="00BD04E6" w:rsidRPr="009C4063" w:rsidRDefault="00BD04E6" w:rsidP="008F1306">
      <w:pPr>
        <w:autoSpaceDE w:val="0"/>
        <w:autoSpaceDN w:val="0"/>
        <w:adjustRightInd w:val="0"/>
        <w:rPr>
          <w:rFonts w:ascii="Arial" w:eastAsia="SimSun" w:hAnsi="Arial" w:cs="Arial"/>
          <w:b/>
          <w:bCs/>
          <w:color w:val="1F497D"/>
          <w:sz w:val="28"/>
          <w:szCs w:val="28"/>
          <w:lang w:eastAsia="zh-CN"/>
        </w:rPr>
      </w:pPr>
    </w:p>
    <w:p w14:paraId="1A623E9A"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46086B18"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4C0146B1"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6801DF5F"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2AE32F02"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688F1DFD"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557E70F0"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6EBF94F4"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46C258D0"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28D60D4A"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36C88EAC"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47163E91"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3B6B1199" w14:textId="77777777" w:rsidR="005F60CC" w:rsidRDefault="005F60CC" w:rsidP="008F1306">
      <w:pPr>
        <w:autoSpaceDE w:val="0"/>
        <w:autoSpaceDN w:val="0"/>
        <w:adjustRightInd w:val="0"/>
        <w:rPr>
          <w:rFonts w:ascii="Arial" w:eastAsia="SimSun" w:hAnsi="Arial" w:cs="Arial"/>
          <w:b/>
          <w:bCs/>
          <w:color w:val="1F497D"/>
          <w:sz w:val="28"/>
          <w:szCs w:val="28"/>
          <w:lang w:eastAsia="zh-CN"/>
        </w:rPr>
      </w:pPr>
    </w:p>
    <w:p w14:paraId="158EFB05" w14:textId="77777777" w:rsidR="00A04E5C" w:rsidRPr="009C4063" w:rsidRDefault="00A04E5C" w:rsidP="008F1306">
      <w:pPr>
        <w:autoSpaceDE w:val="0"/>
        <w:autoSpaceDN w:val="0"/>
        <w:adjustRightInd w:val="0"/>
        <w:rPr>
          <w:rFonts w:ascii="Arial" w:eastAsia="SimSun" w:hAnsi="Arial" w:cs="Arial"/>
          <w:b/>
          <w:bCs/>
          <w:color w:val="1F497D"/>
          <w:sz w:val="28"/>
          <w:szCs w:val="28"/>
          <w:lang w:eastAsia="zh-CN"/>
        </w:rPr>
      </w:pPr>
      <w:r w:rsidRPr="009C4063">
        <w:rPr>
          <w:rFonts w:ascii="Arial" w:eastAsia="SimSun" w:hAnsi="Arial" w:cs="Arial"/>
          <w:b/>
          <w:bCs/>
          <w:color w:val="1F497D"/>
          <w:sz w:val="28"/>
          <w:szCs w:val="28"/>
          <w:lang w:eastAsia="zh-CN"/>
        </w:rPr>
        <w:t>DDMG Governance</w:t>
      </w:r>
    </w:p>
    <w:p w14:paraId="29409987" w14:textId="77777777" w:rsidR="00A04E5C" w:rsidRPr="009C4063" w:rsidRDefault="00A04E5C" w:rsidP="008F1306">
      <w:pPr>
        <w:autoSpaceDE w:val="0"/>
        <w:autoSpaceDN w:val="0"/>
        <w:adjustRightInd w:val="0"/>
        <w:rPr>
          <w:rFonts w:ascii="Arial" w:eastAsia="SimSun" w:hAnsi="Arial" w:cs="Arial"/>
          <w:b/>
          <w:bCs/>
          <w:color w:val="1F497D"/>
          <w:sz w:val="24"/>
          <w:lang w:eastAsia="zh-CN"/>
        </w:rPr>
      </w:pPr>
    </w:p>
    <w:p w14:paraId="2E4E980D" w14:textId="77777777" w:rsidR="008F1306" w:rsidRPr="009C4063" w:rsidRDefault="008F1306" w:rsidP="008F1306">
      <w:pPr>
        <w:autoSpaceDE w:val="0"/>
        <w:autoSpaceDN w:val="0"/>
        <w:adjustRightInd w:val="0"/>
        <w:rPr>
          <w:rFonts w:ascii="Arial" w:eastAsia="SimSun" w:hAnsi="Arial" w:cs="Arial"/>
          <w:b/>
          <w:bCs/>
          <w:color w:val="1F497D"/>
          <w:sz w:val="24"/>
          <w:lang w:eastAsia="zh-CN"/>
        </w:rPr>
      </w:pPr>
      <w:r w:rsidRPr="009C4063">
        <w:rPr>
          <w:rFonts w:ascii="Arial" w:eastAsia="SimSun" w:hAnsi="Arial" w:cs="Arial"/>
          <w:b/>
          <w:bCs/>
          <w:color w:val="1F497D"/>
          <w:sz w:val="24"/>
          <w:lang w:eastAsia="zh-CN"/>
        </w:rPr>
        <w:t>Membership</w:t>
      </w:r>
    </w:p>
    <w:p w14:paraId="182BF38E" w14:textId="77777777" w:rsidR="008F1306" w:rsidRPr="009C4063" w:rsidRDefault="008F1306" w:rsidP="008F1306">
      <w:pPr>
        <w:autoSpaceDE w:val="0"/>
        <w:autoSpaceDN w:val="0"/>
        <w:adjustRightInd w:val="0"/>
        <w:rPr>
          <w:rFonts w:ascii="Arial" w:eastAsia="SimSun" w:hAnsi="Arial" w:cs="Arial"/>
          <w:b/>
          <w:bCs/>
          <w:color w:val="339B65"/>
          <w:sz w:val="20"/>
          <w:szCs w:val="20"/>
          <w:lang w:eastAsia="zh-CN"/>
        </w:rPr>
      </w:pPr>
    </w:p>
    <w:p w14:paraId="692B5757" w14:textId="77777777" w:rsidR="008F1306" w:rsidRPr="009C4063" w:rsidRDefault="008F1306" w:rsidP="00CE5368">
      <w:pPr>
        <w:tabs>
          <w:tab w:val="left" w:pos="1716"/>
        </w:tabs>
        <w:jc w:val="both"/>
        <w:rPr>
          <w:rFonts w:ascii="Arial" w:hAnsi="Arial" w:cs="Arial"/>
          <w:sz w:val="20"/>
          <w:szCs w:val="20"/>
        </w:rPr>
      </w:pPr>
      <w:r w:rsidRPr="009C4063">
        <w:rPr>
          <w:rFonts w:ascii="Arial" w:hAnsi="Arial" w:cs="Arial"/>
          <w:sz w:val="20"/>
          <w:szCs w:val="20"/>
        </w:rPr>
        <w:t>The DDMG is comprised of persons and representatives as nomi</w:t>
      </w:r>
      <w:r w:rsidR="008F00FB" w:rsidRPr="009C4063">
        <w:rPr>
          <w:rFonts w:ascii="Arial" w:hAnsi="Arial" w:cs="Arial"/>
          <w:sz w:val="20"/>
          <w:szCs w:val="20"/>
        </w:rPr>
        <w:t>nated in Section 24 of the Act (Membership)</w:t>
      </w:r>
      <w:r w:rsidR="00F62B37">
        <w:rPr>
          <w:rFonts w:ascii="Arial" w:hAnsi="Arial" w:cs="Arial"/>
          <w:sz w:val="20"/>
          <w:szCs w:val="20"/>
        </w:rPr>
        <w:t>:</w:t>
      </w:r>
    </w:p>
    <w:p w14:paraId="3EC28CC2" w14:textId="77777777" w:rsidR="008F1306" w:rsidRPr="009C4063" w:rsidRDefault="008F1306" w:rsidP="00CE5368">
      <w:pPr>
        <w:tabs>
          <w:tab w:val="left" w:pos="1716"/>
        </w:tabs>
        <w:jc w:val="both"/>
        <w:rPr>
          <w:rFonts w:ascii="Arial" w:hAnsi="Arial" w:cs="Arial"/>
          <w:sz w:val="20"/>
          <w:szCs w:val="20"/>
        </w:rPr>
      </w:pPr>
    </w:p>
    <w:p w14:paraId="489EB462" w14:textId="77777777" w:rsidR="008F1306" w:rsidRPr="009C4063" w:rsidRDefault="008F1306" w:rsidP="008F00FB">
      <w:pPr>
        <w:numPr>
          <w:ilvl w:val="0"/>
          <w:numId w:val="11"/>
        </w:numPr>
        <w:tabs>
          <w:tab w:val="left" w:pos="709"/>
        </w:tabs>
        <w:spacing w:before="120"/>
        <w:jc w:val="both"/>
        <w:rPr>
          <w:rFonts w:ascii="Arial" w:hAnsi="Arial" w:cs="Arial"/>
          <w:sz w:val="20"/>
          <w:szCs w:val="20"/>
        </w:rPr>
      </w:pPr>
      <w:r w:rsidRPr="009C4063">
        <w:rPr>
          <w:rFonts w:ascii="Arial" w:hAnsi="Arial" w:cs="Arial"/>
          <w:sz w:val="20"/>
          <w:szCs w:val="20"/>
        </w:rPr>
        <w:t>Chairperson – District Disaster Coordinator</w:t>
      </w:r>
    </w:p>
    <w:p w14:paraId="0B7AFF80" w14:textId="77777777" w:rsidR="008F1306" w:rsidRPr="009C4063" w:rsidRDefault="008F1306" w:rsidP="008F00FB">
      <w:pPr>
        <w:numPr>
          <w:ilvl w:val="0"/>
          <w:numId w:val="11"/>
        </w:numPr>
        <w:tabs>
          <w:tab w:val="left" w:pos="709"/>
        </w:tabs>
        <w:spacing w:before="120"/>
        <w:jc w:val="both"/>
        <w:rPr>
          <w:rFonts w:ascii="Arial" w:hAnsi="Arial" w:cs="Arial"/>
          <w:sz w:val="20"/>
          <w:szCs w:val="20"/>
        </w:rPr>
      </w:pPr>
      <w:r w:rsidRPr="009C4063">
        <w:rPr>
          <w:rFonts w:ascii="Arial" w:hAnsi="Arial" w:cs="Arial"/>
          <w:sz w:val="20"/>
          <w:szCs w:val="20"/>
        </w:rPr>
        <w:t>Deputy Chairperson</w:t>
      </w:r>
    </w:p>
    <w:p w14:paraId="08A89A8F" w14:textId="77777777" w:rsidR="008F1306" w:rsidRPr="009C4063" w:rsidRDefault="008F1306" w:rsidP="008F00FB">
      <w:pPr>
        <w:numPr>
          <w:ilvl w:val="0"/>
          <w:numId w:val="11"/>
        </w:numPr>
        <w:tabs>
          <w:tab w:val="left" w:pos="709"/>
        </w:tabs>
        <w:spacing w:before="120"/>
        <w:jc w:val="both"/>
        <w:rPr>
          <w:rFonts w:ascii="Arial" w:hAnsi="Arial" w:cs="Arial"/>
          <w:sz w:val="20"/>
          <w:szCs w:val="20"/>
        </w:rPr>
      </w:pPr>
      <w:r w:rsidRPr="009C4063">
        <w:rPr>
          <w:rFonts w:ascii="Arial" w:hAnsi="Arial" w:cs="Arial"/>
          <w:sz w:val="20"/>
          <w:szCs w:val="20"/>
        </w:rPr>
        <w:t>Executive Officer</w:t>
      </w:r>
    </w:p>
    <w:p w14:paraId="473E173F" w14:textId="77777777" w:rsidR="008F1306" w:rsidRPr="009C4063" w:rsidRDefault="008F00FB" w:rsidP="008F00FB">
      <w:pPr>
        <w:numPr>
          <w:ilvl w:val="0"/>
          <w:numId w:val="11"/>
        </w:numPr>
        <w:tabs>
          <w:tab w:val="left" w:pos="709"/>
        </w:tabs>
        <w:spacing w:before="120"/>
        <w:jc w:val="both"/>
        <w:rPr>
          <w:rFonts w:ascii="Arial" w:hAnsi="Arial" w:cs="Arial"/>
          <w:sz w:val="20"/>
          <w:szCs w:val="20"/>
        </w:rPr>
      </w:pPr>
      <w:r w:rsidRPr="009C4063">
        <w:rPr>
          <w:rFonts w:ascii="Arial" w:hAnsi="Arial" w:cs="Arial"/>
          <w:sz w:val="20"/>
          <w:szCs w:val="20"/>
        </w:rPr>
        <w:t>a</w:t>
      </w:r>
      <w:r w:rsidR="008F1306" w:rsidRPr="009C4063">
        <w:rPr>
          <w:rFonts w:ascii="Arial" w:hAnsi="Arial" w:cs="Arial"/>
          <w:sz w:val="20"/>
          <w:szCs w:val="20"/>
        </w:rPr>
        <w:t xml:space="preserve"> representative of each local government within the district</w:t>
      </w:r>
    </w:p>
    <w:p w14:paraId="340EA7AD" w14:textId="77777777" w:rsidR="008F1306" w:rsidRPr="009C4063" w:rsidRDefault="008F00FB" w:rsidP="008F00FB">
      <w:pPr>
        <w:numPr>
          <w:ilvl w:val="0"/>
          <w:numId w:val="11"/>
        </w:numPr>
        <w:tabs>
          <w:tab w:val="left" w:pos="709"/>
        </w:tabs>
        <w:spacing w:before="120"/>
        <w:jc w:val="both"/>
        <w:rPr>
          <w:rFonts w:ascii="Arial" w:hAnsi="Arial" w:cs="Arial"/>
          <w:sz w:val="20"/>
          <w:szCs w:val="20"/>
        </w:rPr>
      </w:pPr>
      <w:r w:rsidRPr="009C4063">
        <w:rPr>
          <w:rFonts w:ascii="Arial" w:hAnsi="Arial" w:cs="Arial"/>
          <w:sz w:val="20"/>
          <w:szCs w:val="20"/>
        </w:rPr>
        <w:t xml:space="preserve">a representative of </w:t>
      </w:r>
      <w:r w:rsidR="008F1306" w:rsidRPr="009C4063">
        <w:rPr>
          <w:rFonts w:ascii="Arial" w:hAnsi="Arial" w:cs="Arial"/>
          <w:sz w:val="20"/>
          <w:szCs w:val="20"/>
        </w:rPr>
        <w:t xml:space="preserve">departments the </w:t>
      </w:r>
      <w:r w:rsidR="00FF41DC" w:rsidRPr="009C4063">
        <w:rPr>
          <w:rFonts w:ascii="Arial" w:hAnsi="Arial" w:cs="Arial"/>
          <w:sz w:val="20"/>
          <w:szCs w:val="20"/>
        </w:rPr>
        <w:t>QDMC</w:t>
      </w:r>
      <w:r w:rsidR="008F1306" w:rsidRPr="009C4063">
        <w:rPr>
          <w:rFonts w:ascii="Arial" w:hAnsi="Arial" w:cs="Arial"/>
          <w:sz w:val="20"/>
          <w:szCs w:val="20"/>
        </w:rPr>
        <w:t xml:space="preserve"> in consultation with the DDC</w:t>
      </w:r>
      <w:r w:rsidR="00C80B62" w:rsidRPr="009C4063">
        <w:rPr>
          <w:rFonts w:ascii="Arial" w:hAnsi="Arial" w:cs="Arial"/>
          <w:sz w:val="20"/>
          <w:szCs w:val="20"/>
        </w:rPr>
        <w:t>,</w:t>
      </w:r>
      <w:r w:rsidR="008F1306" w:rsidRPr="009C4063">
        <w:rPr>
          <w:rFonts w:ascii="Arial" w:hAnsi="Arial" w:cs="Arial"/>
          <w:sz w:val="20"/>
          <w:szCs w:val="20"/>
        </w:rPr>
        <w:t xml:space="preserve"> considers appropriate to be represented on the group.</w:t>
      </w:r>
    </w:p>
    <w:p w14:paraId="31435EE2" w14:textId="77777777" w:rsidR="008F1306" w:rsidRPr="009C4063" w:rsidRDefault="008F1306" w:rsidP="00CE5368">
      <w:pPr>
        <w:tabs>
          <w:tab w:val="left" w:pos="709"/>
        </w:tabs>
        <w:jc w:val="both"/>
        <w:rPr>
          <w:rFonts w:ascii="Arial" w:hAnsi="Arial" w:cs="Arial"/>
          <w:sz w:val="20"/>
          <w:szCs w:val="20"/>
        </w:rPr>
      </w:pPr>
    </w:p>
    <w:p w14:paraId="009BBF13" w14:textId="77777777" w:rsidR="008F1306" w:rsidRPr="009C4063" w:rsidRDefault="008F1306" w:rsidP="00CE5368">
      <w:pPr>
        <w:tabs>
          <w:tab w:val="left" w:pos="709"/>
        </w:tabs>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w:t>
      </w:r>
      <w:r w:rsidRPr="009C4063">
        <w:rPr>
          <w:rFonts w:ascii="Arial" w:eastAsia="SimSun" w:hAnsi="Arial" w:cs="Arial"/>
          <w:b/>
          <w:sz w:val="20"/>
          <w:szCs w:val="20"/>
          <w:lang w:eastAsia="zh-CN"/>
        </w:rPr>
        <w:t>core membership</w:t>
      </w:r>
      <w:r w:rsidRPr="009C4063">
        <w:rPr>
          <w:rFonts w:ascii="Arial" w:eastAsia="SimSun" w:hAnsi="Arial" w:cs="Arial"/>
          <w:sz w:val="20"/>
          <w:szCs w:val="20"/>
          <w:lang w:eastAsia="zh-CN"/>
        </w:rPr>
        <w:t xml:space="preserve"> of the </w:t>
      </w:r>
      <w:r w:rsidR="00BD04E6" w:rsidRPr="009C4063">
        <w:rPr>
          <w:rFonts w:ascii="Arial" w:eastAsia="SimSun" w:hAnsi="Arial" w:cs="Arial"/>
          <w:sz w:val="20"/>
          <w:szCs w:val="20"/>
          <w:lang w:eastAsia="zh-CN"/>
        </w:rPr>
        <w:t>Dalby</w:t>
      </w:r>
      <w:r w:rsidRPr="009C4063">
        <w:rPr>
          <w:rFonts w:ascii="Arial" w:eastAsia="SimSun" w:hAnsi="Arial" w:cs="Arial"/>
          <w:sz w:val="20"/>
          <w:szCs w:val="20"/>
          <w:lang w:eastAsia="zh-CN"/>
        </w:rPr>
        <w:t xml:space="preserve"> </w:t>
      </w:r>
      <w:r w:rsidR="00ED50D0" w:rsidRPr="009C4063">
        <w:rPr>
          <w:rFonts w:ascii="Arial" w:eastAsia="SimSun" w:hAnsi="Arial" w:cs="Arial"/>
          <w:sz w:val="20"/>
          <w:szCs w:val="20"/>
          <w:lang w:eastAsia="zh-CN"/>
        </w:rPr>
        <w:t>DDMG</w:t>
      </w:r>
      <w:r w:rsidRPr="009C4063">
        <w:rPr>
          <w:rFonts w:ascii="Arial" w:eastAsia="SimSun" w:hAnsi="Arial" w:cs="Arial"/>
          <w:sz w:val="20"/>
          <w:szCs w:val="20"/>
          <w:lang w:eastAsia="zh-CN"/>
        </w:rPr>
        <w:t xml:space="preserve"> is comprised of the following</w:t>
      </w:r>
      <w:r w:rsidR="008F00FB" w:rsidRPr="009C4063">
        <w:rPr>
          <w:rFonts w:ascii="Arial" w:eastAsia="SimSun" w:hAnsi="Arial" w:cs="Arial"/>
          <w:sz w:val="20"/>
          <w:szCs w:val="20"/>
          <w:lang w:eastAsia="zh-CN"/>
        </w:rPr>
        <w:t xml:space="preserve"> members</w:t>
      </w:r>
      <w:r w:rsidR="00BD04E6" w:rsidRPr="009C4063">
        <w:rPr>
          <w:rFonts w:ascii="Arial" w:eastAsia="SimSun" w:hAnsi="Arial" w:cs="Arial"/>
          <w:sz w:val="20"/>
          <w:szCs w:val="20"/>
          <w:lang w:eastAsia="zh-CN"/>
        </w:rPr>
        <w:t>/</w:t>
      </w:r>
      <w:r w:rsidR="008F00FB" w:rsidRPr="009C4063">
        <w:rPr>
          <w:rFonts w:ascii="Arial" w:eastAsia="SimSun" w:hAnsi="Arial" w:cs="Arial"/>
          <w:sz w:val="20"/>
          <w:szCs w:val="20"/>
          <w:lang w:eastAsia="zh-CN"/>
        </w:rPr>
        <w:t xml:space="preserve"> representatives</w:t>
      </w:r>
      <w:r w:rsidR="00F62B37">
        <w:rPr>
          <w:rFonts w:ascii="Arial" w:eastAsia="SimSun" w:hAnsi="Arial" w:cs="Arial"/>
          <w:sz w:val="20"/>
          <w:szCs w:val="20"/>
          <w:lang w:eastAsia="zh-CN"/>
        </w:rPr>
        <w:t>:</w:t>
      </w:r>
    </w:p>
    <w:p w14:paraId="71FDED81" w14:textId="77777777" w:rsidR="001C2346" w:rsidRPr="009C4063" w:rsidRDefault="0078789A" w:rsidP="008F00FB">
      <w:pPr>
        <w:numPr>
          <w:ilvl w:val="0"/>
          <w:numId w:val="13"/>
        </w:numPr>
        <w:autoSpaceDE w:val="0"/>
        <w:autoSpaceDN w:val="0"/>
        <w:adjustRightInd w:val="0"/>
        <w:spacing w:before="120"/>
        <w:jc w:val="both"/>
        <w:rPr>
          <w:rFonts w:ascii="Arial" w:hAnsi="Arial" w:cs="Arial"/>
          <w:sz w:val="20"/>
          <w:szCs w:val="20"/>
        </w:rPr>
      </w:pPr>
      <w:r w:rsidRPr="009C4063">
        <w:rPr>
          <w:rFonts w:ascii="Arial" w:hAnsi="Arial" w:cs="Arial"/>
          <w:sz w:val="20"/>
          <w:szCs w:val="20"/>
        </w:rPr>
        <w:t>Queensland Police Service</w:t>
      </w:r>
      <w:r w:rsidR="00C52648" w:rsidRPr="009C4063">
        <w:rPr>
          <w:rFonts w:ascii="Arial" w:hAnsi="Arial" w:cs="Arial"/>
          <w:sz w:val="20"/>
          <w:szCs w:val="20"/>
        </w:rPr>
        <w:t xml:space="preserve"> (QPS)</w:t>
      </w:r>
    </w:p>
    <w:p w14:paraId="358D5125" w14:textId="77777777" w:rsidR="0078789A" w:rsidRPr="009C4063" w:rsidRDefault="0078789A" w:rsidP="008F00FB">
      <w:pPr>
        <w:numPr>
          <w:ilvl w:val="1"/>
          <w:numId w:val="13"/>
        </w:numPr>
        <w:autoSpaceDE w:val="0"/>
        <w:autoSpaceDN w:val="0"/>
        <w:adjustRightInd w:val="0"/>
        <w:spacing w:before="120"/>
        <w:jc w:val="both"/>
        <w:rPr>
          <w:rFonts w:ascii="Arial" w:hAnsi="Arial" w:cs="Arial"/>
          <w:sz w:val="20"/>
          <w:szCs w:val="20"/>
        </w:rPr>
      </w:pPr>
      <w:r w:rsidRPr="009C4063">
        <w:rPr>
          <w:rFonts w:ascii="Arial" w:hAnsi="Arial" w:cs="Arial"/>
          <w:sz w:val="20"/>
          <w:szCs w:val="20"/>
        </w:rPr>
        <w:t>Chairperson</w:t>
      </w:r>
    </w:p>
    <w:p w14:paraId="096ED163" w14:textId="77777777" w:rsidR="008F1306" w:rsidRPr="009C4063" w:rsidRDefault="008F1306" w:rsidP="008F00FB">
      <w:pPr>
        <w:numPr>
          <w:ilvl w:val="1"/>
          <w:numId w:val="13"/>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Deputy </w:t>
      </w:r>
      <w:r w:rsidR="001C2346" w:rsidRPr="009C4063">
        <w:rPr>
          <w:rFonts w:ascii="Arial" w:hAnsi="Arial" w:cs="Arial"/>
          <w:sz w:val="20"/>
          <w:szCs w:val="20"/>
        </w:rPr>
        <w:t>Chairperson</w:t>
      </w:r>
    </w:p>
    <w:p w14:paraId="7B636760" w14:textId="77777777" w:rsidR="008F1306" w:rsidRPr="009C4063" w:rsidRDefault="008F1306" w:rsidP="008F00FB">
      <w:pPr>
        <w:numPr>
          <w:ilvl w:val="1"/>
          <w:numId w:val="13"/>
        </w:numPr>
        <w:autoSpaceDE w:val="0"/>
        <w:autoSpaceDN w:val="0"/>
        <w:adjustRightInd w:val="0"/>
        <w:spacing w:before="120"/>
        <w:jc w:val="both"/>
        <w:rPr>
          <w:rFonts w:ascii="Arial" w:hAnsi="Arial" w:cs="Arial"/>
          <w:sz w:val="20"/>
          <w:szCs w:val="20"/>
        </w:rPr>
      </w:pPr>
      <w:r w:rsidRPr="009C4063">
        <w:rPr>
          <w:rFonts w:ascii="Arial" w:hAnsi="Arial" w:cs="Arial"/>
          <w:sz w:val="20"/>
          <w:szCs w:val="20"/>
        </w:rPr>
        <w:t>Executive</w:t>
      </w:r>
      <w:r w:rsidR="0078789A" w:rsidRPr="009C4063">
        <w:rPr>
          <w:rFonts w:ascii="Arial" w:hAnsi="Arial" w:cs="Arial"/>
          <w:sz w:val="20"/>
          <w:szCs w:val="20"/>
        </w:rPr>
        <w:t xml:space="preserve"> Officer </w:t>
      </w:r>
      <w:r w:rsidRPr="009C4063">
        <w:rPr>
          <w:rFonts w:ascii="Arial" w:hAnsi="Arial" w:cs="Arial"/>
          <w:sz w:val="20"/>
          <w:szCs w:val="20"/>
        </w:rPr>
        <w:t xml:space="preserve"> </w:t>
      </w:r>
    </w:p>
    <w:p w14:paraId="2F81D8B8" w14:textId="77777777" w:rsidR="008F1306" w:rsidRPr="009C4063" w:rsidRDefault="008F1306" w:rsidP="008F00FB">
      <w:pPr>
        <w:numPr>
          <w:ilvl w:val="0"/>
          <w:numId w:val="13"/>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Queensland Fire </w:t>
      </w:r>
      <w:r w:rsidR="003B4E0A">
        <w:rPr>
          <w:rFonts w:ascii="Arial" w:hAnsi="Arial" w:cs="Arial"/>
          <w:sz w:val="20"/>
          <w:szCs w:val="20"/>
        </w:rPr>
        <w:t>Department (QFD)</w:t>
      </w:r>
      <w:r w:rsidRPr="009C4063">
        <w:rPr>
          <w:rFonts w:ascii="Arial" w:hAnsi="Arial" w:cs="Arial"/>
          <w:sz w:val="20"/>
          <w:szCs w:val="20"/>
        </w:rPr>
        <w:t xml:space="preserve"> </w:t>
      </w:r>
    </w:p>
    <w:p w14:paraId="2363D4A6" w14:textId="77777777" w:rsidR="00C52648" w:rsidRPr="009C4063" w:rsidRDefault="003B4E0A" w:rsidP="008F00FB">
      <w:pPr>
        <w:numPr>
          <w:ilvl w:val="1"/>
          <w:numId w:val="13"/>
        </w:numPr>
        <w:autoSpaceDE w:val="0"/>
        <w:autoSpaceDN w:val="0"/>
        <w:adjustRightInd w:val="0"/>
        <w:spacing w:before="120"/>
        <w:jc w:val="both"/>
        <w:rPr>
          <w:rFonts w:ascii="Arial" w:hAnsi="Arial" w:cs="Arial"/>
          <w:sz w:val="20"/>
          <w:szCs w:val="20"/>
        </w:rPr>
      </w:pPr>
      <w:r>
        <w:rPr>
          <w:rFonts w:ascii="Arial" w:hAnsi="Arial" w:cs="Arial"/>
          <w:sz w:val="20"/>
          <w:szCs w:val="20"/>
        </w:rPr>
        <w:t xml:space="preserve">Rural Fire Service </w:t>
      </w:r>
    </w:p>
    <w:p w14:paraId="47E1BAEC" w14:textId="77777777" w:rsidR="00A57717" w:rsidRPr="009C4063" w:rsidRDefault="00A57717" w:rsidP="008F00FB">
      <w:pPr>
        <w:numPr>
          <w:ilvl w:val="1"/>
          <w:numId w:val="13"/>
        </w:numPr>
        <w:autoSpaceDE w:val="0"/>
        <w:autoSpaceDN w:val="0"/>
        <w:adjustRightInd w:val="0"/>
        <w:spacing w:before="120"/>
        <w:jc w:val="both"/>
        <w:rPr>
          <w:rFonts w:ascii="Arial" w:hAnsi="Arial" w:cs="Arial"/>
          <w:sz w:val="20"/>
          <w:szCs w:val="20"/>
        </w:rPr>
      </w:pPr>
      <w:r w:rsidRPr="009C4063">
        <w:rPr>
          <w:rFonts w:ascii="Arial" w:hAnsi="Arial" w:cs="Arial"/>
          <w:sz w:val="20"/>
          <w:szCs w:val="20"/>
        </w:rPr>
        <w:t>Fire &amp; Rescue</w:t>
      </w:r>
    </w:p>
    <w:p w14:paraId="39CCC8AD" w14:textId="77777777" w:rsidR="00FD4085" w:rsidRDefault="00F33208" w:rsidP="00FD4085">
      <w:pPr>
        <w:numPr>
          <w:ilvl w:val="0"/>
          <w:numId w:val="13"/>
        </w:numPr>
        <w:autoSpaceDE w:val="0"/>
        <w:autoSpaceDN w:val="0"/>
        <w:adjustRightInd w:val="0"/>
        <w:spacing w:before="120"/>
        <w:jc w:val="both"/>
        <w:rPr>
          <w:rFonts w:ascii="Arial" w:hAnsi="Arial" w:cs="Arial"/>
          <w:sz w:val="20"/>
          <w:szCs w:val="20"/>
        </w:rPr>
      </w:pPr>
      <w:r w:rsidRPr="009C4063">
        <w:rPr>
          <w:rFonts w:ascii="Arial" w:hAnsi="Arial" w:cs="Arial"/>
          <w:sz w:val="20"/>
          <w:szCs w:val="20"/>
        </w:rPr>
        <w:t>Queensland Ambulance Service (QAS)</w:t>
      </w:r>
    </w:p>
    <w:p w14:paraId="003B5FA1" w14:textId="77777777" w:rsidR="00FD4085" w:rsidRPr="00FD4085" w:rsidRDefault="00FD4085" w:rsidP="00FD4085">
      <w:pPr>
        <w:numPr>
          <w:ilvl w:val="0"/>
          <w:numId w:val="13"/>
        </w:numPr>
        <w:autoSpaceDE w:val="0"/>
        <w:autoSpaceDN w:val="0"/>
        <w:adjustRightInd w:val="0"/>
        <w:spacing w:before="120"/>
        <w:jc w:val="both"/>
        <w:rPr>
          <w:rFonts w:ascii="Arial" w:hAnsi="Arial" w:cs="Arial"/>
          <w:sz w:val="20"/>
          <w:szCs w:val="20"/>
        </w:rPr>
      </w:pPr>
      <w:r w:rsidRPr="00FD4085">
        <w:rPr>
          <w:rFonts w:ascii="Arial" w:hAnsi="Arial" w:cs="Arial"/>
          <w:color w:val="262626"/>
          <w:sz w:val="20"/>
          <w:szCs w:val="20"/>
          <w:lang w:eastAsia="en-AU"/>
        </w:rPr>
        <w:t>Department of Treaty, Aboriginal and Torres Strait Islander Partnerships, Communities and the Arts</w:t>
      </w:r>
      <w:r w:rsidRPr="00FD4085">
        <w:rPr>
          <w:rFonts w:ascii="Arial" w:hAnsi="Arial" w:cs="Arial"/>
          <w:sz w:val="18"/>
          <w:szCs w:val="18"/>
        </w:rPr>
        <w:t xml:space="preserve"> (DTATSIPCA)</w:t>
      </w:r>
    </w:p>
    <w:p w14:paraId="00D0619C" w14:textId="77777777" w:rsidR="00EC52A3" w:rsidRPr="00FD4085" w:rsidRDefault="008F1306" w:rsidP="00FD4085">
      <w:pPr>
        <w:numPr>
          <w:ilvl w:val="0"/>
          <w:numId w:val="13"/>
        </w:numPr>
        <w:autoSpaceDE w:val="0"/>
        <w:autoSpaceDN w:val="0"/>
        <w:adjustRightInd w:val="0"/>
        <w:spacing w:before="120"/>
        <w:jc w:val="both"/>
        <w:rPr>
          <w:rFonts w:ascii="Arial" w:hAnsi="Arial" w:cs="Arial"/>
          <w:sz w:val="20"/>
          <w:szCs w:val="20"/>
        </w:rPr>
      </w:pPr>
      <w:r w:rsidRPr="00FD4085">
        <w:rPr>
          <w:rFonts w:ascii="Arial" w:hAnsi="Arial" w:cs="Arial"/>
          <w:sz w:val="20"/>
          <w:szCs w:val="20"/>
        </w:rPr>
        <w:t>Department of Transport &amp; Main Roads (DTMR)</w:t>
      </w:r>
    </w:p>
    <w:p w14:paraId="553D410A" w14:textId="77777777" w:rsidR="008F1306" w:rsidRPr="009C4063" w:rsidRDefault="00EC52A3" w:rsidP="008F00FB">
      <w:pPr>
        <w:numPr>
          <w:ilvl w:val="0"/>
          <w:numId w:val="13"/>
        </w:numPr>
        <w:autoSpaceDE w:val="0"/>
        <w:autoSpaceDN w:val="0"/>
        <w:adjustRightInd w:val="0"/>
        <w:spacing w:before="120"/>
        <w:jc w:val="both"/>
        <w:rPr>
          <w:rFonts w:ascii="Arial" w:hAnsi="Arial" w:cs="Arial"/>
          <w:sz w:val="20"/>
          <w:szCs w:val="20"/>
        </w:rPr>
      </w:pPr>
      <w:r w:rsidRPr="009C4063">
        <w:rPr>
          <w:rFonts w:ascii="Arial" w:hAnsi="Arial" w:cs="Arial"/>
          <w:sz w:val="20"/>
          <w:szCs w:val="20"/>
        </w:rPr>
        <w:t>Darling Downs Hospital and Health Service</w:t>
      </w:r>
      <w:r w:rsidR="008F1306" w:rsidRPr="009C4063">
        <w:rPr>
          <w:rFonts w:ascii="Arial" w:hAnsi="Arial" w:cs="Arial"/>
          <w:sz w:val="20"/>
          <w:szCs w:val="20"/>
        </w:rPr>
        <w:t xml:space="preserve"> </w:t>
      </w:r>
    </w:p>
    <w:p w14:paraId="29F4FAA8" w14:textId="77777777" w:rsidR="00BC015C" w:rsidRDefault="00BD04E6" w:rsidP="008F00FB">
      <w:pPr>
        <w:numPr>
          <w:ilvl w:val="0"/>
          <w:numId w:val="13"/>
        </w:numPr>
        <w:autoSpaceDE w:val="0"/>
        <w:autoSpaceDN w:val="0"/>
        <w:adjustRightInd w:val="0"/>
        <w:spacing w:before="120"/>
        <w:jc w:val="both"/>
        <w:rPr>
          <w:rFonts w:ascii="Arial" w:hAnsi="Arial" w:cs="Arial"/>
          <w:sz w:val="20"/>
          <w:szCs w:val="20"/>
        </w:rPr>
      </w:pPr>
      <w:r w:rsidRPr="009C4063">
        <w:rPr>
          <w:rFonts w:ascii="Arial" w:hAnsi="Arial" w:cs="Arial"/>
          <w:sz w:val="20"/>
          <w:szCs w:val="20"/>
        </w:rPr>
        <w:t>Western</w:t>
      </w:r>
      <w:r w:rsidR="00BC015C" w:rsidRPr="009C4063">
        <w:rPr>
          <w:rFonts w:ascii="Arial" w:hAnsi="Arial" w:cs="Arial"/>
          <w:sz w:val="20"/>
          <w:szCs w:val="20"/>
        </w:rPr>
        <w:t xml:space="preserve"> Downs Regional Council</w:t>
      </w:r>
    </w:p>
    <w:p w14:paraId="3640CBE9" w14:textId="77777777" w:rsidR="003B4E0A" w:rsidRPr="009C4063" w:rsidRDefault="003B4E0A" w:rsidP="008F00FB">
      <w:pPr>
        <w:numPr>
          <w:ilvl w:val="0"/>
          <w:numId w:val="13"/>
        </w:numPr>
        <w:autoSpaceDE w:val="0"/>
        <w:autoSpaceDN w:val="0"/>
        <w:adjustRightInd w:val="0"/>
        <w:spacing w:before="120"/>
        <w:jc w:val="both"/>
        <w:rPr>
          <w:rFonts w:ascii="Arial" w:hAnsi="Arial" w:cs="Arial"/>
          <w:sz w:val="20"/>
          <w:szCs w:val="20"/>
        </w:rPr>
      </w:pPr>
      <w:r>
        <w:rPr>
          <w:rFonts w:ascii="Arial" w:hAnsi="Arial" w:cs="Arial"/>
          <w:sz w:val="20"/>
          <w:szCs w:val="20"/>
        </w:rPr>
        <w:t>State Emergency Service (SES)</w:t>
      </w:r>
    </w:p>
    <w:p w14:paraId="6EDB6B0E" w14:textId="77777777" w:rsidR="008F1306" w:rsidRPr="009C4063" w:rsidRDefault="008F1306" w:rsidP="00CE5368">
      <w:pPr>
        <w:autoSpaceDE w:val="0"/>
        <w:autoSpaceDN w:val="0"/>
        <w:adjustRightInd w:val="0"/>
        <w:jc w:val="both"/>
        <w:rPr>
          <w:rFonts w:ascii="Arial" w:hAnsi="Arial" w:cs="Arial"/>
          <w:sz w:val="20"/>
          <w:szCs w:val="20"/>
        </w:rPr>
      </w:pPr>
    </w:p>
    <w:p w14:paraId="72A6E7E0" w14:textId="77777777" w:rsidR="008F1306" w:rsidRPr="009C4063" w:rsidRDefault="008F1306" w:rsidP="008F1306">
      <w:pPr>
        <w:autoSpaceDE w:val="0"/>
        <w:autoSpaceDN w:val="0"/>
        <w:adjustRightInd w:val="0"/>
        <w:jc w:val="both"/>
        <w:rPr>
          <w:rFonts w:ascii="Arial" w:hAnsi="Arial" w:cs="Arial"/>
          <w:sz w:val="20"/>
          <w:szCs w:val="20"/>
        </w:rPr>
      </w:pPr>
      <w:r w:rsidRPr="009C4063">
        <w:rPr>
          <w:rFonts w:ascii="Arial" w:hAnsi="Arial" w:cs="Arial"/>
          <w:sz w:val="20"/>
          <w:szCs w:val="20"/>
        </w:rPr>
        <w:t>Representatives of the following departments / agencies may be invited to attend DDMG meetings and assist in disaster operations in a</w:t>
      </w:r>
      <w:r w:rsidR="00F33208" w:rsidRPr="009C4063">
        <w:rPr>
          <w:rFonts w:ascii="Arial" w:hAnsi="Arial" w:cs="Arial"/>
          <w:sz w:val="20"/>
          <w:szCs w:val="20"/>
        </w:rPr>
        <w:t xml:space="preserve">n </w:t>
      </w:r>
      <w:r w:rsidR="00F33208" w:rsidRPr="009C4063">
        <w:rPr>
          <w:rFonts w:ascii="Arial" w:hAnsi="Arial" w:cs="Arial"/>
          <w:b/>
          <w:sz w:val="20"/>
          <w:szCs w:val="20"/>
        </w:rPr>
        <w:t>advisory and</w:t>
      </w:r>
      <w:r w:rsidRPr="009C4063">
        <w:rPr>
          <w:rFonts w:ascii="Arial" w:hAnsi="Arial" w:cs="Arial"/>
          <w:b/>
          <w:sz w:val="20"/>
          <w:szCs w:val="20"/>
        </w:rPr>
        <w:t xml:space="preserve"> co-operative</w:t>
      </w:r>
      <w:r w:rsidRPr="009C4063">
        <w:rPr>
          <w:rFonts w:ascii="Arial" w:hAnsi="Arial" w:cs="Arial"/>
          <w:sz w:val="20"/>
          <w:szCs w:val="20"/>
        </w:rPr>
        <w:t xml:space="preserve"> disaster capacity as required: </w:t>
      </w:r>
    </w:p>
    <w:p w14:paraId="081A7CE1" w14:textId="77777777" w:rsidR="00F33208" w:rsidRPr="009C4063" w:rsidRDefault="00F33208"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Australian Broadcasting Commission</w:t>
      </w:r>
    </w:p>
    <w:p w14:paraId="7B358AFE" w14:textId="77777777" w:rsidR="00F33208" w:rsidRPr="009C4063" w:rsidRDefault="00F33208"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Australian Defence Forces – MJOSS/SQ </w:t>
      </w:r>
    </w:p>
    <w:p w14:paraId="50222882" w14:textId="77777777" w:rsidR="000C0737" w:rsidRPr="009C4063" w:rsidRDefault="000C0737"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Department of Environment and </w:t>
      </w:r>
      <w:r w:rsidR="007C19C5" w:rsidRPr="009C4063">
        <w:rPr>
          <w:rFonts w:ascii="Arial" w:hAnsi="Arial" w:cs="Arial"/>
          <w:sz w:val="20"/>
          <w:szCs w:val="20"/>
        </w:rPr>
        <w:t>Science</w:t>
      </w:r>
      <w:r w:rsidRPr="009C4063">
        <w:rPr>
          <w:rFonts w:ascii="Arial" w:hAnsi="Arial" w:cs="Arial"/>
          <w:sz w:val="20"/>
          <w:szCs w:val="20"/>
        </w:rPr>
        <w:t xml:space="preserve"> </w:t>
      </w:r>
    </w:p>
    <w:p w14:paraId="4978F558" w14:textId="77777777" w:rsidR="000C0737" w:rsidRPr="009C4063" w:rsidRDefault="000C0737"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Department of Agriculture and Fisheries</w:t>
      </w:r>
    </w:p>
    <w:p w14:paraId="4068FCF2" w14:textId="77777777" w:rsidR="00354EFB" w:rsidRPr="009C4063" w:rsidRDefault="000C0737"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Department of Local Government</w:t>
      </w:r>
      <w:r w:rsidR="00354EFB" w:rsidRPr="009C4063">
        <w:rPr>
          <w:rFonts w:ascii="Arial" w:hAnsi="Arial" w:cs="Arial"/>
          <w:sz w:val="20"/>
          <w:szCs w:val="20"/>
        </w:rPr>
        <w:t>, Racing and Multicultural Affairs</w:t>
      </w:r>
    </w:p>
    <w:p w14:paraId="16BCB0CD" w14:textId="77777777" w:rsidR="000C0737" w:rsidRPr="009C4063" w:rsidRDefault="00354EFB"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Department of State Development, Manufacturing, Infrastructure and Planning</w:t>
      </w:r>
      <w:r w:rsidR="000C0737" w:rsidRPr="009C4063">
        <w:rPr>
          <w:rFonts w:ascii="Arial" w:hAnsi="Arial" w:cs="Arial"/>
          <w:sz w:val="20"/>
          <w:szCs w:val="20"/>
        </w:rPr>
        <w:t xml:space="preserve"> </w:t>
      </w:r>
    </w:p>
    <w:p w14:paraId="5FD756A0" w14:textId="77777777" w:rsidR="000C0737" w:rsidRPr="009C4063" w:rsidRDefault="000C0737"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Australian Red Cross</w:t>
      </w:r>
    </w:p>
    <w:p w14:paraId="63233421" w14:textId="77777777" w:rsidR="000C0737" w:rsidRPr="009C4063" w:rsidRDefault="000C0737"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Ergon</w:t>
      </w:r>
    </w:p>
    <w:p w14:paraId="5893C76E" w14:textId="77777777" w:rsidR="000C0737" w:rsidRPr="009C4063" w:rsidRDefault="000C0737"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Telstra</w:t>
      </w:r>
    </w:p>
    <w:p w14:paraId="3856A0F3" w14:textId="77777777" w:rsidR="000C0737" w:rsidRPr="009C4063" w:rsidRDefault="00BC015C"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lastRenderedPageBreak/>
        <w:t>Department of Human Services (</w:t>
      </w:r>
      <w:r w:rsidR="000C0737" w:rsidRPr="009C4063">
        <w:rPr>
          <w:rFonts w:ascii="Arial" w:hAnsi="Arial" w:cs="Arial"/>
          <w:sz w:val="20"/>
          <w:szCs w:val="20"/>
        </w:rPr>
        <w:t>Centrelink</w:t>
      </w:r>
      <w:r w:rsidRPr="009C4063">
        <w:rPr>
          <w:rFonts w:ascii="Arial" w:hAnsi="Arial" w:cs="Arial"/>
          <w:sz w:val="20"/>
          <w:szCs w:val="20"/>
        </w:rPr>
        <w:t>)</w:t>
      </w:r>
    </w:p>
    <w:p w14:paraId="6E6969E2" w14:textId="77777777" w:rsidR="000C0737" w:rsidRPr="009C4063" w:rsidRDefault="000C0737"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Department of Health – Environmental Health</w:t>
      </w:r>
    </w:p>
    <w:p w14:paraId="5D0FFA9C" w14:textId="77777777" w:rsidR="007C19C5" w:rsidRPr="009C4063" w:rsidRDefault="000C0737"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 xml:space="preserve">Department of Education </w:t>
      </w:r>
    </w:p>
    <w:p w14:paraId="490E2816" w14:textId="77777777" w:rsidR="000C0737" w:rsidRDefault="000C0737" w:rsidP="005317D2">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Department of Housing and Public Works – Building and Asset Services</w:t>
      </w:r>
    </w:p>
    <w:p w14:paraId="3F249FAC" w14:textId="77777777" w:rsidR="003A504B" w:rsidRPr="009C4063" w:rsidRDefault="003A504B" w:rsidP="005317D2">
      <w:pPr>
        <w:numPr>
          <w:ilvl w:val="0"/>
          <w:numId w:val="12"/>
        </w:numPr>
        <w:autoSpaceDE w:val="0"/>
        <w:autoSpaceDN w:val="0"/>
        <w:adjustRightInd w:val="0"/>
        <w:spacing w:before="120"/>
        <w:jc w:val="both"/>
        <w:rPr>
          <w:rFonts w:ascii="Arial" w:hAnsi="Arial" w:cs="Arial"/>
          <w:sz w:val="20"/>
          <w:szCs w:val="20"/>
        </w:rPr>
      </w:pPr>
      <w:r>
        <w:rPr>
          <w:rFonts w:ascii="Arial" w:hAnsi="Arial" w:cs="Arial"/>
          <w:sz w:val="20"/>
          <w:szCs w:val="20"/>
        </w:rPr>
        <w:t>Queensland Corrective Services (Community Corrections)</w:t>
      </w:r>
    </w:p>
    <w:p w14:paraId="7B0E4E7D" w14:textId="77777777" w:rsidR="00FD3090" w:rsidRPr="009C4063" w:rsidRDefault="009170C2"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Queensland Reconstruction Authority</w:t>
      </w:r>
    </w:p>
    <w:p w14:paraId="6EE61CC6" w14:textId="77777777" w:rsidR="00FD3090" w:rsidRPr="009C4063" w:rsidRDefault="00FD3090"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Australian Bureau of Meteorology (BoM)</w:t>
      </w:r>
    </w:p>
    <w:p w14:paraId="0CEAD271" w14:textId="77777777" w:rsidR="00FD3090" w:rsidRPr="009C4063" w:rsidRDefault="00FD3090" w:rsidP="008F00FB">
      <w:pPr>
        <w:numPr>
          <w:ilvl w:val="0"/>
          <w:numId w:val="12"/>
        </w:numPr>
        <w:autoSpaceDE w:val="0"/>
        <w:autoSpaceDN w:val="0"/>
        <w:adjustRightInd w:val="0"/>
        <w:spacing w:before="120"/>
        <w:jc w:val="both"/>
        <w:rPr>
          <w:rFonts w:ascii="Arial" w:hAnsi="Arial" w:cs="Arial"/>
          <w:sz w:val="20"/>
          <w:szCs w:val="20"/>
        </w:rPr>
      </w:pPr>
      <w:r w:rsidRPr="009C4063">
        <w:rPr>
          <w:rFonts w:ascii="Arial" w:hAnsi="Arial" w:cs="Arial"/>
          <w:sz w:val="20"/>
          <w:szCs w:val="20"/>
        </w:rPr>
        <w:t>Any other department / agency as deemed appropriate</w:t>
      </w:r>
      <w:r w:rsidR="00F62B37">
        <w:rPr>
          <w:rFonts w:ascii="Arial" w:hAnsi="Arial" w:cs="Arial"/>
          <w:sz w:val="20"/>
          <w:szCs w:val="20"/>
        </w:rPr>
        <w:t>.</w:t>
      </w:r>
      <w:r w:rsidRPr="009C4063">
        <w:rPr>
          <w:rFonts w:ascii="Arial" w:hAnsi="Arial" w:cs="Arial"/>
          <w:sz w:val="20"/>
          <w:szCs w:val="20"/>
        </w:rPr>
        <w:t xml:space="preserve"> </w:t>
      </w:r>
    </w:p>
    <w:p w14:paraId="2797EBEE" w14:textId="77777777" w:rsidR="009170C2" w:rsidRPr="009C4063" w:rsidRDefault="009170C2" w:rsidP="00FD3090">
      <w:pPr>
        <w:autoSpaceDE w:val="0"/>
        <w:autoSpaceDN w:val="0"/>
        <w:adjustRightInd w:val="0"/>
        <w:ind w:left="360"/>
        <w:jc w:val="both"/>
        <w:rPr>
          <w:rFonts w:ascii="Arial" w:hAnsi="Arial" w:cs="Arial"/>
          <w:sz w:val="20"/>
          <w:szCs w:val="20"/>
        </w:rPr>
      </w:pPr>
    </w:p>
    <w:p w14:paraId="0A42C9C1" w14:textId="77777777" w:rsidR="008F1306" w:rsidRPr="009C4063" w:rsidRDefault="008F1306" w:rsidP="008F1306">
      <w:pPr>
        <w:autoSpaceDE w:val="0"/>
        <w:autoSpaceDN w:val="0"/>
        <w:adjustRightInd w:val="0"/>
        <w:jc w:val="both"/>
        <w:rPr>
          <w:rFonts w:ascii="Arial" w:eastAsia="SimSun" w:hAnsi="Arial" w:cs="Arial"/>
          <w:color w:val="000000"/>
          <w:sz w:val="20"/>
          <w:szCs w:val="20"/>
          <w:lang w:eastAsia="zh-CN"/>
        </w:rPr>
      </w:pPr>
    </w:p>
    <w:p w14:paraId="3F429EBF" w14:textId="77777777" w:rsidR="008F1306" w:rsidRPr="009C4063" w:rsidRDefault="008F1306" w:rsidP="00CE5368">
      <w:pPr>
        <w:autoSpaceDE w:val="0"/>
        <w:autoSpaceDN w:val="0"/>
        <w:adjustRightInd w:val="0"/>
        <w:jc w:val="both"/>
        <w:rPr>
          <w:rFonts w:ascii="Arial" w:eastAsia="SimSun" w:hAnsi="Arial" w:cs="Arial"/>
          <w:color w:val="000000"/>
          <w:sz w:val="20"/>
          <w:szCs w:val="20"/>
          <w:lang w:eastAsia="zh-CN"/>
        </w:rPr>
      </w:pPr>
      <w:r w:rsidRPr="009C4063">
        <w:rPr>
          <w:rFonts w:ascii="Arial" w:eastAsia="SimSun" w:hAnsi="Arial" w:cs="Arial"/>
          <w:color w:val="000000"/>
          <w:sz w:val="20"/>
          <w:szCs w:val="20"/>
          <w:lang w:eastAsia="zh-CN"/>
        </w:rPr>
        <w:t xml:space="preserve">The </w:t>
      </w:r>
      <w:r w:rsidR="005317D2" w:rsidRPr="009C4063">
        <w:rPr>
          <w:rFonts w:ascii="Arial" w:eastAsia="SimSun" w:hAnsi="Arial" w:cs="Arial"/>
          <w:color w:val="000000"/>
          <w:sz w:val="20"/>
          <w:szCs w:val="20"/>
          <w:lang w:eastAsia="zh-CN"/>
        </w:rPr>
        <w:t>Dalby</w:t>
      </w:r>
      <w:r w:rsidRPr="009C4063">
        <w:rPr>
          <w:rFonts w:ascii="Arial" w:eastAsia="SimSun" w:hAnsi="Arial" w:cs="Arial"/>
          <w:color w:val="000000"/>
          <w:sz w:val="20"/>
          <w:szCs w:val="20"/>
          <w:lang w:eastAsia="zh-CN"/>
        </w:rPr>
        <w:t xml:space="preserve"> DDMG Contact list is </w:t>
      </w:r>
      <w:r w:rsidR="00D01724" w:rsidRPr="009C4063">
        <w:rPr>
          <w:rFonts w:ascii="Arial" w:eastAsia="SimSun" w:hAnsi="Arial" w:cs="Arial"/>
          <w:color w:val="000000"/>
          <w:sz w:val="20"/>
          <w:szCs w:val="20"/>
          <w:lang w:eastAsia="zh-CN"/>
        </w:rPr>
        <w:t xml:space="preserve">regularly </w:t>
      </w:r>
      <w:r w:rsidRPr="009C4063">
        <w:rPr>
          <w:rFonts w:ascii="Arial" w:eastAsia="SimSun" w:hAnsi="Arial" w:cs="Arial"/>
          <w:color w:val="000000"/>
          <w:sz w:val="20"/>
          <w:szCs w:val="20"/>
          <w:lang w:eastAsia="zh-CN"/>
        </w:rPr>
        <w:t>updated at DDMG meetings and is included as Annexure</w:t>
      </w:r>
      <w:r w:rsidR="00C91782" w:rsidRPr="009C4063">
        <w:rPr>
          <w:rFonts w:ascii="Arial" w:eastAsia="SimSun" w:hAnsi="Arial" w:cs="Arial"/>
          <w:color w:val="000000"/>
          <w:sz w:val="20"/>
          <w:szCs w:val="20"/>
          <w:lang w:eastAsia="zh-CN"/>
        </w:rPr>
        <w:t xml:space="preserve"> B</w:t>
      </w:r>
      <w:r w:rsidRPr="009C4063">
        <w:rPr>
          <w:rFonts w:ascii="Arial" w:eastAsia="SimSun" w:hAnsi="Arial" w:cs="Arial"/>
          <w:color w:val="000000"/>
          <w:sz w:val="20"/>
          <w:szCs w:val="20"/>
          <w:lang w:eastAsia="zh-CN"/>
        </w:rPr>
        <w:t xml:space="preserve"> to this plan.</w:t>
      </w:r>
    </w:p>
    <w:p w14:paraId="79D0D09D" w14:textId="77777777" w:rsidR="008F1306" w:rsidRPr="009C4063" w:rsidRDefault="008F1306" w:rsidP="00CE5368">
      <w:pPr>
        <w:pStyle w:val="Heading2"/>
        <w:jc w:val="both"/>
        <w:rPr>
          <w:rFonts w:ascii="Arial" w:hAnsi="Arial" w:cs="Arial"/>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7861E5" w:rsidRPr="009C4063" w14:paraId="73AD3FFC" w14:textId="77777777" w:rsidTr="00884175">
        <w:trPr>
          <w:trHeight w:val="749"/>
        </w:trPr>
        <w:tc>
          <w:tcPr>
            <w:tcW w:w="6946" w:type="dxa"/>
            <w:shd w:val="clear" w:color="auto" w:fill="C6D9F1"/>
          </w:tcPr>
          <w:p w14:paraId="5ADFFEF6" w14:textId="77777777" w:rsidR="007861E5" w:rsidRPr="009C4063" w:rsidRDefault="007861E5" w:rsidP="007861E5">
            <w:pPr>
              <w:autoSpaceDE w:val="0"/>
              <w:autoSpaceDN w:val="0"/>
              <w:rPr>
                <w:rFonts w:ascii="Arial" w:hAnsi="Arial" w:cs="Arial"/>
                <w:b/>
                <w:sz w:val="18"/>
                <w:szCs w:val="18"/>
                <w:lang w:eastAsia="zh-CN"/>
              </w:rPr>
            </w:pPr>
            <w:r w:rsidRPr="009C4063">
              <w:rPr>
                <w:rFonts w:ascii="Arial" w:hAnsi="Arial" w:cs="Arial"/>
                <w:b/>
                <w:sz w:val="18"/>
                <w:szCs w:val="18"/>
                <w:lang w:eastAsia="zh-CN"/>
              </w:rPr>
              <w:t>EMAF Component 3: Capability Integration and 8: Control</w:t>
            </w:r>
          </w:p>
          <w:p w14:paraId="5E44FACF" w14:textId="77777777" w:rsidR="007861E5" w:rsidRPr="009C4063" w:rsidRDefault="007861E5" w:rsidP="005B7EE7">
            <w:pPr>
              <w:numPr>
                <w:ilvl w:val="0"/>
                <w:numId w:val="16"/>
              </w:numPr>
              <w:autoSpaceDE w:val="0"/>
              <w:autoSpaceDN w:val="0"/>
              <w:rPr>
                <w:rFonts w:ascii="Arial" w:hAnsi="Arial" w:cs="Arial"/>
                <w:sz w:val="18"/>
                <w:szCs w:val="18"/>
                <w:lang w:eastAsia="zh-CN"/>
              </w:rPr>
            </w:pPr>
            <w:r w:rsidRPr="009C4063">
              <w:rPr>
                <w:rFonts w:ascii="Arial" w:hAnsi="Arial" w:cs="Arial"/>
                <w:sz w:val="18"/>
                <w:szCs w:val="18"/>
                <w:lang w:eastAsia="zh-CN"/>
              </w:rPr>
              <w:t>Key Outcomes 3.1 and 8.1</w:t>
            </w:r>
          </w:p>
          <w:p w14:paraId="1756B011" w14:textId="77777777" w:rsidR="007861E5" w:rsidRPr="009C4063" w:rsidRDefault="007861E5" w:rsidP="005B7EE7">
            <w:pPr>
              <w:numPr>
                <w:ilvl w:val="0"/>
                <w:numId w:val="17"/>
              </w:numPr>
              <w:autoSpaceDE w:val="0"/>
              <w:autoSpaceDN w:val="0"/>
              <w:rPr>
                <w:rFonts w:ascii="Arial" w:hAnsi="Arial" w:cs="Arial"/>
                <w:sz w:val="18"/>
                <w:szCs w:val="18"/>
                <w:lang w:eastAsia="zh-CN"/>
              </w:rPr>
            </w:pPr>
            <w:r w:rsidRPr="009C4063">
              <w:rPr>
                <w:rFonts w:ascii="Arial" w:hAnsi="Arial" w:cs="Arial"/>
                <w:sz w:val="18"/>
                <w:szCs w:val="18"/>
                <w:lang w:eastAsia="zh-CN"/>
              </w:rPr>
              <w:t>Indicators 3 (d), 8 (f)</w:t>
            </w:r>
          </w:p>
        </w:tc>
      </w:tr>
    </w:tbl>
    <w:p w14:paraId="587C8F25" w14:textId="77777777" w:rsidR="0014488D" w:rsidRPr="009C4063" w:rsidRDefault="0014488D" w:rsidP="00F83783">
      <w:pPr>
        <w:pStyle w:val="Heading2"/>
        <w:ind w:left="-1560"/>
        <w:rPr>
          <w:rFonts w:ascii="Arial" w:hAnsi="Arial" w:cs="Arial"/>
          <w:color w:val="1F497D"/>
          <w:sz w:val="25"/>
          <w:szCs w:val="25"/>
        </w:rPr>
      </w:pPr>
      <w:bookmarkStart w:id="12" w:name="_Toc456251448"/>
    </w:p>
    <w:p w14:paraId="3D8C6E29" w14:textId="77777777" w:rsidR="0008512D" w:rsidRPr="009C4063" w:rsidRDefault="0008512D" w:rsidP="00F62B37">
      <w:pPr>
        <w:pStyle w:val="Heading2"/>
        <w:rPr>
          <w:rFonts w:ascii="Arial" w:hAnsi="Arial" w:cs="Arial"/>
          <w:color w:val="1F497D"/>
          <w:sz w:val="24"/>
        </w:rPr>
      </w:pPr>
      <w:r w:rsidRPr="009C4063">
        <w:rPr>
          <w:rFonts w:ascii="Arial" w:hAnsi="Arial" w:cs="Arial"/>
          <w:color w:val="1F497D"/>
          <w:sz w:val="24"/>
        </w:rPr>
        <w:t>Roles and Responsibilities</w:t>
      </w:r>
      <w:bookmarkEnd w:id="11"/>
      <w:bookmarkEnd w:id="12"/>
    </w:p>
    <w:p w14:paraId="4F6AEE10" w14:textId="77777777" w:rsidR="00F50BAC" w:rsidRPr="009C4063" w:rsidRDefault="00F50BAC" w:rsidP="00F50BAC">
      <w:pPr>
        <w:rPr>
          <w:rFonts w:ascii="Arial" w:hAnsi="Arial" w:cs="Arial"/>
        </w:rPr>
      </w:pPr>
    </w:p>
    <w:p w14:paraId="543BCD7A" w14:textId="77777777" w:rsidR="003C63B0" w:rsidRPr="009C4063" w:rsidRDefault="00642325" w:rsidP="008854D5">
      <w:pPr>
        <w:jc w:val="both"/>
        <w:rPr>
          <w:rFonts w:ascii="Arial" w:hAnsi="Arial" w:cs="Arial"/>
          <w:sz w:val="20"/>
          <w:szCs w:val="20"/>
        </w:rPr>
      </w:pPr>
      <w:r w:rsidRPr="009C4063">
        <w:rPr>
          <w:rFonts w:ascii="Arial" w:hAnsi="Arial" w:cs="Arial"/>
          <w:sz w:val="20"/>
          <w:szCs w:val="20"/>
        </w:rPr>
        <w:t>A detailed itemisation of the roles and responsibilities of member agencies are outlined within the S</w:t>
      </w:r>
      <w:r w:rsidR="00C91782" w:rsidRPr="009C4063">
        <w:rPr>
          <w:rFonts w:ascii="Arial" w:hAnsi="Arial" w:cs="Arial"/>
          <w:sz w:val="20"/>
          <w:szCs w:val="20"/>
        </w:rPr>
        <w:t>tate Disaster Management Plan</w:t>
      </w:r>
      <w:r w:rsidRPr="009C4063">
        <w:rPr>
          <w:rFonts w:ascii="Arial" w:hAnsi="Arial" w:cs="Arial"/>
          <w:sz w:val="20"/>
          <w:szCs w:val="20"/>
        </w:rPr>
        <w:t xml:space="preserve">.  The </w:t>
      </w:r>
      <w:r w:rsidR="005317D2" w:rsidRPr="009C4063">
        <w:rPr>
          <w:rFonts w:ascii="Arial" w:hAnsi="Arial" w:cs="Arial"/>
          <w:sz w:val="20"/>
          <w:szCs w:val="20"/>
        </w:rPr>
        <w:t>Dalby</w:t>
      </w:r>
      <w:r w:rsidR="00EE0245" w:rsidRPr="009C4063">
        <w:rPr>
          <w:rFonts w:ascii="Arial" w:hAnsi="Arial" w:cs="Arial"/>
          <w:sz w:val="20"/>
          <w:szCs w:val="20"/>
        </w:rPr>
        <w:t xml:space="preserve"> </w:t>
      </w:r>
      <w:r w:rsidR="00F62B37">
        <w:rPr>
          <w:rFonts w:ascii="Arial" w:hAnsi="Arial" w:cs="Arial"/>
          <w:sz w:val="20"/>
          <w:szCs w:val="20"/>
        </w:rPr>
        <w:t>DDMG</w:t>
      </w:r>
      <w:r w:rsidRPr="009C4063">
        <w:rPr>
          <w:rFonts w:ascii="Arial" w:hAnsi="Arial" w:cs="Arial"/>
          <w:sz w:val="20"/>
          <w:szCs w:val="20"/>
        </w:rPr>
        <w:t xml:space="preserve"> adopts the itemisation of these roles and responsibilities at the district level.  </w:t>
      </w:r>
    </w:p>
    <w:p w14:paraId="1546B038" w14:textId="77777777" w:rsidR="00293523" w:rsidRPr="009C4063" w:rsidRDefault="00293523" w:rsidP="008854D5">
      <w:pPr>
        <w:ind w:right="-1043"/>
        <w:jc w:val="both"/>
        <w:rPr>
          <w:rFonts w:ascii="Arial" w:hAnsi="Arial" w:cs="Arial"/>
          <w:sz w:val="20"/>
          <w:szCs w:val="20"/>
        </w:rPr>
      </w:pPr>
    </w:p>
    <w:p w14:paraId="53E3013A" w14:textId="77777777" w:rsidR="00642325" w:rsidRPr="009C4063" w:rsidRDefault="0030129B" w:rsidP="00293523">
      <w:pPr>
        <w:rPr>
          <w:rFonts w:ascii="Arial" w:hAnsi="Arial" w:cs="Arial"/>
          <w:sz w:val="20"/>
          <w:szCs w:val="20"/>
        </w:rPr>
      </w:pPr>
      <w:r w:rsidRPr="009C4063">
        <w:rPr>
          <w:rFonts w:ascii="Arial" w:hAnsi="Arial" w:cs="Arial"/>
          <w:sz w:val="20"/>
          <w:szCs w:val="20"/>
        </w:rPr>
        <w:t xml:space="preserve">The </w:t>
      </w:r>
      <w:r w:rsidR="00642325" w:rsidRPr="009C4063">
        <w:rPr>
          <w:rFonts w:ascii="Arial" w:hAnsi="Arial" w:cs="Arial"/>
          <w:sz w:val="20"/>
          <w:szCs w:val="20"/>
        </w:rPr>
        <w:t>State Disaster Management Plan</w:t>
      </w:r>
      <w:r w:rsidR="006F12DE" w:rsidRPr="009C4063">
        <w:rPr>
          <w:rFonts w:ascii="Arial" w:hAnsi="Arial" w:cs="Arial"/>
          <w:sz w:val="20"/>
          <w:szCs w:val="20"/>
        </w:rPr>
        <w:t xml:space="preserve"> can be found here:</w:t>
      </w:r>
      <w:r w:rsidR="00642325" w:rsidRPr="009C4063">
        <w:rPr>
          <w:rFonts w:ascii="Arial" w:hAnsi="Arial" w:cs="Arial"/>
          <w:sz w:val="20"/>
          <w:szCs w:val="20"/>
        </w:rPr>
        <w:t xml:space="preserve"> </w:t>
      </w:r>
    </w:p>
    <w:p w14:paraId="46B2E057" w14:textId="77777777" w:rsidR="002F1857" w:rsidRPr="009C4063" w:rsidRDefault="002F1857" w:rsidP="00DE35FD">
      <w:pPr>
        <w:autoSpaceDE w:val="0"/>
        <w:autoSpaceDN w:val="0"/>
        <w:ind w:left="720"/>
        <w:rPr>
          <w:rFonts w:ascii="Arial" w:hAnsi="Arial" w:cs="Arial"/>
          <w:color w:val="000000"/>
          <w:sz w:val="18"/>
          <w:szCs w:val="18"/>
          <w:lang w:eastAsia="zh-CN"/>
        </w:rPr>
      </w:pPr>
      <w:bookmarkStart w:id="13" w:name="_Toc280106589"/>
    </w:p>
    <w:p w14:paraId="57555461" w14:textId="77777777" w:rsidR="00BA274B" w:rsidRPr="009C4063" w:rsidRDefault="006F12DE" w:rsidP="00DE35FD">
      <w:pPr>
        <w:autoSpaceDE w:val="0"/>
        <w:autoSpaceDN w:val="0"/>
        <w:ind w:left="720"/>
        <w:rPr>
          <w:rFonts w:ascii="Arial" w:hAnsi="Arial" w:cs="Arial"/>
          <w:color w:val="000000"/>
          <w:sz w:val="18"/>
          <w:szCs w:val="18"/>
          <w:lang w:eastAsia="zh-CN"/>
        </w:rPr>
      </w:pPr>
      <w:hyperlink r:id="rId16" w:history="1">
        <w:r w:rsidR="00320555" w:rsidRPr="009C4063">
          <w:rPr>
            <w:rStyle w:val="Hyperlink"/>
            <w:rFonts w:ascii="Arial" w:hAnsi="Arial" w:cs="Arial"/>
            <w:sz w:val="18"/>
            <w:szCs w:val="18"/>
            <w:lang w:eastAsia="zh-CN"/>
          </w:rPr>
          <w:t>State Disaster M</w:t>
        </w:r>
        <w:r w:rsidR="00320555" w:rsidRPr="009C4063">
          <w:rPr>
            <w:rStyle w:val="Hyperlink"/>
            <w:rFonts w:ascii="Arial" w:hAnsi="Arial" w:cs="Arial"/>
            <w:sz w:val="18"/>
            <w:szCs w:val="18"/>
            <w:lang w:eastAsia="zh-CN"/>
          </w:rPr>
          <w:t>a</w:t>
        </w:r>
        <w:r w:rsidR="00320555" w:rsidRPr="009C4063">
          <w:rPr>
            <w:rStyle w:val="Hyperlink"/>
            <w:rFonts w:ascii="Arial" w:hAnsi="Arial" w:cs="Arial"/>
            <w:sz w:val="18"/>
            <w:szCs w:val="18"/>
            <w:lang w:eastAsia="zh-CN"/>
          </w:rPr>
          <w:t>n</w:t>
        </w:r>
        <w:r w:rsidR="00320555" w:rsidRPr="009C4063">
          <w:rPr>
            <w:rStyle w:val="Hyperlink"/>
            <w:rFonts w:ascii="Arial" w:hAnsi="Arial" w:cs="Arial"/>
            <w:sz w:val="18"/>
            <w:szCs w:val="18"/>
            <w:lang w:eastAsia="zh-CN"/>
          </w:rPr>
          <w:t>a</w:t>
        </w:r>
        <w:r w:rsidR="00320555" w:rsidRPr="009C4063">
          <w:rPr>
            <w:rStyle w:val="Hyperlink"/>
            <w:rFonts w:ascii="Arial" w:hAnsi="Arial" w:cs="Arial"/>
            <w:sz w:val="18"/>
            <w:szCs w:val="18"/>
            <w:lang w:eastAsia="zh-CN"/>
          </w:rPr>
          <w:t>g</w:t>
        </w:r>
        <w:r w:rsidR="00320555" w:rsidRPr="009C4063">
          <w:rPr>
            <w:rStyle w:val="Hyperlink"/>
            <w:rFonts w:ascii="Arial" w:hAnsi="Arial" w:cs="Arial"/>
            <w:sz w:val="18"/>
            <w:szCs w:val="18"/>
            <w:lang w:eastAsia="zh-CN"/>
          </w:rPr>
          <w:t>e</w:t>
        </w:r>
        <w:r w:rsidR="00320555" w:rsidRPr="009C4063">
          <w:rPr>
            <w:rStyle w:val="Hyperlink"/>
            <w:rFonts w:ascii="Arial" w:hAnsi="Arial" w:cs="Arial"/>
            <w:sz w:val="18"/>
            <w:szCs w:val="18"/>
            <w:lang w:eastAsia="zh-CN"/>
          </w:rPr>
          <w:t>ment Plan</w:t>
        </w:r>
      </w:hyperlink>
    </w:p>
    <w:p w14:paraId="7F92E0DB" w14:textId="77777777" w:rsidR="006F12DE" w:rsidRPr="009C4063" w:rsidRDefault="006F12DE" w:rsidP="002D6ADD">
      <w:pPr>
        <w:autoSpaceDE w:val="0"/>
        <w:autoSpaceDN w:val="0"/>
        <w:rPr>
          <w:rFonts w:ascii="Arial" w:hAnsi="Arial" w:cs="Arial"/>
          <w:color w:val="000000"/>
          <w:sz w:val="18"/>
          <w:szCs w:val="18"/>
          <w:lang w:eastAsia="zh-CN"/>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6B6096" w:rsidRPr="009C4063" w14:paraId="76DC9870" w14:textId="77777777" w:rsidTr="006022A1">
        <w:trPr>
          <w:trHeight w:val="749"/>
        </w:trPr>
        <w:tc>
          <w:tcPr>
            <w:tcW w:w="6804" w:type="dxa"/>
            <w:shd w:val="clear" w:color="auto" w:fill="C6D9F1"/>
          </w:tcPr>
          <w:p w14:paraId="40C926AC" w14:textId="77777777" w:rsidR="00DE35FD" w:rsidRPr="009C4063" w:rsidRDefault="00DE35FD" w:rsidP="004E796C">
            <w:pPr>
              <w:autoSpaceDE w:val="0"/>
              <w:autoSpaceDN w:val="0"/>
              <w:ind w:left="-110"/>
              <w:rPr>
                <w:rFonts w:ascii="Arial" w:hAnsi="Arial" w:cs="Arial"/>
                <w:b/>
                <w:color w:val="000000"/>
                <w:sz w:val="18"/>
                <w:szCs w:val="18"/>
                <w:lang w:eastAsia="zh-CN"/>
              </w:rPr>
            </w:pPr>
            <w:r w:rsidRPr="009C4063">
              <w:rPr>
                <w:rFonts w:ascii="Arial" w:hAnsi="Arial" w:cs="Arial"/>
                <w:b/>
                <w:color w:val="000000"/>
                <w:sz w:val="18"/>
                <w:szCs w:val="18"/>
                <w:lang w:eastAsia="zh-CN"/>
              </w:rPr>
              <w:t>EMAF Component 4: Planning and 8: Control</w:t>
            </w:r>
          </w:p>
          <w:p w14:paraId="7FDD6AB9" w14:textId="77777777" w:rsidR="00DE35FD" w:rsidRPr="009C4063" w:rsidRDefault="00DE35FD" w:rsidP="004E796C">
            <w:pPr>
              <w:numPr>
                <w:ilvl w:val="0"/>
                <w:numId w:val="17"/>
              </w:numPr>
              <w:autoSpaceDE w:val="0"/>
              <w:autoSpaceDN w:val="0"/>
              <w:ind w:left="-110"/>
              <w:rPr>
                <w:rFonts w:ascii="Arial" w:hAnsi="Arial" w:cs="Arial"/>
                <w:color w:val="000000"/>
                <w:sz w:val="18"/>
                <w:szCs w:val="18"/>
                <w:lang w:eastAsia="zh-CN"/>
              </w:rPr>
            </w:pPr>
            <w:r w:rsidRPr="009C4063">
              <w:rPr>
                <w:rFonts w:ascii="Arial" w:hAnsi="Arial" w:cs="Arial"/>
                <w:color w:val="000000"/>
                <w:sz w:val="18"/>
                <w:szCs w:val="18"/>
                <w:lang w:eastAsia="zh-CN"/>
              </w:rPr>
              <w:t>Key Outcomes 4.1, 8.1</w:t>
            </w:r>
          </w:p>
          <w:p w14:paraId="6C543E08" w14:textId="77777777" w:rsidR="00DE35FD" w:rsidRPr="009C4063" w:rsidRDefault="00DE35FD" w:rsidP="004E796C">
            <w:pPr>
              <w:numPr>
                <w:ilvl w:val="0"/>
                <w:numId w:val="17"/>
              </w:numPr>
              <w:autoSpaceDE w:val="0"/>
              <w:autoSpaceDN w:val="0"/>
              <w:ind w:left="-110"/>
              <w:rPr>
                <w:rFonts w:ascii="Arial" w:hAnsi="Arial" w:cs="Arial"/>
                <w:sz w:val="18"/>
                <w:szCs w:val="18"/>
                <w:lang w:eastAsia="zh-CN"/>
              </w:rPr>
            </w:pPr>
            <w:r w:rsidRPr="009C4063">
              <w:rPr>
                <w:rFonts w:ascii="Arial" w:hAnsi="Arial" w:cs="Arial"/>
                <w:color w:val="000000"/>
                <w:sz w:val="18"/>
                <w:szCs w:val="18"/>
                <w:lang w:eastAsia="zh-CN"/>
              </w:rPr>
              <w:t>Indicators 4 (b)(d)(f), 8(b)(c)</w:t>
            </w:r>
          </w:p>
        </w:tc>
      </w:tr>
    </w:tbl>
    <w:p w14:paraId="07D0F14F" w14:textId="77777777" w:rsidR="00BA0096" w:rsidRPr="009C4063" w:rsidRDefault="00BA0096" w:rsidP="00642325">
      <w:pPr>
        <w:rPr>
          <w:rFonts w:ascii="Arial" w:hAnsi="Arial" w:cs="Arial"/>
          <w:sz w:val="20"/>
          <w:szCs w:val="20"/>
        </w:rPr>
      </w:pPr>
    </w:p>
    <w:p w14:paraId="75C61779" w14:textId="77777777" w:rsidR="00BA144F" w:rsidRPr="009C4063" w:rsidRDefault="00BA144F" w:rsidP="008854D5">
      <w:pPr>
        <w:pStyle w:val="Heading2"/>
        <w:jc w:val="both"/>
        <w:rPr>
          <w:rFonts w:ascii="Arial" w:hAnsi="Arial" w:cs="Arial"/>
          <w:color w:val="1F497D"/>
          <w:sz w:val="24"/>
        </w:rPr>
      </w:pPr>
      <w:bookmarkStart w:id="14" w:name="_Toc456251449"/>
      <w:r w:rsidRPr="009C4063">
        <w:rPr>
          <w:rFonts w:ascii="Arial" w:hAnsi="Arial" w:cs="Arial"/>
          <w:color w:val="1F497D"/>
          <w:sz w:val="24"/>
        </w:rPr>
        <w:t xml:space="preserve">DDMG </w:t>
      </w:r>
      <w:r w:rsidR="00190285" w:rsidRPr="009C4063">
        <w:rPr>
          <w:rFonts w:ascii="Arial" w:hAnsi="Arial" w:cs="Arial"/>
          <w:color w:val="1F497D"/>
          <w:sz w:val="24"/>
        </w:rPr>
        <w:t xml:space="preserve">Business </w:t>
      </w:r>
    </w:p>
    <w:p w14:paraId="4B7F6A80" w14:textId="77777777" w:rsidR="00BA144F" w:rsidRPr="009C4063" w:rsidRDefault="00BA144F" w:rsidP="008854D5">
      <w:pPr>
        <w:pStyle w:val="Heading2"/>
        <w:jc w:val="both"/>
        <w:rPr>
          <w:rFonts w:ascii="Arial" w:hAnsi="Arial" w:cs="Arial"/>
          <w:color w:val="1F497D"/>
          <w:sz w:val="25"/>
          <w:szCs w:val="25"/>
        </w:rPr>
      </w:pPr>
    </w:p>
    <w:p w14:paraId="72259FEA" w14:textId="77777777" w:rsidR="00BC05D0" w:rsidRPr="009C4063" w:rsidRDefault="00BC05D0" w:rsidP="008854D5">
      <w:pPr>
        <w:pStyle w:val="Heading2"/>
        <w:jc w:val="both"/>
        <w:rPr>
          <w:rFonts w:ascii="Arial" w:hAnsi="Arial" w:cs="Arial"/>
          <w:color w:val="1F497D"/>
          <w:sz w:val="20"/>
          <w:szCs w:val="20"/>
        </w:rPr>
      </w:pPr>
      <w:r w:rsidRPr="009C4063">
        <w:rPr>
          <w:rFonts w:ascii="Arial" w:hAnsi="Arial" w:cs="Arial"/>
          <w:color w:val="1F497D"/>
          <w:sz w:val="20"/>
          <w:szCs w:val="20"/>
        </w:rPr>
        <w:t>Meetings</w:t>
      </w:r>
      <w:bookmarkEnd w:id="13"/>
      <w:bookmarkEnd w:id="14"/>
    </w:p>
    <w:p w14:paraId="2874D809" w14:textId="77777777" w:rsidR="00293523" w:rsidRPr="009C4063" w:rsidRDefault="00293523" w:rsidP="008854D5">
      <w:pPr>
        <w:jc w:val="both"/>
        <w:rPr>
          <w:rFonts w:ascii="Arial" w:hAnsi="Arial" w:cs="Arial"/>
        </w:rPr>
      </w:pPr>
    </w:p>
    <w:p w14:paraId="259086D8" w14:textId="77777777" w:rsidR="009938E9" w:rsidRDefault="00A57717" w:rsidP="009938E9">
      <w:pPr>
        <w:autoSpaceDE w:val="0"/>
        <w:autoSpaceDN w:val="0"/>
        <w:adjustRightInd w:val="0"/>
        <w:ind w:left="567" w:hanging="567"/>
        <w:jc w:val="both"/>
        <w:rPr>
          <w:rFonts w:ascii="Arial" w:hAnsi="Arial" w:cs="Arial"/>
          <w:sz w:val="20"/>
          <w:szCs w:val="20"/>
        </w:rPr>
      </w:pPr>
      <w:bookmarkStart w:id="15" w:name="_Toc280106590"/>
      <w:r w:rsidRPr="009C4063">
        <w:rPr>
          <w:rFonts w:ascii="Arial" w:hAnsi="Arial" w:cs="Arial"/>
          <w:sz w:val="20"/>
          <w:szCs w:val="20"/>
        </w:rPr>
        <w:t>Reporting requirements within the Dalby Disaster District shall in accordance</w:t>
      </w:r>
      <w:r w:rsidR="009938E9">
        <w:rPr>
          <w:rFonts w:ascii="Arial" w:hAnsi="Arial" w:cs="Arial"/>
          <w:sz w:val="20"/>
          <w:szCs w:val="20"/>
        </w:rPr>
        <w:t xml:space="preserve"> </w:t>
      </w:r>
      <w:r w:rsidRPr="009C4063">
        <w:rPr>
          <w:rFonts w:ascii="Arial" w:hAnsi="Arial" w:cs="Arial"/>
          <w:sz w:val="20"/>
          <w:szCs w:val="20"/>
        </w:rPr>
        <w:t>with s. 38 of the</w:t>
      </w:r>
      <w:r w:rsidR="009938E9">
        <w:rPr>
          <w:rFonts w:ascii="Arial" w:hAnsi="Arial" w:cs="Arial"/>
          <w:sz w:val="20"/>
          <w:szCs w:val="20"/>
        </w:rPr>
        <w:t xml:space="preserve"> </w:t>
      </w:r>
    </w:p>
    <w:p w14:paraId="3491E170" w14:textId="77777777" w:rsidR="009938E9" w:rsidRDefault="00A57717" w:rsidP="009938E9">
      <w:pPr>
        <w:autoSpaceDE w:val="0"/>
        <w:autoSpaceDN w:val="0"/>
        <w:adjustRightInd w:val="0"/>
        <w:ind w:left="567" w:hanging="567"/>
        <w:jc w:val="both"/>
        <w:rPr>
          <w:rFonts w:ascii="Arial" w:hAnsi="Arial" w:cs="Arial"/>
          <w:sz w:val="20"/>
          <w:szCs w:val="20"/>
        </w:rPr>
      </w:pPr>
      <w:r w:rsidRPr="009C4063">
        <w:rPr>
          <w:rFonts w:ascii="Arial" w:hAnsi="Arial" w:cs="Arial"/>
          <w:sz w:val="20"/>
          <w:szCs w:val="20"/>
        </w:rPr>
        <w:t>DM Act, and Queensland’s District Disaster Management Group</w:t>
      </w:r>
      <w:r w:rsidR="009938E9">
        <w:rPr>
          <w:rFonts w:ascii="Arial" w:hAnsi="Arial" w:cs="Arial"/>
          <w:sz w:val="20"/>
          <w:szCs w:val="20"/>
        </w:rPr>
        <w:t xml:space="preserve"> </w:t>
      </w:r>
      <w:r w:rsidRPr="009C4063">
        <w:rPr>
          <w:rFonts w:ascii="Arial" w:hAnsi="Arial" w:cs="Arial"/>
          <w:sz w:val="20"/>
          <w:szCs w:val="20"/>
        </w:rPr>
        <w:t>Guidelines.  The DDMG may</w:t>
      </w:r>
    </w:p>
    <w:p w14:paraId="5B825EC7" w14:textId="77777777" w:rsidR="0014488D" w:rsidRPr="009C4063" w:rsidRDefault="00A57717" w:rsidP="009938E9">
      <w:pPr>
        <w:autoSpaceDE w:val="0"/>
        <w:autoSpaceDN w:val="0"/>
        <w:adjustRightInd w:val="0"/>
        <w:ind w:left="567" w:hanging="567"/>
        <w:jc w:val="both"/>
        <w:rPr>
          <w:rFonts w:ascii="Arial" w:hAnsi="Arial" w:cs="Arial"/>
          <w:sz w:val="20"/>
          <w:szCs w:val="20"/>
        </w:rPr>
      </w:pPr>
      <w:r w:rsidRPr="009C4063">
        <w:rPr>
          <w:rFonts w:ascii="Arial" w:hAnsi="Arial" w:cs="Arial"/>
          <w:sz w:val="20"/>
          <w:szCs w:val="20"/>
        </w:rPr>
        <w:t>conduct its business, including its meetings, in a way</w:t>
      </w:r>
      <w:r w:rsidR="009938E9">
        <w:rPr>
          <w:rFonts w:ascii="Arial" w:hAnsi="Arial" w:cs="Arial"/>
          <w:sz w:val="20"/>
          <w:szCs w:val="20"/>
        </w:rPr>
        <w:t xml:space="preserve"> </w:t>
      </w:r>
      <w:r w:rsidRPr="009C4063">
        <w:rPr>
          <w:rFonts w:ascii="Arial" w:hAnsi="Arial" w:cs="Arial"/>
          <w:sz w:val="20"/>
          <w:szCs w:val="20"/>
        </w:rPr>
        <w:t>it considers appropriate.</w:t>
      </w:r>
    </w:p>
    <w:p w14:paraId="337AD102" w14:textId="77777777" w:rsidR="00A57717" w:rsidRPr="009C4063" w:rsidRDefault="00A57717" w:rsidP="00A57717">
      <w:pPr>
        <w:autoSpaceDE w:val="0"/>
        <w:autoSpaceDN w:val="0"/>
        <w:adjustRightInd w:val="0"/>
        <w:ind w:left="567" w:hanging="567"/>
        <w:jc w:val="both"/>
        <w:rPr>
          <w:rFonts w:ascii="Arial" w:hAnsi="Arial" w:cs="Arial"/>
          <w:color w:val="000000"/>
          <w:sz w:val="20"/>
          <w:szCs w:val="20"/>
          <w:lang w:eastAsia="en-AU"/>
        </w:rPr>
      </w:pPr>
    </w:p>
    <w:p w14:paraId="09B115F8" w14:textId="77777777" w:rsidR="0014488D" w:rsidRPr="009C4063" w:rsidRDefault="0014488D" w:rsidP="004E796C">
      <w:pPr>
        <w:autoSpaceDE w:val="0"/>
        <w:autoSpaceDN w:val="0"/>
        <w:adjustRightInd w:val="0"/>
        <w:spacing w:after="120"/>
        <w:jc w:val="both"/>
        <w:rPr>
          <w:rFonts w:ascii="Arial" w:hAnsi="Arial" w:cs="Arial"/>
          <w:color w:val="000000"/>
          <w:sz w:val="20"/>
          <w:szCs w:val="20"/>
          <w:lang w:eastAsia="en-AU"/>
        </w:rPr>
      </w:pPr>
      <w:r w:rsidRPr="009C4063">
        <w:rPr>
          <w:rFonts w:ascii="Arial" w:hAnsi="Arial" w:cs="Arial"/>
          <w:b/>
          <w:bCs/>
          <w:color w:val="000000"/>
          <w:sz w:val="20"/>
          <w:szCs w:val="20"/>
          <w:lang w:eastAsia="en-AU"/>
        </w:rPr>
        <w:t xml:space="preserve">Ordinary </w:t>
      </w:r>
      <w:r w:rsidRPr="009C4063">
        <w:rPr>
          <w:rFonts w:ascii="Arial" w:hAnsi="Arial" w:cs="Arial"/>
          <w:color w:val="000000"/>
          <w:sz w:val="20"/>
          <w:szCs w:val="20"/>
          <w:lang w:eastAsia="en-AU"/>
        </w:rPr>
        <w:t xml:space="preserve">– a meeting which is scheduled and convened on a regular basis at an agreed time (set by the Chairperson). Ordinary meetings are used to address the general business of the group. </w:t>
      </w:r>
    </w:p>
    <w:p w14:paraId="69A46F35" w14:textId="77777777" w:rsidR="0014488D" w:rsidRPr="009C4063" w:rsidRDefault="0014488D" w:rsidP="004E796C">
      <w:pPr>
        <w:autoSpaceDE w:val="0"/>
        <w:autoSpaceDN w:val="0"/>
        <w:adjustRightInd w:val="0"/>
        <w:jc w:val="both"/>
        <w:rPr>
          <w:rFonts w:ascii="Arial" w:hAnsi="Arial" w:cs="Arial"/>
          <w:color w:val="000000"/>
          <w:sz w:val="20"/>
          <w:szCs w:val="20"/>
          <w:lang w:eastAsia="en-AU"/>
        </w:rPr>
      </w:pPr>
      <w:r w:rsidRPr="009C4063">
        <w:rPr>
          <w:rFonts w:ascii="Arial" w:hAnsi="Arial" w:cs="Arial"/>
          <w:b/>
          <w:bCs/>
          <w:color w:val="000000"/>
          <w:sz w:val="20"/>
          <w:szCs w:val="20"/>
          <w:lang w:eastAsia="en-AU"/>
        </w:rPr>
        <w:t xml:space="preserve">Extraordinary </w:t>
      </w:r>
      <w:r w:rsidRPr="009C4063">
        <w:rPr>
          <w:rFonts w:ascii="Arial" w:hAnsi="Arial" w:cs="Arial"/>
          <w:color w:val="000000"/>
          <w:sz w:val="20"/>
          <w:szCs w:val="20"/>
          <w:lang w:eastAsia="en-AU"/>
        </w:rPr>
        <w:t xml:space="preserve">– a special meeting convened by the Chairperson in response to an operational event. </w:t>
      </w:r>
    </w:p>
    <w:p w14:paraId="644B3339" w14:textId="77777777" w:rsidR="0014488D" w:rsidRPr="009C4063" w:rsidRDefault="0014488D" w:rsidP="004E796C">
      <w:pPr>
        <w:autoSpaceDE w:val="0"/>
        <w:autoSpaceDN w:val="0"/>
        <w:adjustRightInd w:val="0"/>
        <w:ind w:hanging="567"/>
        <w:jc w:val="both"/>
        <w:rPr>
          <w:rFonts w:ascii="Arial" w:hAnsi="Arial" w:cs="Arial"/>
          <w:color w:val="000000"/>
          <w:sz w:val="20"/>
          <w:szCs w:val="20"/>
          <w:lang w:eastAsia="en-AU"/>
        </w:rPr>
      </w:pPr>
    </w:p>
    <w:p w14:paraId="33F8EBEC" w14:textId="77777777" w:rsidR="0061687B" w:rsidRPr="009C4063" w:rsidRDefault="0061687B" w:rsidP="00A57717">
      <w:pPr>
        <w:pStyle w:val="Normaltext"/>
        <w:jc w:val="both"/>
        <w:rPr>
          <w:rFonts w:ascii="Arial" w:hAnsi="Arial" w:cs="Arial"/>
        </w:rPr>
      </w:pPr>
      <w:r w:rsidRPr="009C4063">
        <w:rPr>
          <w:rFonts w:ascii="Arial" w:hAnsi="Arial" w:cs="Arial"/>
        </w:rPr>
        <w:t xml:space="preserve">Reporting requirements within the </w:t>
      </w:r>
      <w:r w:rsidR="00AD620D" w:rsidRPr="009C4063">
        <w:rPr>
          <w:rFonts w:ascii="Arial" w:hAnsi="Arial" w:cs="Arial"/>
        </w:rPr>
        <w:t>Dalby</w:t>
      </w:r>
      <w:r w:rsidRPr="009C4063">
        <w:rPr>
          <w:rFonts w:ascii="Arial" w:hAnsi="Arial" w:cs="Arial"/>
        </w:rPr>
        <w:t xml:space="preserve"> Disaster District shall be consistent with the requirements of Queensland’s Disaster Management</w:t>
      </w:r>
      <w:r w:rsidR="007942B4" w:rsidRPr="009C4063">
        <w:rPr>
          <w:rFonts w:ascii="Arial" w:hAnsi="Arial" w:cs="Arial"/>
        </w:rPr>
        <w:t xml:space="preserve"> </w:t>
      </w:r>
      <w:r w:rsidRPr="009C4063">
        <w:rPr>
          <w:rFonts w:ascii="Arial" w:hAnsi="Arial" w:cs="Arial"/>
        </w:rPr>
        <w:t>Guidelines as follows:</w:t>
      </w:r>
    </w:p>
    <w:p w14:paraId="6F7F8AE2" w14:textId="77777777" w:rsidR="000E1C29" w:rsidRPr="009C4063" w:rsidRDefault="000E1C29" w:rsidP="008854D5">
      <w:pPr>
        <w:pStyle w:val="Header"/>
        <w:tabs>
          <w:tab w:val="left" w:pos="900"/>
          <w:tab w:val="right" w:leader="dot" w:pos="8640"/>
        </w:tabs>
        <w:jc w:val="both"/>
        <w:rPr>
          <w:rFonts w:ascii="Arial" w:hAnsi="Arial" w:cs="Arial"/>
          <w:iCs/>
          <w:sz w:val="20"/>
          <w:szCs w:val="20"/>
        </w:rPr>
      </w:pPr>
      <w:r w:rsidRPr="009C4063">
        <w:rPr>
          <w:rFonts w:ascii="Arial" w:hAnsi="Arial" w:cs="Arial"/>
          <w:iCs/>
          <w:sz w:val="20"/>
          <w:szCs w:val="20"/>
        </w:rPr>
        <w:fldChar w:fldCharType="begin"/>
      </w:r>
      <w:r w:rsidRPr="009C4063">
        <w:rPr>
          <w:rFonts w:ascii="Arial" w:hAnsi="Arial" w:cs="Arial"/>
          <w:iCs/>
          <w:sz w:val="20"/>
          <w:szCs w:val="20"/>
        </w:rPr>
        <w:instrText xml:space="preserve"> HYPERLINK "http://www.disaster.qld.gov.au/Pages/default.aspx</w:instrText>
      </w:r>
    </w:p>
    <w:p w14:paraId="0AFFEB41" w14:textId="77777777" w:rsidR="000E1C29" w:rsidRPr="009C4063" w:rsidRDefault="000E1C29" w:rsidP="008854D5">
      <w:pPr>
        <w:pStyle w:val="Header"/>
        <w:tabs>
          <w:tab w:val="left" w:pos="900"/>
          <w:tab w:val="right" w:leader="dot" w:pos="8640"/>
        </w:tabs>
        <w:jc w:val="both"/>
        <w:rPr>
          <w:rStyle w:val="Hyperlink"/>
          <w:rFonts w:ascii="Arial" w:hAnsi="Arial" w:cs="Arial"/>
          <w:iCs/>
          <w:sz w:val="20"/>
          <w:szCs w:val="20"/>
        </w:rPr>
      </w:pPr>
      <w:r w:rsidRPr="009C4063">
        <w:rPr>
          <w:rFonts w:ascii="Arial" w:hAnsi="Arial" w:cs="Arial"/>
          <w:iCs/>
          <w:sz w:val="20"/>
          <w:szCs w:val="20"/>
        </w:rPr>
        <w:instrText xml:space="preserve">" </w:instrText>
      </w:r>
      <w:r w:rsidR="00E84101" w:rsidRPr="009C4063">
        <w:rPr>
          <w:rFonts w:ascii="Arial" w:hAnsi="Arial" w:cs="Arial"/>
          <w:iCs/>
          <w:sz w:val="20"/>
          <w:szCs w:val="20"/>
        </w:rPr>
      </w:r>
      <w:r w:rsidRPr="009C4063">
        <w:rPr>
          <w:rFonts w:ascii="Arial" w:hAnsi="Arial" w:cs="Arial"/>
          <w:iCs/>
          <w:sz w:val="20"/>
          <w:szCs w:val="20"/>
        </w:rPr>
        <w:fldChar w:fldCharType="separate"/>
      </w:r>
      <w:r w:rsidRPr="009C4063">
        <w:rPr>
          <w:rStyle w:val="Hyperlink"/>
          <w:rFonts w:ascii="Arial" w:hAnsi="Arial" w:cs="Arial"/>
          <w:iCs/>
          <w:sz w:val="20"/>
          <w:szCs w:val="20"/>
        </w:rPr>
        <w:t>http://www.disaster.qld</w:t>
      </w:r>
      <w:r w:rsidRPr="009C4063">
        <w:rPr>
          <w:rStyle w:val="Hyperlink"/>
          <w:rFonts w:ascii="Arial" w:hAnsi="Arial" w:cs="Arial"/>
          <w:iCs/>
          <w:sz w:val="20"/>
          <w:szCs w:val="20"/>
        </w:rPr>
        <w:t>.</w:t>
      </w:r>
      <w:r w:rsidRPr="009C4063">
        <w:rPr>
          <w:rStyle w:val="Hyperlink"/>
          <w:rFonts w:ascii="Arial" w:hAnsi="Arial" w:cs="Arial"/>
          <w:iCs/>
          <w:sz w:val="20"/>
          <w:szCs w:val="20"/>
        </w:rPr>
        <w:t>gov.au/Pages/defaul</w:t>
      </w:r>
      <w:r w:rsidRPr="009C4063">
        <w:rPr>
          <w:rStyle w:val="Hyperlink"/>
          <w:rFonts w:ascii="Arial" w:hAnsi="Arial" w:cs="Arial"/>
          <w:iCs/>
          <w:sz w:val="20"/>
          <w:szCs w:val="20"/>
        </w:rPr>
        <w:t>t</w:t>
      </w:r>
      <w:r w:rsidRPr="009C4063">
        <w:rPr>
          <w:rStyle w:val="Hyperlink"/>
          <w:rFonts w:ascii="Arial" w:hAnsi="Arial" w:cs="Arial"/>
          <w:iCs/>
          <w:sz w:val="20"/>
          <w:szCs w:val="20"/>
        </w:rPr>
        <w:t>.aspx</w:t>
      </w:r>
    </w:p>
    <w:p w14:paraId="16F0C680" w14:textId="77777777" w:rsidR="00320555" w:rsidRPr="009C4063" w:rsidRDefault="000E1C29" w:rsidP="008854D5">
      <w:pPr>
        <w:pStyle w:val="Header"/>
        <w:tabs>
          <w:tab w:val="left" w:pos="900"/>
          <w:tab w:val="right" w:leader="dot" w:pos="8640"/>
        </w:tabs>
        <w:jc w:val="both"/>
        <w:rPr>
          <w:rFonts w:ascii="Arial" w:hAnsi="Arial" w:cs="Arial"/>
          <w:iCs/>
          <w:sz w:val="20"/>
          <w:szCs w:val="20"/>
        </w:rPr>
      </w:pPr>
      <w:r w:rsidRPr="009C4063">
        <w:rPr>
          <w:rFonts w:ascii="Arial" w:hAnsi="Arial" w:cs="Arial"/>
          <w:iCs/>
          <w:sz w:val="20"/>
          <w:szCs w:val="20"/>
        </w:rPr>
        <w:fldChar w:fldCharType="end"/>
      </w:r>
    </w:p>
    <w:p w14:paraId="2DFBE495" w14:textId="77777777" w:rsidR="00F50BAC" w:rsidRPr="009C4063" w:rsidRDefault="003C63B0" w:rsidP="008854D5">
      <w:pPr>
        <w:pStyle w:val="Header"/>
        <w:tabs>
          <w:tab w:val="left" w:pos="900"/>
          <w:tab w:val="right" w:leader="dot" w:pos="8640"/>
        </w:tabs>
        <w:jc w:val="both"/>
        <w:rPr>
          <w:rFonts w:ascii="Arial" w:hAnsi="Arial" w:cs="Arial"/>
          <w:iCs/>
          <w:sz w:val="20"/>
          <w:szCs w:val="20"/>
        </w:rPr>
      </w:pPr>
      <w:r w:rsidRPr="009C4063">
        <w:rPr>
          <w:rFonts w:ascii="Arial" w:hAnsi="Arial" w:cs="Arial"/>
          <w:i/>
          <w:iCs/>
          <w:sz w:val="20"/>
          <w:szCs w:val="20"/>
        </w:rPr>
        <w:t xml:space="preserve">Disaster Management Act </w:t>
      </w:r>
      <w:r w:rsidR="0003559A" w:rsidRPr="009C4063">
        <w:rPr>
          <w:rFonts w:ascii="Arial" w:hAnsi="Arial" w:cs="Arial"/>
          <w:i/>
          <w:iCs/>
          <w:sz w:val="20"/>
          <w:szCs w:val="20"/>
        </w:rPr>
        <w:t>2</w:t>
      </w:r>
      <w:r w:rsidRPr="009C4063">
        <w:rPr>
          <w:rFonts w:ascii="Arial" w:hAnsi="Arial" w:cs="Arial"/>
          <w:i/>
          <w:iCs/>
          <w:sz w:val="20"/>
          <w:szCs w:val="20"/>
        </w:rPr>
        <w:t>003</w:t>
      </w:r>
      <w:r w:rsidR="0003559A" w:rsidRPr="009C4063">
        <w:rPr>
          <w:rFonts w:ascii="Arial" w:hAnsi="Arial" w:cs="Arial"/>
          <w:iCs/>
          <w:sz w:val="20"/>
          <w:szCs w:val="20"/>
        </w:rPr>
        <w:t xml:space="preserve">: </w:t>
      </w:r>
    </w:p>
    <w:p w14:paraId="337CF7EE" w14:textId="77777777" w:rsidR="00F50BAC" w:rsidRPr="009C4063" w:rsidRDefault="00F50BAC" w:rsidP="008854D5">
      <w:pPr>
        <w:pStyle w:val="Header"/>
        <w:tabs>
          <w:tab w:val="left" w:pos="900"/>
          <w:tab w:val="right" w:leader="dot" w:pos="8640"/>
        </w:tabs>
        <w:jc w:val="both"/>
        <w:rPr>
          <w:rFonts w:ascii="Arial" w:hAnsi="Arial" w:cs="Arial"/>
          <w:iCs/>
          <w:sz w:val="20"/>
          <w:szCs w:val="20"/>
        </w:rPr>
      </w:pPr>
    </w:p>
    <w:p w14:paraId="5C402A18" w14:textId="77777777" w:rsidR="003C63B0" w:rsidRPr="009C4063" w:rsidRDefault="003C63B0" w:rsidP="008854D5">
      <w:pPr>
        <w:pStyle w:val="Header"/>
        <w:tabs>
          <w:tab w:val="left" w:pos="900"/>
          <w:tab w:val="right" w:leader="dot" w:pos="8640"/>
        </w:tabs>
        <w:jc w:val="both"/>
        <w:rPr>
          <w:rFonts w:ascii="Arial" w:hAnsi="Arial" w:cs="Arial"/>
          <w:iCs/>
          <w:sz w:val="20"/>
          <w:szCs w:val="20"/>
        </w:rPr>
      </w:pPr>
      <w:hyperlink r:id="rId17" w:history="1">
        <w:r w:rsidR="00320555" w:rsidRPr="009C4063">
          <w:rPr>
            <w:rStyle w:val="Hyperlink"/>
            <w:rFonts w:ascii="Arial" w:hAnsi="Arial" w:cs="Arial"/>
            <w:iCs/>
            <w:sz w:val="20"/>
            <w:szCs w:val="20"/>
          </w:rPr>
          <w:t>Qld Disaster Managemen</w:t>
        </w:r>
        <w:r w:rsidR="00320555" w:rsidRPr="009C4063">
          <w:rPr>
            <w:rStyle w:val="Hyperlink"/>
            <w:rFonts w:ascii="Arial" w:hAnsi="Arial" w:cs="Arial"/>
            <w:iCs/>
            <w:sz w:val="20"/>
            <w:szCs w:val="20"/>
          </w:rPr>
          <w:t>t</w:t>
        </w:r>
        <w:r w:rsidR="00320555" w:rsidRPr="009C4063">
          <w:rPr>
            <w:rStyle w:val="Hyperlink"/>
            <w:rFonts w:ascii="Arial" w:hAnsi="Arial" w:cs="Arial"/>
            <w:iCs/>
            <w:sz w:val="20"/>
            <w:szCs w:val="20"/>
          </w:rPr>
          <w:t xml:space="preserve"> Act 2003</w:t>
        </w:r>
      </w:hyperlink>
    </w:p>
    <w:p w14:paraId="249BC33F" w14:textId="77777777" w:rsidR="006B6096" w:rsidRPr="009C4063" w:rsidRDefault="006B6096" w:rsidP="008854D5">
      <w:pPr>
        <w:pStyle w:val="Header"/>
        <w:tabs>
          <w:tab w:val="left" w:pos="900"/>
          <w:tab w:val="right" w:leader="dot" w:pos="8640"/>
        </w:tabs>
        <w:jc w:val="both"/>
        <w:rPr>
          <w:rFonts w:ascii="Arial" w:hAnsi="Arial" w:cs="Arial"/>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DE35FD" w:rsidRPr="009C4063" w14:paraId="10985B0F" w14:textId="77777777" w:rsidTr="00884175">
        <w:trPr>
          <w:trHeight w:val="749"/>
        </w:trPr>
        <w:tc>
          <w:tcPr>
            <w:tcW w:w="6946" w:type="dxa"/>
            <w:shd w:val="clear" w:color="auto" w:fill="C6D9F1"/>
          </w:tcPr>
          <w:bookmarkEnd w:id="15"/>
          <w:p w14:paraId="069E0A47" w14:textId="77777777" w:rsidR="0014488D" w:rsidRPr="009C4063" w:rsidRDefault="0014488D" w:rsidP="0014488D">
            <w:pPr>
              <w:autoSpaceDE w:val="0"/>
              <w:autoSpaceDN w:val="0"/>
              <w:ind w:left="709" w:hanging="567"/>
              <w:jc w:val="both"/>
              <w:rPr>
                <w:rFonts w:ascii="Arial" w:hAnsi="Arial" w:cs="Arial"/>
                <w:b/>
                <w:color w:val="000000"/>
                <w:sz w:val="18"/>
                <w:szCs w:val="18"/>
                <w:lang w:eastAsia="zh-CN"/>
              </w:rPr>
            </w:pPr>
            <w:r w:rsidRPr="009C4063">
              <w:rPr>
                <w:rFonts w:ascii="Arial" w:hAnsi="Arial" w:cs="Arial"/>
                <w:b/>
                <w:color w:val="000000"/>
                <w:sz w:val="18"/>
                <w:szCs w:val="18"/>
                <w:lang w:eastAsia="zh-CN"/>
              </w:rPr>
              <w:lastRenderedPageBreak/>
              <w:t>EMAF Component 4: Planning and 8: Control</w:t>
            </w:r>
          </w:p>
          <w:p w14:paraId="77FCF6B8" w14:textId="77777777" w:rsidR="0014488D" w:rsidRPr="009C4063" w:rsidRDefault="0014488D" w:rsidP="00A45836">
            <w:pPr>
              <w:numPr>
                <w:ilvl w:val="0"/>
                <w:numId w:val="42"/>
              </w:numPr>
              <w:autoSpaceDE w:val="0"/>
              <w:autoSpaceDN w:val="0"/>
              <w:ind w:left="709" w:hanging="567"/>
              <w:jc w:val="both"/>
              <w:rPr>
                <w:rFonts w:ascii="Arial" w:hAnsi="Arial" w:cs="Arial"/>
                <w:color w:val="000000"/>
                <w:sz w:val="18"/>
                <w:szCs w:val="18"/>
                <w:lang w:eastAsia="zh-CN"/>
              </w:rPr>
            </w:pPr>
            <w:r w:rsidRPr="009C4063">
              <w:rPr>
                <w:rFonts w:ascii="Arial" w:hAnsi="Arial" w:cs="Arial"/>
                <w:color w:val="000000"/>
                <w:sz w:val="18"/>
                <w:szCs w:val="18"/>
                <w:lang w:eastAsia="zh-CN"/>
              </w:rPr>
              <w:t>Key Outcomes 4.1, and 8.1</w:t>
            </w:r>
          </w:p>
          <w:p w14:paraId="3E91E223" w14:textId="77777777" w:rsidR="0014488D" w:rsidRPr="009C4063" w:rsidRDefault="0014488D" w:rsidP="00A45836">
            <w:pPr>
              <w:numPr>
                <w:ilvl w:val="0"/>
                <w:numId w:val="42"/>
              </w:numPr>
              <w:autoSpaceDE w:val="0"/>
              <w:autoSpaceDN w:val="0"/>
              <w:ind w:left="709" w:hanging="567"/>
              <w:jc w:val="both"/>
              <w:rPr>
                <w:rFonts w:ascii="Arial" w:hAnsi="Arial" w:cs="Arial"/>
                <w:sz w:val="18"/>
                <w:szCs w:val="18"/>
                <w:lang w:eastAsia="zh-CN"/>
              </w:rPr>
            </w:pPr>
            <w:r w:rsidRPr="009C4063">
              <w:rPr>
                <w:rFonts w:ascii="Arial" w:hAnsi="Arial" w:cs="Arial"/>
                <w:color w:val="000000"/>
                <w:sz w:val="18"/>
                <w:szCs w:val="18"/>
                <w:lang w:eastAsia="zh-CN"/>
              </w:rPr>
              <w:t>Indicators 4 (b) (d) (f) and 8 (b) (c)</w:t>
            </w:r>
          </w:p>
          <w:p w14:paraId="7D9D24C3" w14:textId="77777777" w:rsidR="00DE35FD" w:rsidRPr="009C4063" w:rsidRDefault="00DE35FD" w:rsidP="00BA144F">
            <w:pPr>
              <w:autoSpaceDE w:val="0"/>
              <w:autoSpaceDN w:val="0"/>
              <w:ind w:left="360"/>
              <w:rPr>
                <w:rFonts w:ascii="Arial" w:hAnsi="Arial" w:cs="Arial"/>
                <w:color w:val="000000"/>
                <w:sz w:val="18"/>
                <w:szCs w:val="18"/>
                <w:lang w:eastAsia="zh-CN"/>
              </w:rPr>
            </w:pPr>
          </w:p>
        </w:tc>
      </w:tr>
    </w:tbl>
    <w:p w14:paraId="3FE9F8A2" w14:textId="77777777" w:rsidR="00BA144F" w:rsidRPr="009C4063" w:rsidRDefault="00BA144F" w:rsidP="002D6ADD">
      <w:pPr>
        <w:pStyle w:val="Heading2"/>
        <w:rPr>
          <w:rFonts w:ascii="Arial" w:hAnsi="Arial" w:cs="Arial"/>
          <w:sz w:val="45"/>
          <w:szCs w:val="45"/>
        </w:rPr>
      </w:pPr>
      <w:bookmarkStart w:id="16" w:name="_Toc456251450"/>
      <w:bookmarkStart w:id="17" w:name="Administration"/>
      <w:r w:rsidRPr="009C4063">
        <w:rPr>
          <w:rFonts w:ascii="Arial" w:hAnsi="Arial" w:cs="Arial"/>
          <w:bCs w:val="0"/>
          <w:color w:val="1F3864"/>
          <w:sz w:val="24"/>
          <w:lang w:eastAsia="en-AU"/>
        </w:rPr>
        <w:t>Administration</w:t>
      </w:r>
    </w:p>
    <w:bookmarkEnd w:id="17"/>
    <w:p w14:paraId="0DF442CF" w14:textId="77777777" w:rsidR="00BA144F" w:rsidRPr="009C4063" w:rsidRDefault="00BA144F" w:rsidP="00BA144F">
      <w:pPr>
        <w:autoSpaceDE w:val="0"/>
        <w:autoSpaceDN w:val="0"/>
        <w:adjustRightInd w:val="0"/>
        <w:ind w:left="709" w:hanging="567"/>
        <w:rPr>
          <w:rFonts w:ascii="Arial" w:hAnsi="Arial" w:cs="Arial"/>
          <w:b/>
          <w:bCs/>
          <w:color w:val="1F3864"/>
          <w:sz w:val="20"/>
          <w:szCs w:val="20"/>
          <w:lang w:eastAsia="en-AU"/>
        </w:rPr>
      </w:pPr>
    </w:p>
    <w:p w14:paraId="6EB3BE83" w14:textId="77777777" w:rsidR="00BA144F" w:rsidRPr="009C4063" w:rsidRDefault="00BA144F" w:rsidP="00F62B37">
      <w:pPr>
        <w:autoSpaceDE w:val="0"/>
        <w:autoSpaceDN w:val="0"/>
        <w:adjustRightInd w:val="0"/>
        <w:ind w:left="567" w:hanging="567"/>
        <w:rPr>
          <w:rFonts w:ascii="Arial" w:hAnsi="Arial" w:cs="Arial"/>
          <w:b/>
          <w:bCs/>
          <w:color w:val="1F3864"/>
          <w:sz w:val="20"/>
          <w:szCs w:val="20"/>
          <w:lang w:eastAsia="en-AU"/>
        </w:rPr>
      </w:pPr>
      <w:bookmarkStart w:id="18" w:name="Reporting"/>
      <w:r w:rsidRPr="009C4063">
        <w:rPr>
          <w:rFonts w:ascii="Arial" w:hAnsi="Arial" w:cs="Arial"/>
          <w:b/>
          <w:bCs/>
          <w:color w:val="1F3864"/>
          <w:sz w:val="20"/>
          <w:szCs w:val="20"/>
          <w:lang w:eastAsia="en-AU"/>
        </w:rPr>
        <w:t>Reporting</w:t>
      </w:r>
      <w:bookmarkEnd w:id="18"/>
      <w:r w:rsidRPr="009C4063">
        <w:rPr>
          <w:rFonts w:ascii="Arial" w:hAnsi="Arial" w:cs="Arial"/>
          <w:b/>
          <w:bCs/>
          <w:color w:val="1F3864"/>
          <w:sz w:val="20"/>
          <w:szCs w:val="20"/>
          <w:lang w:eastAsia="en-AU"/>
        </w:rPr>
        <w:t xml:space="preserve"> </w:t>
      </w:r>
    </w:p>
    <w:p w14:paraId="00A09417" w14:textId="77777777" w:rsidR="00BA144F" w:rsidRPr="009C4063" w:rsidRDefault="00BA144F" w:rsidP="00BA144F">
      <w:pPr>
        <w:autoSpaceDE w:val="0"/>
        <w:autoSpaceDN w:val="0"/>
        <w:adjustRightInd w:val="0"/>
        <w:ind w:left="709" w:hanging="567"/>
        <w:rPr>
          <w:rFonts w:ascii="Arial" w:hAnsi="Arial" w:cs="Arial"/>
          <w:color w:val="000000"/>
          <w:sz w:val="20"/>
          <w:szCs w:val="20"/>
          <w:lang w:eastAsia="en-AU"/>
        </w:rPr>
      </w:pPr>
    </w:p>
    <w:p w14:paraId="2B5DEA6F" w14:textId="77777777" w:rsidR="00BA144F" w:rsidRPr="009C4063" w:rsidRDefault="00BA144F" w:rsidP="00F62B37">
      <w:pPr>
        <w:autoSpaceDE w:val="0"/>
        <w:autoSpaceDN w:val="0"/>
        <w:adjustRightInd w:val="0"/>
        <w:jc w:val="both"/>
        <w:rPr>
          <w:rFonts w:ascii="Arial" w:hAnsi="Arial" w:cs="Arial"/>
          <w:sz w:val="20"/>
          <w:szCs w:val="20"/>
          <w:lang w:eastAsia="en-AU"/>
        </w:rPr>
      </w:pPr>
      <w:r w:rsidRPr="009C4063">
        <w:rPr>
          <w:rFonts w:ascii="Arial" w:hAnsi="Arial" w:cs="Arial"/>
          <w:color w:val="000000"/>
          <w:sz w:val="20"/>
          <w:szCs w:val="20"/>
          <w:lang w:eastAsia="en-AU"/>
        </w:rPr>
        <w:t xml:space="preserve">Business reporting requirements of the DDMG are to be managed by the Executive Officer. Meetings, status reports and annual operational planning requirements will be maintained in accordance with </w:t>
      </w:r>
      <w:r w:rsidRPr="009C4063">
        <w:rPr>
          <w:rFonts w:ascii="Arial" w:hAnsi="Arial" w:cs="Arial"/>
          <w:sz w:val="20"/>
          <w:szCs w:val="20"/>
          <w:lang w:eastAsia="en-AU"/>
        </w:rPr>
        <w:t xml:space="preserve">the </w:t>
      </w:r>
      <w:r w:rsidR="006B6096" w:rsidRPr="009C4063">
        <w:rPr>
          <w:rFonts w:ascii="Arial" w:hAnsi="Arial" w:cs="Arial"/>
          <w:iCs/>
          <w:sz w:val="20"/>
          <w:szCs w:val="20"/>
          <w:lang w:eastAsia="en-AU"/>
        </w:rPr>
        <w:t xml:space="preserve">Act </w:t>
      </w:r>
      <w:r w:rsidRPr="009C4063">
        <w:rPr>
          <w:rFonts w:ascii="Arial" w:hAnsi="Arial" w:cs="Arial"/>
          <w:sz w:val="20"/>
          <w:szCs w:val="20"/>
          <w:lang w:eastAsia="en-AU"/>
        </w:rPr>
        <w:t>and guideline</w:t>
      </w:r>
      <w:r w:rsidR="006B6096" w:rsidRPr="009C4063">
        <w:rPr>
          <w:rFonts w:ascii="Arial" w:hAnsi="Arial" w:cs="Arial"/>
          <w:sz w:val="20"/>
          <w:szCs w:val="20"/>
          <w:lang w:eastAsia="en-AU"/>
        </w:rPr>
        <w:t>s</w:t>
      </w:r>
      <w:r w:rsidRPr="009C4063">
        <w:rPr>
          <w:rFonts w:ascii="Arial" w:hAnsi="Arial" w:cs="Arial"/>
          <w:sz w:val="20"/>
          <w:szCs w:val="20"/>
          <w:lang w:eastAsia="en-AU"/>
        </w:rPr>
        <w:t xml:space="preserve">. </w:t>
      </w:r>
    </w:p>
    <w:p w14:paraId="4CF76104" w14:textId="77777777" w:rsidR="00BA144F" w:rsidRPr="009C4063" w:rsidRDefault="00BA144F" w:rsidP="00BA144F">
      <w:pPr>
        <w:pStyle w:val="Heading2"/>
        <w:jc w:val="both"/>
        <w:rPr>
          <w:rFonts w:ascii="Arial" w:hAnsi="Arial" w:cs="Arial"/>
          <w:b w:val="0"/>
          <w:bCs w:val="0"/>
          <w:iCs w:val="0"/>
          <w:color w:val="auto"/>
          <w:sz w:val="20"/>
          <w:szCs w:val="20"/>
          <w:lang w:eastAsia="en-AU"/>
        </w:rPr>
      </w:pPr>
    </w:p>
    <w:p w14:paraId="4951C0BD" w14:textId="77777777" w:rsidR="00BA144F" w:rsidRPr="009C4063" w:rsidRDefault="00BA144F" w:rsidP="00F62B37">
      <w:pPr>
        <w:autoSpaceDE w:val="0"/>
        <w:autoSpaceDN w:val="0"/>
        <w:adjustRightInd w:val="0"/>
        <w:ind w:left="567" w:hanging="567"/>
        <w:jc w:val="both"/>
        <w:rPr>
          <w:rFonts w:ascii="Arial" w:hAnsi="Arial" w:cs="Arial"/>
          <w:b/>
          <w:bCs/>
          <w:color w:val="1F3864"/>
          <w:sz w:val="20"/>
          <w:szCs w:val="20"/>
          <w:lang w:eastAsia="en-AU"/>
        </w:rPr>
      </w:pPr>
      <w:bookmarkStart w:id="19" w:name="Administrative_Reporting"/>
      <w:r w:rsidRPr="009C4063">
        <w:rPr>
          <w:rFonts w:ascii="Arial" w:hAnsi="Arial" w:cs="Arial"/>
          <w:b/>
          <w:bCs/>
          <w:color w:val="1F3864"/>
          <w:sz w:val="20"/>
          <w:szCs w:val="20"/>
          <w:lang w:eastAsia="en-AU"/>
        </w:rPr>
        <w:t>Administrative Reporting</w:t>
      </w:r>
      <w:bookmarkEnd w:id="19"/>
    </w:p>
    <w:p w14:paraId="605BF291" w14:textId="77777777" w:rsidR="00BA144F" w:rsidRPr="009C4063" w:rsidRDefault="00BA144F" w:rsidP="00BA144F">
      <w:pPr>
        <w:autoSpaceDE w:val="0"/>
        <w:autoSpaceDN w:val="0"/>
        <w:adjustRightInd w:val="0"/>
        <w:ind w:left="709" w:hanging="567"/>
        <w:jc w:val="both"/>
        <w:rPr>
          <w:rFonts w:ascii="Arial" w:hAnsi="Arial" w:cs="Arial"/>
          <w:szCs w:val="20"/>
          <w:lang w:eastAsia="en-AU"/>
        </w:rPr>
      </w:pPr>
      <w:r w:rsidRPr="009C4063">
        <w:rPr>
          <w:rFonts w:ascii="Arial" w:hAnsi="Arial" w:cs="Arial"/>
          <w:b/>
          <w:bCs/>
          <w:szCs w:val="20"/>
          <w:lang w:eastAsia="en-AU"/>
        </w:rPr>
        <w:t xml:space="preserve"> </w:t>
      </w:r>
    </w:p>
    <w:p w14:paraId="427591B2" w14:textId="77777777" w:rsidR="00BA144F" w:rsidRPr="009C4063" w:rsidRDefault="00F62B37" w:rsidP="00A45836">
      <w:pPr>
        <w:numPr>
          <w:ilvl w:val="0"/>
          <w:numId w:val="43"/>
        </w:numPr>
        <w:autoSpaceDE w:val="0"/>
        <w:autoSpaceDN w:val="0"/>
        <w:adjustRightInd w:val="0"/>
        <w:spacing w:after="133"/>
        <w:ind w:left="709" w:hanging="283"/>
        <w:jc w:val="both"/>
        <w:rPr>
          <w:rFonts w:ascii="Arial" w:hAnsi="Arial" w:cs="Arial"/>
          <w:sz w:val="20"/>
          <w:szCs w:val="20"/>
          <w:lang w:eastAsia="en-AU"/>
        </w:rPr>
      </w:pPr>
      <w:r>
        <w:rPr>
          <w:rFonts w:ascii="Arial" w:hAnsi="Arial" w:cs="Arial"/>
          <w:sz w:val="20"/>
          <w:szCs w:val="20"/>
          <w:lang w:eastAsia="en-AU"/>
        </w:rPr>
        <w:t>T</w:t>
      </w:r>
      <w:r w:rsidR="00BA144F" w:rsidRPr="009C4063">
        <w:rPr>
          <w:rFonts w:ascii="Arial" w:hAnsi="Arial" w:cs="Arial"/>
          <w:sz w:val="20"/>
          <w:szCs w:val="20"/>
          <w:lang w:eastAsia="en-AU"/>
        </w:rPr>
        <w:t xml:space="preserve">he Chairperson of each LDMG shall provide details in respect to the membership of their group annually to the Executive Officer of the DDMG </w:t>
      </w:r>
    </w:p>
    <w:p w14:paraId="33633E85" w14:textId="77777777" w:rsidR="00BA144F" w:rsidRPr="009C4063" w:rsidRDefault="00F62B37" w:rsidP="00A45836">
      <w:pPr>
        <w:numPr>
          <w:ilvl w:val="0"/>
          <w:numId w:val="43"/>
        </w:numPr>
        <w:autoSpaceDE w:val="0"/>
        <w:autoSpaceDN w:val="0"/>
        <w:adjustRightInd w:val="0"/>
        <w:spacing w:after="133"/>
        <w:ind w:left="709" w:hanging="283"/>
        <w:jc w:val="both"/>
        <w:rPr>
          <w:rFonts w:ascii="Arial" w:hAnsi="Arial" w:cs="Arial"/>
          <w:sz w:val="20"/>
          <w:szCs w:val="20"/>
          <w:lang w:eastAsia="en-AU"/>
        </w:rPr>
      </w:pPr>
      <w:r>
        <w:rPr>
          <w:rFonts w:ascii="Arial" w:hAnsi="Arial" w:cs="Arial"/>
          <w:sz w:val="20"/>
          <w:szCs w:val="20"/>
          <w:lang w:eastAsia="en-AU"/>
        </w:rPr>
        <w:t>T</w:t>
      </w:r>
      <w:r w:rsidR="00BA144F" w:rsidRPr="009C4063">
        <w:rPr>
          <w:rFonts w:ascii="Arial" w:hAnsi="Arial" w:cs="Arial"/>
          <w:sz w:val="20"/>
          <w:szCs w:val="20"/>
          <w:lang w:eastAsia="en-AU"/>
        </w:rPr>
        <w:t xml:space="preserve">he District Disaster Coordinator shall provide details in respect to the membership of the </w:t>
      </w:r>
      <w:r w:rsidR="006B6096" w:rsidRPr="009C4063">
        <w:rPr>
          <w:rFonts w:ascii="Arial" w:hAnsi="Arial" w:cs="Arial"/>
          <w:sz w:val="20"/>
          <w:szCs w:val="20"/>
          <w:lang w:eastAsia="en-AU"/>
        </w:rPr>
        <w:t xml:space="preserve">DDMG </w:t>
      </w:r>
      <w:r w:rsidR="00BA144F" w:rsidRPr="009C4063">
        <w:rPr>
          <w:rFonts w:ascii="Arial" w:hAnsi="Arial" w:cs="Arial"/>
          <w:sz w:val="20"/>
          <w:szCs w:val="20"/>
          <w:lang w:eastAsia="en-AU"/>
        </w:rPr>
        <w:t xml:space="preserve">annually to the Executive Officer of the </w:t>
      </w:r>
      <w:r w:rsidR="006B6096" w:rsidRPr="009C4063">
        <w:rPr>
          <w:rFonts w:ascii="Arial" w:hAnsi="Arial" w:cs="Arial"/>
          <w:sz w:val="20"/>
          <w:szCs w:val="20"/>
          <w:lang w:eastAsia="en-AU"/>
        </w:rPr>
        <w:t>QDMC</w:t>
      </w:r>
      <w:r w:rsidR="00BA144F" w:rsidRPr="009C4063">
        <w:rPr>
          <w:rFonts w:ascii="Arial" w:hAnsi="Arial" w:cs="Arial"/>
          <w:sz w:val="20"/>
          <w:szCs w:val="20"/>
          <w:lang w:eastAsia="en-AU"/>
        </w:rPr>
        <w:t xml:space="preserve"> </w:t>
      </w:r>
    </w:p>
    <w:p w14:paraId="01623A87" w14:textId="77777777" w:rsidR="00BA144F" w:rsidRPr="009C4063" w:rsidRDefault="0011324A" w:rsidP="00A45836">
      <w:pPr>
        <w:numPr>
          <w:ilvl w:val="0"/>
          <w:numId w:val="43"/>
        </w:numPr>
        <w:autoSpaceDE w:val="0"/>
        <w:autoSpaceDN w:val="0"/>
        <w:adjustRightInd w:val="0"/>
        <w:spacing w:after="133"/>
        <w:ind w:left="709" w:hanging="283"/>
        <w:jc w:val="both"/>
        <w:rPr>
          <w:rFonts w:ascii="Arial" w:hAnsi="Arial" w:cs="Arial"/>
          <w:color w:val="000000"/>
          <w:sz w:val="20"/>
          <w:szCs w:val="20"/>
          <w:lang w:eastAsia="en-AU"/>
        </w:rPr>
      </w:pPr>
      <w:r w:rsidRPr="009C4063">
        <w:rPr>
          <w:rFonts w:ascii="Arial" w:hAnsi="Arial" w:cs="Arial"/>
          <w:sz w:val="20"/>
          <w:szCs w:val="20"/>
          <w:lang w:eastAsia="en-AU"/>
        </w:rPr>
        <w:t xml:space="preserve">LDMGs </w:t>
      </w:r>
      <w:r w:rsidR="00BA144F" w:rsidRPr="009C4063">
        <w:rPr>
          <w:rFonts w:ascii="Arial" w:hAnsi="Arial" w:cs="Arial"/>
          <w:sz w:val="20"/>
          <w:szCs w:val="20"/>
          <w:lang w:eastAsia="en-AU"/>
        </w:rPr>
        <w:t xml:space="preserve">and the </w:t>
      </w:r>
      <w:r w:rsidRPr="009C4063">
        <w:rPr>
          <w:rFonts w:ascii="Arial" w:hAnsi="Arial" w:cs="Arial"/>
          <w:sz w:val="20"/>
          <w:szCs w:val="20"/>
          <w:lang w:eastAsia="en-AU"/>
        </w:rPr>
        <w:t xml:space="preserve">DDMG </w:t>
      </w:r>
      <w:r w:rsidR="00BA144F" w:rsidRPr="009C4063">
        <w:rPr>
          <w:rFonts w:ascii="Arial" w:hAnsi="Arial" w:cs="Arial"/>
          <w:sz w:val="20"/>
          <w:szCs w:val="20"/>
          <w:lang w:eastAsia="en-AU"/>
        </w:rPr>
        <w:t>shall, at least twice annually, conduct full meetings of their respective groups and report the outcomes to the Executive</w:t>
      </w:r>
      <w:r w:rsidR="00BA144F" w:rsidRPr="009C4063">
        <w:rPr>
          <w:rFonts w:ascii="Arial" w:hAnsi="Arial" w:cs="Arial"/>
          <w:color w:val="000000"/>
          <w:sz w:val="20"/>
          <w:szCs w:val="20"/>
          <w:lang w:eastAsia="en-AU"/>
        </w:rPr>
        <w:t xml:space="preserve"> Officer,</w:t>
      </w:r>
      <w:r w:rsidR="00A93171" w:rsidRPr="009C4063">
        <w:rPr>
          <w:rFonts w:ascii="Arial" w:hAnsi="Arial" w:cs="Arial"/>
          <w:color w:val="000000"/>
          <w:sz w:val="20"/>
          <w:szCs w:val="20"/>
          <w:lang w:eastAsia="en-AU"/>
        </w:rPr>
        <w:t xml:space="preserve"> QDMC</w:t>
      </w:r>
    </w:p>
    <w:p w14:paraId="306C0816" w14:textId="77777777" w:rsidR="00BA144F" w:rsidRPr="009C4063" w:rsidRDefault="00BA144F" w:rsidP="00A45836">
      <w:pPr>
        <w:numPr>
          <w:ilvl w:val="0"/>
          <w:numId w:val="43"/>
        </w:numPr>
        <w:autoSpaceDE w:val="0"/>
        <w:autoSpaceDN w:val="0"/>
        <w:adjustRightInd w:val="0"/>
        <w:ind w:left="709" w:hanging="283"/>
        <w:jc w:val="both"/>
        <w:rPr>
          <w:rFonts w:ascii="Arial" w:hAnsi="Arial" w:cs="Arial"/>
          <w:color w:val="000000"/>
          <w:sz w:val="20"/>
          <w:szCs w:val="20"/>
          <w:lang w:eastAsia="en-AU"/>
        </w:rPr>
      </w:pPr>
      <w:r w:rsidRPr="009C4063">
        <w:rPr>
          <w:rFonts w:ascii="Arial" w:hAnsi="Arial" w:cs="Arial"/>
          <w:color w:val="000000"/>
          <w:sz w:val="20"/>
          <w:szCs w:val="20"/>
          <w:lang w:eastAsia="en-AU"/>
        </w:rPr>
        <w:t>Disaster District Functional Committees shall, at least twice annually, conduct full meetings of their respective committee and report the outcomes to the District Disaster Coordinator.</w:t>
      </w:r>
    </w:p>
    <w:p w14:paraId="3B7F12EE" w14:textId="77777777" w:rsidR="00AD620D" w:rsidRPr="009C4063" w:rsidRDefault="00AD620D" w:rsidP="00F90813">
      <w:pPr>
        <w:autoSpaceDE w:val="0"/>
        <w:autoSpaceDN w:val="0"/>
        <w:adjustRightInd w:val="0"/>
        <w:jc w:val="both"/>
        <w:rPr>
          <w:rFonts w:ascii="Arial" w:hAnsi="Arial" w:cs="Arial"/>
          <w:b/>
          <w:bCs/>
          <w:color w:val="1F3864"/>
          <w:sz w:val="20"/>
          <w:szCs w:val="20"/>
          <w:lang w:eastAsia="en-AU"/>
        </w:rPr>
      </w:pPr>
      <w:bookmarkStart w:id="20" w:name="Member_Status_Report"/>
    </w:p>
    <w:p w14:paraId="1505F8C3" w14:textId="77777777" w:rsidR="00BA144F" w:rsidRPr="009C4063" w:rsidRDefault="00BA144F" w:rsidP="00F62B37">
      <w:pPr>
        <w:autoSpaceDE w:val="0"/>
        <w:autoSpaceDN w:val="0"/>
        <w:adjustRightInd w:val="0"/>
        <w:ind w:left="567" w:hanging="567"/>
        <w:jc w:val="both"/>
        <w:rPr>
          <w:rFonts w:ascii="Arial" w:hAnsi="Arial" w:cs="Arial"/>
          <w:b/>
          <w:bCs/>
          <w:color w:val="1F3864"/>
          <w:sz w:val="20"/>
          <w:szCs w:val="20"/>
          <w:lang w:eastAsia="en-AU"/>
        </w:rPr>
      </w:pPr>
      <w:r w:rsidRPr="009C4063">
        <w:rPr>
          <w:rFonts w:ascii="Arial" w:hAnsi="Arial" w:cs="Arial"/>
          <w:b/>
          <w:bCs/>
          <w:color w:val="1F3864"/>
          <w:sz w:val="20"/>
          <w:szCs w:val="20"/>
          <w:lang w:eastAsia="en-AU"/>
        </w:rPr>
        <w:t xml:space="preserve">Member Status Reports </w:t>
      </w:r>
      <w:bookmarkEnd w:id="20"/>
    </w:p>
    <w:p w14:paraId="212506CA" w14:textId="77777777" w:rsidR="00BA144F" w:rsidRPr="009C4063" w:rsidRDefault="00BA144F" w:rsidP="00F62B37">
      <w:pPr>
        <w:autoSpaceDE w:val="0"/>
        <w:autoSpaceDN w:val="0"/>
        <w:adjustRightInd w:val="0"/>
        <w:ind w:left="709" w:hanging="567"/>
        <w:jc w:val="both"/>
        <w:rPr>
          <w:rFonts w:ascii="Arial" w:hAnsi="Arial" w:cs="Arial"/>
          <w:color w:val="1F3864"/>
          <w:sz w:val="20"/>
          <w:szCs w:val="20"/>
          <w:lang w:eastAsia="en-AU"/>
        </w:rPr>
      </w:pPr>
    </w:p>
    <w:p w14:paraId="248244D5" w14:textId="77777777" w:rsidR="00BA144F" w:rsidRPr="009C4063" w:rsidRDefault="00BA144F" w:rsidP="00F62B37">
      <w:pPr>
        <w:autoSpaceDE w:val="0"/>
        <w:autoSpaceDN w:val="0"/>
        <w:adjustRightInd w:val="0"/>
        <w:jc w:val="both"/>
        <w:rPr>
          <w:rFonts w:ascii="Arial" w:hAnsi="Arial" w:cs="Arial"/>
          <w:color w:val="000000"/>
          <w:sz w:val="20"/>
          <w:szCs w:val="20"/>
          <w:lang w:eastAsia="en-AU"/>
        </w:rPr>
      </w:pPr>
      <w:r w:rsidRPr="009C4063">
        <w:rPr>
          <w:rFonts w:ascii="Arial" w:hAnsi="Arial" w:cs="Arial"/>
          <w:color w:val="000000"/>
          <w:sz w:val="20"/>
          <w:szCs w:val="20"/>
          <w:lang w:eastAsia="en-AU"/>
        </w:rPr>
        <w:t xml:space="preserve">Written member status reports on behalf of core member agencies are used to update other DDMG members on the status of the member agency’s disaster management initiatives, projects, training/exercises, community awareness programs, disaster management plans, operations conducted or contact information. </w:t>
      </w:r>
    </w:p>
    <w:p w14:paraId="349763DD" w14:textId="77777777" w:rsidR="00BA144F" w:rsidRPr="009C4063" w:rsidRDefault="00BA144F" w:rsidP="00F62B37">
      <w:pPr>
        <w:autoSpaceDE w:val="0"/>
        <w:autoSpaceDN w:val="0"/>
        <w:adjustRightInd w:val="0"/>
        <w:ind w:left="709" w:hanging="567"/>
        <w:jc w:val="both"/>
        <w:rPr>
          <w:rFonts w:ascii="Arial" w:hAnsi="Arial" w:cs="Arial"/>
          <w:color w:val="000000"/>
          <w:sz w:val="20"/>
          <w:szCs w:val="20"/>
          <w:lang w:eastAsia="en-AU"/>
        </w:rPr>
      </w:pPr>
    </w:p>
    <w:p w14:paraId="2EDEEFE0" w14:textId="77777777" w:rsidR="00BA144F" w:rsidRPr="009C4063" w:rsidRDefault="00BA144F" w:rsidP="00F62B37">
      <w:pPr>
        <w:pStyle w:val="Heading2"/>
        <w:jc w:val="both"/>
        <w:rPr>
          <w:rFonts w:ascii="Arial" w:hAnsi="Arial" w:cs="Arial"/>
          <w:b w:val="0"/>
          <w:bCs w:val="0"/>
          <w:iCs w:val="0"/>
          <w:color w:val="000000"/>
          <w:sz w:val="20"/>
          <w:szCs w:val="20"/>
          <w:lang w:eastAsia="en-AU"/>
        </w:rPr>
      </w:pPr>
      <w:bookmarkStart w:id="21" w:name="_Toc508361121"/>
      <w:bookmarkStart w:id="22" w:name="_Toc508363249"/>
      <w:bookmarkStart w:id="23" w:name="_Toc508365036"/>
      <w:r w:rsidRPr="009C4063">
        <w:rPr>
          <w:rFonts w:ascii="Arial" w:hAnsi="Arial" w:cs="Arial"/>
          <w:b w:val="0"/>
          <w:bCs w:val="0"/>
          <w:iCs w:val="0"/>
          <w:color w:val="000000"/>
          <w:sz w:val="20"/>
          <w:szCs w:val="20"/>
          <w:lang w:eastAsia="en-AU"/>
        </w:rPr>
        <w:t>This information assists the DDMG to evaluate the status of the disaster management and disaster operations for the disaster district. Member status reports are to be provided for each DDMG meeting.</w:t>
      </w:r>
      <w:bookmarkEnd w:id="21"/>
      <w:bookmarkEnd w:id="22"/>
      <w:bookmarkEnd w:id="23"/>
      <w:r w:rsidRPr="009C4063">
        <w:rPr>
          <w:rFonts w:ascii="Arial" w:hAnsi="Arial" w:cs="Arial"/>
          <w:b w:val="0"/>
          <w:bCs w:val="0"/>
          <w:iCs w:val="0"/>
          <w:color w:val="000000"/>
          <w:sz w:val="20"/>
          <w:szCs w:val="20"/>
          <w:lang w:eastAsia="en-AU"/>
        </w:rPr>
        <w:t xml:space="preserve"> </w:t>
      </w:r>
    </w:p>
    <w:p w14:paraId="39A52F01" w14:textId="77777777" w:rsidR="00BA144F" w:rsidRPr="009C4063" w:rsidRDefault="00BA144F" w:rsidP="00F62B37">
      <w:pPr>
        <w:rPr>
          <w:rFonts w:ascii="Arial" w:hAnsi="Arial" w:cs="Arial"/>
          <w:lang w:eastAsia="en-AU"/>
        </w:rPr>
      </w:pPr>
    </w:p>
    <w:p w14:paraId="11090FE9" w14:textId="77777777" w:rsidR="00BA144F" w:rsidRPr="009C4063" w:rsidRDefault="00BA144F" w:rsidP="00F62B37">
      <w:pPr>
        <w:autoSpaceDE w:val="0"/>
        <w:autoSpaceDN w:val="0"/>
        <w:adjustRightInd w:val="0"/>
        <w:rPr>
          <w:rFonts w:ascii="Arial" w:hAnsi="Arial" w:cs="Arial"/>
          <w:b/>
          <w:bCs/>
          <w:color w:val="1F3864"/>
          <w:sz w:val="20"/>
          <w:szCs w:val="20"/>
          <w:lang w:eastAsia="en-AU"/>
        </w:rPr>
      </w:pPr>
      <w:bookmarkStart w:id="24" w:name="Annual_Reports"/>
      <w:r w:rsidRPr="009C4063">
        <w:rPr>
          <w:rFonts w:ascii="Arial" w:hAnsi="Arial" w:cs="Arial"/>
          <w:b/>
          <w:bCs/>
          <w:color w:val="1F3864"/>
          <w:sz w:val="20"/>
          <w:szCs w:val="20"/>
          <w:lang w:eastAsia="en-AU"/>
        </w:rPr>
        <w:t xml:space="preserve">Annual Reports </w:t>
      </w:r>
    </w:p>
    <w:bookmarkEnd w:id="24"/>
    <w:p w14:paraId="23B40941" w14:textId="77777777" w:rsidR="00BA144F" w:rsidRPr="009C4063" w:rsidRDefault="00BA144F" w:rsidP="00F62B37">
      <w:pPr>
        <w:autoSpaceDE w:val="0"/>
        <w:autoSpaceDN w:val="0"/>
        <w:adjustRightInd w:val="0"/>
        <w:ind w:left="709" w:hanging="567"/>
        <w:rPr>
          <w:rFonts w:ascii="Arial" w:hAnsi="Arial" w:cs="Arial"/>
          <w:color w:val="000000"/>
          <w:sz w:val="23"/>
          <w:szCs w:val="23"/>
          <w:lang w:eastAsia="en-AU"/>
        </w:rPr>
      </w:pPr>
    </w:p>
    <w:p w14:paraId="4CD3D183" w14:textId="77777777" w:rsidR="00BA144F" w:rsidRPr="009C4063" w:rsidRDefault="00BA144F" w:rsidP="00F62B37">
      <w:pPr>
        <w:pStyle w:val="Heading2"/>
        <w:jc w:val="both"/>
        <w:rPr>
          <w:rFonts w:ascii="Arial" w:hAnsi="Arial" w:cs="Arial"/>
          <w:b w:val="0"/>
          <w:bCs w:val="0"/>
          <w:iCs w:val="0"/>
          <w:color w:val="000000"/>
          <w:sz w:val="20"/>
          <w:szCs w:val="20"/>
          <w:lang w:eastAsia="en-AU"/>
        </w:rPr>
      </w:pPr>
      <w:bookmarkStart w:id="25" w:name="_Toc508361122"/>
      <w:bookmarkStart w:id="26" w:name="_Toc508365037"/>
      <w:r w:rsidRPr="009C4063">
        <w:rPr>
          <w:rFonts w:ascii="Arial" w:hAnsi="Arial" w:cs="Arial"/>
          <w:b w:val="0"/>
          <w:bCs w:val="0"/>
          <w:iCs w:val="0"/>
          <w:color w:val="000000"/>
          <w:sz w:val="20"/>
          <w:szCs w:val="20"/>
          <w:lang w:eastAsia="en-AU"/>
        </w:rPr>
        <w:t>A district annual report is to be furnished to the QDMC prior to the end of each financial year. This allows for relevant information to be considered for inclusion in the State group annual report. The Executive Officer of the DDMG is responsible for the preparation of this report.</w:t>
      </w:r>
      <w:bookmarkEnd w:id="25"/>
      <w:bookmarkEnd w:id="26"/>
      <w:r w:rsidRPr="009C4063">
        <w:rPr>
          <w:rFonts w:ascii="Arial" w:hAnsi="Arial" w:cs="Arial"/>
          <w:b w:val="0"/>
          <w:bCs w:val="0"/>
          <w:iCs w:val="0"/>
          <w:color w:val="000000"/>
          <w:sz w:val="20"/>
          <w:szCs w:val="20"/>
          <w:lang w:eastAsia="en-AU"/>
        </w:rPr>
        <w:t xml:space="preserve"> </w:t>
      </w:r>
    </w:p>
    <w:p w14:paraId="751972B1" w14:textId="77777777" w:rsidR="00BA144F" w:rsidRPr="009C4063" w:rsidRDefault="00BA144F" w:rsidP="00F62B37">
      <w:pPr>
        <w:pStyle w:val="Heading2"/>
        <w:ind w:left="709" w:hanging="567"/>
        <w:jc w:val="both"/>
        <w:rPr>
          <w:rFonts w:ascii="Arial" w:hAnsi="Arial" w:cs="Arial"/>
          <w:b w:val="0"/>
          <w:bCs w:val="0"/>
          <w:iCs w:val="0"/>
          <w:color w:val="000000"/>
          <w:sz w:val="20"/>
          <w:szCs w:val="20"/>
          <w:lang w:eastAsia="en-AU"/>
        </w:rPr>
      </w:pPr>
    </w:p>
    <w:p w14:paraId="6C51E3EA" w14:textId="77777777" w:rsidR="00BA144F" w:rsidRPr="009C4063" w:rsidRDefault="00BA144F" w:rsidP="00BA144F">
      <w:pPr>
        <w:pStyle w:val="Header"/>
        <w:tabs>
          <w:tab w:val="left" w:pos="900"/>
          <w:tab w:val="right" w:leader="dot" w:pos="8640"/>
        </w:tabs>
        <w:ind w:left="1276"/>
        <w:rPr>
          <w:rFonts w:ascii="Arial" w:hAnsi="Arial" w:cs="Arial"/>
          <w:iCs/>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3"/>
      </w:tblGrid>
      <w:tr w:rsidR="00BA144F" w:rsidRPr="009C4063" w14:paraId="78373FF1" w14:textId="77777777" w:rsidTr="002D6ADD">
        <w:trPr>
          <w:trHeight w:val="749"/>
        </w:trPr>
        <w:tc>
          <w:tcPr>
            <w:tcW w:w="6583" w:type="dxa"/>
            <w:shd w:val="clear" w:color="auto" w:fill="C6D9F1"/>
          </w:tcPr>
          <w:p w14:paraId="1CA16C57" w14:textId="77777777" w:rsidR="00BA144F" w:rsidRPr="009C4063" w:rsidRDefault="00BA144F" w:rsidP="002D6ADD">
            <w:pPr>
              <w:autoSpaceDE w:val="0"/>
              <w:autoSpaceDN w:val="0"/>
              <w:rPr>
                <w:rFonts w:ascii="Arial" w:hAnsi="Arial" w:cs="Arial"/>
                <w:color w:val="000000"/>
                <w:sz w:val="18"/>
                <w:szCs w:val="18"/>
                <w:lang w:eastAsia="zh-CN"/>
              </w:rPr>
            </w:pPr>
          </w:p>
          <w:p w14:paraId="77C60178" w14:textId="77777777" w:rsidR="00BA144F" w:rsidRPr="009C4063" w:rsidRDefault="00BA144F" w:rsidP="002D6ADD">
            <w:pPr>
              <w:autoSpaceDE w:val="0"/>
              <w:autoSpaceDN w:val="0"/>
              <w:rPr>
                <w:rFonts w:ascii="Arial" w:hAnsi="Arial" w:cs="Arial"/>
                <w:b/>
                <w:color w:val="000000"/>
                <w:sz w:val="18"/>
                <w:szCs w:val="18"/>
                <w:lang w:eastAsia="zh-CN"/>
              </w:rPr>
            </w:pPr>
            <w:r w:rsidRPr="009C4063">
              <w:rPr>
                <w:rFonts w:ascii="Arial" w:hAnsi="Arial" w:cs="Arial"/>
                <w:b/>
                <w:color w:val="000000"/>
                <w:sz w:val="18"/>
                <w:szCs w:val="18"/>
                <w:lang w:eastAsia="zh-CN"/>
              </w:rPr>
              <w:t xml:space="preserve">EMAF Component 4: Planning </w:t>
            </w:r>
          </w:p>
          <w:p w14:paraId="02335DD2" w14:textId="77777777" w:rsidR="00BA144F" w:rsidRPr="009C4063" w:rsidRDefault="00BA144F" w:rsidP="00A45836">
            <w:pPr>
              <w:numPr>
                <w:ilvl w:val="0"/>
                <w:numId w:val="52"/>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Key Outcomes 4.3</w:t>
            </w:r>
          </w:p>
          <w:p w14:paraId="07A2F345" w14:textId="77777777" w:rsidR="00BA144F" w:rsidRPr="009C4063" w:rsidRDefault="00BA144F" w:rsidP="00A45836">
            <w:pPr>
              <w:numPr>
                <w:ilvl w:val="0"/>
                <w:numId w:val="52"/>
              </w:numPr>
              <w:autoSpaceDE w:val="0"/>
              <w:autoSpaceDN w:val="0"/>
              <w:rPr>
                <w:rFonts w:ascii="Arial" w:hAnsi="Arial" w:cs="Arial"/>
                <w:color w:val="000000"/>
                <w:sz w:val="18"/>
                <w:szCs w:val="18"/>
                <w:lang w:eastAsia="zh-CN"/>
              </w:rPr>
            </w:pPr>
            <w:r w:rsidRPr="009C4063">
              <w:rPr>
                <w:rFonts w:ascii="Arial" w:hAnsi="Arial" w:cs="Arial"/>
                <w:color w:val="000000"/>
                <w:sz w:val="18"/>
                <w:szCs w:val="18"/>
                <w:lang w:eastAsia="zh-CN"/>
              </w:rPr>
              <w:t>Indicators 4 (c) (f)</w:t>
            </w:r>
          </w:p>
          <w:p w14:paraId="115B5778" w14:textId="77777777" w:rsidR="00BA144F" w:rsidRPr="009C4063" w:rsidRDefault="00BA144F" w:rsidP="003D5FB2">
            <w:pPr>
              <w:autoSpaceDE w:val="0"/>
              <w:autoSpaceDN w:val="0"/>
              <w:ind w:left="1276"/>
              <w:rPr>
                <w:rFonts w:ascii="Arial" w:hAnsi="Arial" w:cs="Arial"/>
                <w:color w:val="000000"/>
                <w:sz w:val="18"/>
                <w:szCs w:val="18"/>
                <w:lang w:eastAsia="zh-CN"/>
              </w:rPr>
            </w:pPr>
          </w:p>
        </w:tc>
      </w:tr>
    </w:tbl>
    <w:p w14:paraId="7A9CFBB1" w14:textId="77777777" w:rsidR="00BA144F" w:rsidRPr="009C4063" w:rsidRDefault="00BA144F" w:rsidP="00057B6D">
      <w:pPr>
        <w:pStyle w:val="Heading2"/>
        <w:rPr>
          <w:rFonts w:ascii="Arial" w:hAnsi="Arial" w:cs="Arial"/>
          <w:color w:val="1F497D"/>
          <w:szCs w:val="28"/>
        </w:rPr>
      </w:pPr>
    </w:p>
    <w:p w14:paraId="7370B68D" w14:textId="77777777" w:rsidR="00BA144F" w:rsidRPr="009C4063" w:rsidRDefault="00BA144F" w:rsidP="00BA144F">
      <w:pPr>
        <w:rPr>
          <w:rFonts w:ascii="Arial" w:hAnsi="Arial" w:cs="Arial"/>
        </w:rPr>
      </w:pPr>
    </w:p>
    <w:p w14:paraId="461825CD" w14:textId="77777777" w:rsidR="001F3D85" w:rsidRPr="009C4063" w:rsidRDefault="001F3D85" w:rsidP="00057B6D">
      <w:pPr>
        <w:pStyle w:val="Heading2"/>
        <w:rPr>
          <w:rFonts w:ascii="Arial" w:hAnsi="Arial" w:cs="Arial"/>
          <w:color w:val="1F497D"/>
          <w:sz w:val="24"/>
        </w:rPr>
      </w:pPr>
      <w:r w:rsidRPr="009C4063">
        <w:rPr>
          <w:rFonts w:ascii="Arial" w:hAnsi="Arial" w:cs="Arial"/>
          <w:color w:val="1F497D"/>
          <w:sz w:val="24"/>
        </w:rPr>
        <w:t>Capacity Building</w:t>
      </w:r>
      <w:bookmarkEnd w:id="16"/>
    </w:p>
    <w:p w14:paraId="276EF693" w14:textId="77777777" w:rsidR="001F3D85" w:rsidRPr="009C4063" w:rsidRDefault="001F3D85" w:rsidP="008854D5">
      <w:pPr>
        <w:jc w:val="both"/>
        <w:rPr>
          <w:rFonts w:ascii="Arial" w:hAnsi="Arial" w:cs="Arial"/>
          <w:color w:val="1F497D"/>
        </w:rPr>
      </w:pPr>
    </w:p>
    <w:p w14:paraId="66F63BB8" w14:textId="77777777" w:rsidR="004B70CD" w:rsidRPr="009C4063" w:rsidRDefault="004B70CD" w:rsidP="008854D5">
      <w:pPr>
        <w:pStyle w:val="Heading2"/>
        <w:jc w:val="both"/>
        <w:rPr>
          <w:rFonts w:ascii="Arial" w:hAnsi="Arial" w:cs="Arial"/>
          <w:color w:val="1F497D"/>
          <w:sz w:val="18"/>
          <w:szCs w:val="20"/>
        </w:rPr>
      </w:pPr>
      <w:bookmarkStart w:id="27" w:name="_Toc456251453"/>
      <w:r w:rsidRPr="009C4063">
        <w:rPr>
          <w:rFonts w:ascii="Arial" w:hAnsi="Arial" w:cs="Arial"/>
          <w:color w:val="1F497D"/>
          <w:sz w:val="20"/>
          <w:szCs w:val="20"/>
        </w:rPr>
        <w:t>Post Disaster Assessment</w:t>
      </w:r>
      <w:bookmarkEnd w:id="27"/>
    </w:p>
    <w:p w14:paraId="0F5DE547" w14:textId="77777777" w:rsidR="004B70CD" w:rsidRPr="009C4063" w:rsidRDefault="004B70CD" w:rsidP="008854D5">
      <w:pPr>
        <w:jc w:val="both"/>
        <w:rPr>
          <w:rFonts w:ascii="Arial" w:hAnsi="Arial" w:cs="Arial"/>
          <w:sz w:val="20"/>
        </w:rPr>
      </w:pPr>
    </w:p>
    <w:p w14:paraId="203189B2" w14:textId="77777777" w:rsidR="004B70CD" w:rsidRPr="009C4063" w:rsidRDefault="004B70CD" w:rsidP="008854D5">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The review of operational activities undertaken during a disaster is a key component in ensuring capability development and the continuous improvement of disaster management arrangements.</w:t>
      </w:r>
    </w:p>
    <w:p w14:paraId="277C2E48" w14:textId="77777777" w:rsidR="004B70CD" w:rsidRPr="009C4063" w:rsidRDefault="004B70CD" w:rsidP="008854D5">
      <w:pPr>
        <w:autoSpaceDE w:val="0"/>
        <w:autoSpaceDN w:val="0"/>
        <w:adjustRightInd w:val="0"/>
        <w:jc w:val="both"/>
        <w:rPr>
          <w:rFonts w:ascii="Arial" w:eastAsia="SimSun" w:hAnsi="Arial" w:cs="Arial"/>
          <w:sz w:val="20"/>
          <w:szCs w:val="20"/>
          <w:lang w:eastAsia="zh-CN"/>
        </w:rPr>
      </w:pPr>
    </w:p>
    <w:p w14:paraId="620857F8" w14:textId="77777777" w:rsidR="004B70CD" w:rsidRPr="009C4063" w:rsidRDefault="004B70CD" w:rsidP="008854D5">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lastRenderedPageBreak/>
        <w:t>Post-disaster reviews are conducted to:</w:t>
      </w:r>
    </w:p>
    <w:p w14:paraId="7523C0CC" w14:textId="77777777" w:rsidR="00A93171" w:rsidRPr="009C4063" w:rsidRDefault="00A93171" w:rsidP="008854D5">
      <w:pPr>
        <w:autoSpaceDE w:val="0"/>
        <w:autoSpaceDN w:val="0"/>
        <w:adjustRightInd w:val="0"/>
        <w:jc w:val="both"/>
        <w:rPr>
          <w:rFonts w:ascii="Arial" w:eastAsia="SimSun" w:hAnsi="Arial" w:cs="Arial"/>
          <w:sz w:val="20"/>
          <w:szCs w:val="20"/>
          <w:lang w:eastAsia="zh-CN"/>
        </w:rPr>
      </w:pPr>
    </w:p>
    <w:p w14:paraId="77A84E0A" w14:textId="77777777" w:rsidR="00A93171" w:rsidRPr="009C4063" w:rsidRDefault="004B70CD" w:rsidP="00F90813">
      <w:pPr>
        <w:numPr>
          <w:ilvl w:val="0"/>
          <w:numId w:val="14"/>
        </w:numPr>
        <w:tabs>
          <w:tab w:val="clear" w:pos="1506"/>
          <w:tab w:val="num" w:pos="426"/>
        </w:tabs>
        <w:autoSpaceDE w:val="0"/>
        <w:autoSpaceDN w:val="0"/>
        <w:adjustRightInd w:val="0"/>
        <w:ind w:left="426" w:hanging="426"/>
        <w:jc w:val="both"/>
        <w:rPr>
          <w:rFonts w:ascii="Arial" w:eastAsia="SimSun" w:hAnsi="Arial" w:cs="Arial"/>
          <w:sz w:val="20"/>
          <w:szCs w:val="20"/>
          <w:lang w:eastAsia="zh-CN"/>
        </w:rPr>
      </w:pPr>
      <w:r w:rsidRPr="009C4063">
        <w:rPr>
          <w:rFonts w:ascii="Arial" w:eastAsia="SimSun" w:hAnsi="Arial" w:cs="Arial"/>
          <w:sz w:val="20"/>
          <w:szCs w:val="20"/>
          <w:lang w:eastAsia="zh-CN"/>
        </w:rPr>
        <w:t>assess disaster operations undertaken for a given disaster including actions, decisions or processes</w:t>
      </w:r>
    </w:p>
    <w:p w14:paraId="0EC6C042" w14:textId="77777777" w:rsidR="00A93171" w:rsidRPr="009C4063" w:rsidRDefault="004B70CD" w:rsidP="00A93171">
      <w:pPr>
        <w:numPr>
          <w:ilvl w:val="0"/>
          <w:numId w:val="14"/>
        </w:numPr>
        <w:tabs>
          <w:tab w:val="clear" w:pos="1506"/>
          <w:tab w:val="num" w:pos="426"/>
        </w:tabs>
        <w:autoSpaceDE w:val="0"/>
        <w:autoSpaceDN w:val="0"/>
        <w:adjustRightInd w:val="0"/>
        <w:ind w:left="426" w:hanging="426"/>
        <w:jc w:val="both"/>
        <w:rPr>
          <w:rFonts w:ascii="Arial" w:eastAsia="SimSun" w:hAnsi="Arial" w:cs="Arial"/>
          <w:sz w:val="20"/>
          <w:szCs w:val="20"/>
          <w:lang w:eastAsia="zh-CN"/>
        </w:rPr>
      </w:pPr>
      <w:r w:rsidRPr="009C4063">
        <w:rPr>
          <w:rFonts w:ascii="Arial" w:eastAsia="SimSun" w:hAnsi="Arial" w:cs="Arial"/>
          <w:sz w:val="20"/>
          <w:szCs w:val="20"/>
          <w:lang w:eastAsia="zh-CN"/>
        </w:rPr>
        <w:t>document those processes that worked well and identify a course of action to ensure that they are captured and updated in relevant doctrine f</w:t>
      </w:r>
      <w:r w:rsidR="00A93171" w:rsidRPr="009C4063">
        <w:rPr>
          <w:rFonts w:ascii="Arial" w:eastAsia="SimSun" w:hAnsi="Arial" w:cs="Arial"/>
          <w:sz w:val="20"/>
          <w:szCs w:val="20"/>
          <w:lang w:eastAsia="zh-CN"/>
        </w:rPr>
        <w:t>or use in the next operatio</w:t>
      </w:r>
      <w:r w:rsidR="00F62B37">
        <w:rPr>
          <w:rFonts w:ascii="Arial" w:eastAsia="SimSun" w:hAnsi="Arial" w:cs="Arial"/>
          <w:sz w:val="20"/>
          <w:szCs w:val="20"/>
          <w:lang w:eastAsia="zh-CN"/>
        </w:rPr>
        <w:t>n</w:t>
      </w:r>
    </w:p>
    <w:p w14:paraId="79CA69BB" w14:textId="77777777" w:rsidR="004B70CD" w:rsidRPr="009C4063" w:rsidRDefault="004B70CD" w:rsidP="005B7EE7">
      <w:pPr>
        <w:numPr>
          <w:ilvl w:val="0"/>
          <w:numId w:val="14"/>
        </w:numPr>
        <w:tabs>
          <w:tab w:val="clear" w:pos="1506"/>
          <w:tab w:val="num" w:pos="426"/>
        </w:tabs>
        <w:autoSpaceDE w:val="0"/>
        <w:autoSpaceDN w:val="0"/>
        <w:adjustRightInd w:val="0"/>
        <w:ind w:left="426" w:hanging="426"/>
        <w:jc w:val="both"/>
        <w:rPr>
          <w:rFonts w:ascii="Arial" w:eastAsia="SimSun" w:hAnsi="Arial" w:cs="Arial"/>
          <w:sz w:val="20"/>
          <w:szCs w:val="20"/>
          <w:lang w:eastAsia="zh-CN"/>
        </w:rPr>
      </w:pPr>
      <w:r w:rsidRPr="009C4063">
        <w:rPr>
          <w:rFonts w:ascii="Arial" w:eastAsia="SimSun" w:hAnsi="Arial" w:cs="Arial"/>
          <w:sz w:val="20"/>
          <w:szCs w:val="20"/>
          <w:lang w:eastAsia="zh-CN"/>
        </w:rPr>
        <w:t>assess capability and consider where additional training and/or exercises may enhance capacity.</w:t>
      </w:r>
    </w:p>
    <w:p w14:paraId="65472F41" w14:textId="77777777" w:rsidR="00F90813" w:rsidRPr="009C4063" w:rsidRDefault="00F90813" w:rsidP="00F90813">
      <w:pPr>
        <w:autoSpaceDE w:val="0"/>
        <w:autoSpaceDN w:val="0"/>
        <w:adjustRightInd w:val="0"/>
        <w:jc w:val="both"/>
        <w:rPr>
          <w:rFonts w:ascii="Arial" w:eastAsia="SimSun" w:hAnsi="Arial" w:cs="Arial"/>
          <w:sz w:val="20"/>
          <w:szCs w:val="20"/>
          <w:lang w:eastAsia="zh-CN"/>
        </w:rPr>
      </w:pPr>
    </w:p>
    <w:p w14:paraId="76ECC86C" w14:textId="2BD5F917" w:rsidR="00F90813" w:rsidRPr="009C4063" w:rsidRDefault="00F90813" w:rsidP="00F90813">
      <w:pPr>
        <w:autoSpaceDE w:val="0"/>
        <w:autoSpaceDN w:val="0"/>
        <w:adjustRightInd w:val="0"/>
        <w:rPr>
          <w:rFonts w:ascii="Arial" w:hAnsi="Arial" w:cs="Arial"/>
          <w:iCs/>
          <w:sz w:val="20"/>
          <w:szCs w:val="20"/>
        </w:rPr>
      </w:pPr>
      <w:r w:rsidRPr="009C4063">
        <w:rPr>
          <w:rFonts w:ascii="Arial" w:eastAsia="SimSun" w:hAnsi="Arial" w:cs="Arial"/>
          <w:sz w:val="20"/>
          <w:szCs w:val="20"/>
          <w:lang w:eastAsia="zh-CN"/>
        </w:rPr>
        <w:t xml:space="preserve">Guidelines and reporting requirements relating to post disaster assessments are contained within Section 9.9.4 of the </w:t>
      </w:r>
      <w:hyperlink r:id="rId18" w:history="1">
        <w:r w:rsidRPr="002538E0">
          <w:rPr>
            <w:rStyle w:val="Hyperlink"/>
            <w:rFonts w:ascii="Arial" w:eastAsia="SimSun" w:hAnsi="Arial" w:cs="Arial"/>
            <w:sz w:val="20"/>
            <w:szCs w:val="20"/>
            <w:lang w:eastAsia="zh-CN"/>
          </w:rPr>
          <w:t>DDMG Guidelines</w:t>
        </w:r>
      </w:hyperlink>
      <w:r w:rsidR="002538E0">
        <w:rPr>
          <w:rFonts w:ascii="Arial" w:eastAsia="SimSun" w:hAnsi="Arial" w:cs="Arial"/>
          <w:sz w:val="20"/>
          <w:szCs w:val="20"/>
          <w:lang w:eastAsia="zh-CN"/>
        </w:rPr>
        <w:t>.</w:t>
      </w:r>
      <w:r w:rsidRPr="009C4063">
        <w:rPr>
          <w:rFonts w:ascii="Arial" w:eastAsia="SimSun" w:hAnsi="Arial" w:cs="Arial"/>
          <w:sz w:val="20"/>
          <w:szCs w:val="20"/>
          <w:lang w:eastAsia="zh-CN"/>
        </w:rPr>
        <w:t xml:space="preserve"> </w:t>
      </w:r>
    </w:p>
    <w:p w14:paraId="74D1C214" w14:textId="77777777" w:rsidR="00F90813" w:rsidRPr="009C4063" w:rsidRDefault="00F90813" w:rsidP="00F90813">
      <w:pPr>
        <w:autoSpaceDE w:val="0"/>
        <w:autoSpaceDN w:val="0"/>
        <w:adjustRightInd w:val="0"/>
        <w:jc w:val="both"/>
        <w:rPr>
          <w:rFonts w:ascii="Arial" w:eastAsia="SimSun" w:hAnsi="Arial" w:cs="Arial"/>
          <w:sz w:val="20"/>
          <w:szCs w:val="20"/>
          <w:lang w:eastAsia="zh-CN"/>
        </w:rPr>
      </w:pPr>
    </w:p>
    <w:p w14:paraId="2E0F7A5E" w14:textId="77777777" w:rsidR="004B70CD" w:rsidRPr="009C4063" w:rsidRDefault="004B70CD" w:rsidP="008854D5">
      <w:pPr>
        <w:autoSpaceDE w:val="0"/>
        <w:autoSpaceDN w:val="0"/>
        <w:adjustRightInd w:val="0"/>
        <w:jc w:val="both"/>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tblGrid>
      <w:tr w:rsidR="004B70CD" w:rsidRPr="009C4063" w14:paraId="72AC2A4B" w14:textId="77777777" w:rsidTr="004B70CD">
        <w:trPr>
          <w:trHeight w:val="749"/>
        </w:trPr>
        <w:tc>
          <w:tcPr>
            <w:tcW w:w="7054" w:type="dxa"/>
            <w:shd w:val="clear" w:color="auto" w:fill="C6D9F1"/>
          </w:tcPr>
          <w:p w14:paraId="22D640CA" w14:textId="77777777" w:rsidR="004B70CD" w:rsidRPr="009C4063" w:rsidRDefault="004B70CD" w:rsidP="008854D5">
            <w:pPr>
              <w:autoSpaceDE w:val="0"/>
              <w:autoSpaceDN w:val="0"/>
              <w:jc w:val="both"/>
              <w:rPr>
                <w:rFonts w:ascii="Arial" w:hAnsi="Arial" w:cs="Arial"/>
                <w:b/>
                <w:color w:val="000000"/>
                <w:sz w:val="18"/>
                <w:szCs w:val="18"/>
                <w:lang w:eastAsia="zh-CN"/>
              </w:rPr>
            </w:pPr>
            <w:r w:rsidRPr="009C4063">
              <w:rPr>
                <w:rFonts w:ascii="Arial" w:hAnsi="Arial" w:cs="Arial"/>
                <w:b/>
                <w:color w:val="000000"/>
                <w:sz w:val="18"/>
                <w:szCs w:val="18"/>
                <w:lang w:eastAsia="zh-CN"/>
              </w:rPr>
              <w:t>EMAF Component 3: Capability Integration and 4: Planning</w:t>
            </w:r>
          </w:p>
          <w:p w14:paraId="10805AA8" w14:textId="77777777" w:rsidR="004B70CD" w:rsidRPr="009C4063" w:rsidRDefault="004B70CD" w:rsidP="005B7EE7">
            <w:pPr>
              <w:numPr>
                <w:ilvl w:val="0"/>
                <w:numId w:val="20"/>
              </w:numPr>
              <w:autoSpaceDE w:val="0"/>
              <w:autoSpaceDN w:val="0"/>
              <w:jc w:val="both"/>
              <w:rPr>
                <w:rFonts w:ascii="Arial" w:hAnsi="Arial" w:cs="Arial"/>
                <w:color w:val="000000"/>
                <w:sz w:val="18"/>
                <w:szCs w:val="18"/>
                <w:lang w:eastAsia="zh-CN"/>
              </w:rPr>
            </w:pPr>
            <w:r w:rsidRPr="009C4063">
              <w:rPr>
                <w:rFonts w:ascii="Arial" w:hAnsi="Arial" w:cs="Arial"/>
                <w:color w:val="000000"/>
                <w:sz w:val="18"/>
                <w:szCs w:val="18"/>
                <w:lang w:eastAsia="zh-CN"/>
              </w:rPr>
              <w:t>Key Outcomes 3.3, 4.1</w:t>
            </w:r>
          </w:p>
          <w:p w14:paraId="27228745" w14:textId="77777777" w:rsidR="004B70CD" w:rsidRPr="009C4063" w:rsidRDefault="004B70CD" w:rsidP="005B7EE7">
            <w:pPr>
              <w:numPr>
                <w:ilvl w:val="0"/>
                <w:numId w:val="20"/>
              </w:numPr>
              <w:autoSpaceDE w:val="0"/>
              <w:autoSpaceDN w:val="0"/>
              <w:jc w:val="both"/>
              <w:rPr>
                <w:rFonts w:ascii="Arial" w:hAnsi="Arial" w:cs="Arial"/>
                <w:color w:val="000000"/>
                <w:sz w:val="18"/>
                <w:szCs w:val="18"/>
                <w:lang w:eastAsia="zh-CN"/>
              </w:rPr>
            </w:pPr>
            <w:r w:rsidRPr="009C4063">
              <w:rPr>
                <w:rFonts w:ascii="Arial" w:hAnsi="Arial" w:cs="Arial"/>
                <w:color w:val="000000"/>
                <w:sz w:val="18"/>
                <w:szCs w:val="18"/>
                <w:lang w:eastAsia="zh-CN"/>
              </w:rPr>
              <w:t>Indicators 3 (g) (h) &amp; 4 (c)</w:t>
            </w:r>
          </w:p>
        </w:tc>
      </w:tr>
    </w:tbl>
    <w:p w14:paraId="51DF8358" w14:textId="77777777" w:rsidR="004B70CD" w:rsidRPr="009C4063" w:rsidRDefault="004B70CD" w:rsidP="008854D5">
      <w:pPr>
        <w:jc w:val="both"/>
        <w:rPr>
          <w:rFonts w:ascii="Arial" w:hAnsi="Arial" w:cs="Arial"/>
          <w:color w:val="1F497D"/>
        </w:rPr>
      </w:pPr>
    </w:p>
    <w:p w14:paraId="06BEA9CE" w14:textId="77777777" w:rsidR="00571309" w:rsidRPr="009C4063" w:rsidRDefault="00057B6D" w:rsidP="008854D5">
      <w:pPr>
        <w:pStyle w:val="Heading2"/>
        <w:jc w:val="both"/>
        <w:rPr>
          <w:rFonts w:ascii="Arial" w:hAnsi="Arial" w:cs="Arial"/>
          <w:color w:val="1F497D"/>
          <w:sz w:val="20"/>
          <w:szCs w:val="20"/>
        </w:rPr>
      </w:pPr>
      <w:bookmarkStart w:id="28" w:name="_Toc456251451"/>
      <w:r w:rsidRPr="009C4063">
        <w:rPr>
          <w:rFonts w:ascii="Arial" w:hAnsi="Arial" w:cs="Arial"/>
          <w:color w:val="1F497D"/>
          <w:sz w:val="20"/>
          <w:szCs w:val="20"/>
        </w:rPr>
        <w:t>Training</w:t>
      </w:r>
      <w:bookmarkEnd w:id="28"/>
    </w:p>
    <w:p w14:paraId="5B84E75A" w14:textId="77777777" w:rsidR="00DA1C47" w:rsidRPr="009C4063" w:rsidRDefault="00DA1C47" w:rsidP="008854D5">
      <w:pPr>
        <w:jc w:val="both"/>
        <w:rPr>
          <w:rFonts w:ascii="Arial" w:hAnsi="Arial" w:cs="Arial"/>
          <w:sz w:val="20"/>
          <w:szCs w:val="20"/>
        </w:rPr>
      </w:pPr>
    </w:p>
    <w:p w14:paraId="14AC4549" w14:textId="77777777" w:rsidR="00F90813" w:rsidRPr="009C4063" w:rsidRDefault="00F90813" w:rsidP="009938E9">
      <w:pPr>
        <w:jc w:val="both"/>
        <w:rPr>
          <w:rFonts w:ascii="Arial" w:hAnsi="Arial" w:cs="Arial"/>
          <w:sz w:val="20"/>
          <w:szCs w:val="20"/>
        </w:rPr>
      </w:pPr>
      <w:r w:rsidRPr="009C4063">
        <w:rPr>
          <w:rFonts w:ascii="Arial" w:hAnsi="Arial" w:cs="Arial"/>
          <w:sz w:val="20"/>
          <w:szCs w:val="20"/>
        </w:rPr>
        <w:t>Disaster management training has been identified nationally as an essential means through which agencies and individuals can develop and maintain their disaster management capabilities and capacity. Training can provide the knowledge, skills and proficiency required across the disaster management phases of prevention, preparedness, response and recovery. Furthermore, training is important in ensuring that all agencies can seamlessly integrate their arrangements and contribute to effective and coordinated disaster operations. Disaster management training is one of the activities undertaken to maintain or enhance the Queensland disaster management arrangements. Disaster management training is also identified in the key outcomes of the capability integration component of the Standard for Disaster Management in Queensland.</w:t>
      </w:r>
    </w:p>
    <w:p w14:paraId="2FEAAFFA" w14:textId="77777777" w:rsidR="00F90813" w:rsidRPr="009C4063" w:rsidRDefault="00F90813" w:rsidP="009938E9">
      <w:pPr>
        <w:jc w:val="both"/>
        <w:rPr>
          <w:rFonts w:ascii="Arial" w:hAnsi="Arial" w:cs="Arial"/>
          <w:sz w:val="20"/>
          <w:szCs w:val="20"/>
        </w:rPr>
      </w:pPr>
    </w:p>
    <w:p w14:paraId="596DD4F9" w14:textId="77777777" w:rsidR="00F90813" w:rsidRPr="009C4063" w:rsidRDefault="00F90813" w:rsidP="009938E9">
      <w:pPr>
        <w:jc w:val="both"/>
        <w:rPr>
          <w:rFonts w:ascii="Arial" w:hAnsi="Arial" w:cs="Arial"/>
          <w:sz w:val="20"/>
          <w:szCs w:val="20"/>
        </w:rPr>
      </w:pPr>
      <w:r w:rsidRPr="009C4063">
        <w:rPr>
          <w:rFonts w:ascii="Arial" w:hAnsi="Arial" w:cs="Arial"/>
          <w:sz w:val="20"/>
          <w:szCs w:val="20"/>
        </w:rPr>
        <w:t>Section 16A(c) of the Disaster Management Act 2003, establishes the responsibility to ensure that persons performing functions under the Disaster Management Act 2003 in relation to disaster operations are appropriately trained. In accordance with the Disaster Management Act 2003 the Queensland Disaster Management Training Framework (QDMTF) outlines the training to be undertaken by Queensland disaster management stakeholders to support the effective performance of each identified key role. Officers appointed as deputies to a key stakeholder role are also required to undertake the appropriate identified learning pathway. Where an stakeholder has the potential to perform a number of roles, they should ensure they undertake the learning pathways for all the roles. Stakeholders are also encouraged to undertake further elective courses or modules in addition to those outlined in their learning pathway.</w:t>
      </w:r>
    </w:p>
    <w:p w14:paraId="6590356A" w14:textId="77777777" w:rsidR="00F90813" w:rsidRPr="009C4063" w:rsidRDefault="00F90813" w:rsidP="009938E9">
      <w:pPr>
        <w:jc w:val="both"/>
        <w:rPr>
          <w:rFonts w:ascii="Arial" w:hAnsi="Arial" w:cs="Arial"/>
          <w:sz w:val="20"/>
          <w:szCs w:val="20"/>
        </w:rPr>
      </w:pPr>
    </w:p>
    <w:p w14:paraId="685DFEFE" w14:textId="7D00018E" w:rsidR="00F90813" w:rsidRPr="009C4063" w:rsidRDefault="00F90813" w:rsidP="009938E9">
      <w:pPr>
        <w:jc w:val="both"/>
        <w:rPr>
          <w:rFonts w:ascii="Arial" w:hAnsi="Arial" w:cs="Arial"/>
          <w:sz w:val="20"/>
          <w:szCs w:val="20"/>
        </w:rPr>
      </w:pPr>
      <w:r w:rsidRPr="009C4063">
        <w:rPr>
          <w:rFonts w:ascii="Arial" w:hAnsi="Arial" w:cs="Arial"/>
          <w:sz w:val="20"/>
          <w:szCs w:val="20"/>
        </w:rPr>
        <w:t xml:space="preserve">A copy of the QDMTF can be found in the </w:t>
      </w:r>
      <w:hyperlink r:id="rId19" w:anchor="search=training%20handbook" w:history="1">
        <w:r w:rsidRPr="002538E0">
          <w:rPr>
            <w:rStyle w:val="Hyperlink"/>
            <w:rFonts w:ascii="Arial" w:hAnsi="Arial" w:cs="Arial"/>
            <w:sz w:val="20"/>
            <w:szCs w:val="20"/>
          </w:rPr>
          <w:t>Disaster Management Training Handbook</w:t>
        </w:r>
      </w:hyperlink>
      <w:r w:rsidRPr="009C4063">
        <w:rPr>
          <w:rFonts w:ascii="Arial" w:hAnsi="Arial" w:cs="Arial"/>
          <w:sz w:val="20"/>
          <w:szCs w:val="20"/>
        </w:rPr>
        <w:t>. This handbook has been developed to support the Queensland Disaster Management Training Framework and it includes the Framework, detailed information on supporting training policy, application of the Framework, training delivery methodologies, stakeholder training requirements, and course and induction overviews. The Framework outlines the core training courses and inductions relevant to the key disaster management stakeholders to support the effective performance of their role. The Framework encompasses the disaster management arrangements themselves and the functions and activities that underpin disaster management and disaster operations in Queensland.</w:t>
      </w:r>
    </w:p>
    <w:p w14:paraId="790C4E28" w14:textId="77777777" w:rsidR="00F90813" w:rsidRPr="009C4063" w:rsidRDefault="00F90813" w:rsidP="009938E9">
      <w:pPr>
        <w:jc w:val="both"/>
        <w:rPr>
          <w:rFonts w:ascii="Arial" w:hAnsi="Arial" w:cs="Arial"/>
          <w:sz w:val="20"/>
          <w:szCs w:val="20"/>
        </w:rPr>
      </w:pPr>
    </w:p>
    <w:p w14:paraId="681F4658" w14:textId="77777777" w:rsidR="00F90813" w:rsidRPr="009C4063" w:rsidRDefault="00F90813" w:rsidP="009938E9">
      <w:pPr>
        <w:jc w:val="both"/>
        <w:rPr>
          <w:rFonts w:ascii="Arial" w:hAnsi="Arial" w:cs="Arial"/>
          <w:sz w:val="20"/>
          <w:szCs w:val="20"/>
        </w:rPr>
      </w:pPr>
      <w:r w:rsidRPr="009C4063">
        <w:rPr>
          <w:rFonts w:ascii="Arial" w:hAnsi="Arial" w:cs="Arial"/>
          <w:sz w:val="20"/>
          <w:szCs w:val="20"/>
        </w:rPr>
        <w:t xml:space="preserve">All Stakeholders involved with the Disaster Management Group must undertake the Queensland Disaster Management Arrangements training and undergo and induction process into the group. The Disaster management group will also determine what further training is required based on stakeholders roles, functions and events are relevant to disaster management groups area to enable stakeholders to perform their roles effectively. It is the responsibility of all stakeholders with disaster management roles under the Disaster Management Act 2003 to undertake the training relevant to their role as outlined in the Queensland Disaster Management Training Framework. It is anticipated that all stakeholders </w:t>
      </w:r>
      <w:r w:rsidRPr="009C4063">
        <w:rPr>
          <w:rFonts w:ascii="Arial" w:hAnsi="Arial" w:cs="Arial"/>
          <w:sz w:val="20"/>
          <w:szCs w:val="20"/>
        </w:rPr>
        <w:lastRenderedPageBreak/>
        <w:t>will complete the mandatory courses specific to their role within a twelve month period of commencement in that role.</w:t>
      </w:r>
    </w:p>
    <w:p w14:paraId="12DA9AE1" w14:textId="77777777" w:rsidR="002E6552" w:rsidRPr="009C4063" w:rsidRDefault="002E6552" w:rsidP="0061687B">
      <w:pPr>
        <w:pStyle w:val="Header"/>
        <w:tabs>
          <w:tab w:val="left" w:pos="900"/>
          <w:tab w:val="right" w:leader="dot" w:pos="8640"/>
        </w:tabs>
        <w:rPr>
          <w:rFonts w:ascii="Arial" w:hAnsi="Arial" w:cs="Arial"/>
          <w:bCs/>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0C7BA8" w:rsidRPr="009C4063" w14:paraId="524E2062" w14:textId="77777777" w:rsidTr="00884175">
        <w:trPr>
          <w:trHeight w:val="749"/>
        </w:trPr>
        <w:tc>
          <w:tcPr>
            <w:tcW w:w="6946" w:type="dxa"/>
            <w:shd w:val="clear" w:color="auto" w:fill="C6D9F1"/>
          </w:tcPr>
          <w:p w14:paraId="67745558" w14:textId="77777777" w:rsidR="000C7BA8" w:rsidRPr="009C4063" w:rsidRDefault="000C7BA8" w:rsidP="000C7BA8">
            <w:pPr>
              <w:pStyle w:val="Header"/>
              <w:rPr>
                <w:rFonts w:ascii="Arial" w:hAnsi="Arial" w:cs="Arial"/>
                <w:b/>
                <w:color w:val="000000"/>
                <w:sz w:val="18"/>
                <w:szCs w:val="18"/>
              </w:rPr>
            </w:pPr>
            <w:r w:rsidRPr="009C4063">
              <w:rPr>
                <w:rFonts w:ascii="Arial" w:hAnsi="Arial" w:cs="Arial"/>
                <w:b/>
                <w:color w:val="000000"/>
                <w:sz w:val="18"/>
                <w:szCs w:val="18"/>
              </w:rPr>
              <w:t>EMAF Component 3: Capability Integration and 4: Planning</w:t>
            </w:r>
          </w:p>
          <w:p w14:paraId="74FB063B" w14:textId="77777777" w:rsidR="000C7BA8" w:rsidRPr="009C4063" w:rsidRDefault="000C7BA8" w:rsidP="005B7EE7">
            <w:pPr>
              <w:pStyle w:val="Header"/>
              <w:numPr>
                <w:ilvl w:val="0"/>
                <w:numId w:val="17"/>
              </w:numPr>
              <w:rPr>
                <w:rFonts w:ascii="Arial" w:hAnsi="Arial" w:cs="Arial"/>
                <w:color w:val="000000"/>
                <w:sz w:val="18"/>
                <w:szCs w:val="18"/>
              </w:rPr>
            </w:pPr>
            <w:r w:rsidRPr="009C4063">
              <w:rPr>
                <w:rFonts w:ascii="Arial" w:hAnsi="Arial" w:cs="Arial"/>
                <w:color w:val="000000"/>
                <w:sz w:val="18"/>
                <w:szCs w:val="18"/>
              </w:rPr>
              <w:t>Key Outcomes 3.1, 3.2, 3.3 &amp; 4.1</w:t>
            </w:r>
          </w:p>
          <w:p w14:paraId="5D2AE989" w14:textId="77777777" w:rsidR="000C7BA8" w:rsidRPr="009C4063" w:rsidRDefault="000C7BA8" w:rsidP="005B7EE7">
            <w:pPr>
              <w:pStyle w:val="Header"/>
              <w:numPr>
                <w:ilvl w:val="0"/>
                <w:numId w:val="17"/>
              </w:numPr>
              <w:rPr>
                <w:rFonts w:ascii="Arial" w:hAnsi="Arial" w:cs="Arial"/>
                <w:color w:val="000000"/>
                <w:sz w:val="18"/>
                <w:szCs w:val="18"/>
              </w:rPr>
            </w:pPr>
            <w:r w:rsidRPr="009C4063">
              <w:rPr>
                <w:rFonts w:ascii="Arial" w:hAnsi="Arial" w:cs="Arial"/>
                <w:color w:val="000000"/>
                <w:sz w:val="18"/>
                <w:szCs w:val="18"/>
              </w:rPr>
              <w:t>Indicators 3(c)(d)(e)(f)(g) &amp; 4(f)</w:t>
            </w:r>
          </w:p>
        </w:tc>
      </w:tr>
    </w:tbl>
    <w:p w14:paraId="1A3D33DC" w14:textId="77777777" w:rsidR="000C7BA8" w:rsidRPr="009C4063" w:rsidRDefault="000C7BA8" w:rsidP="000C7BA8">
      <w:pPr>
        <w:pStyle w:val="Header"/>
        <w:tabs>
          <w:tab w:val="clear" w:pos="4320"/>
          <w:tab w:val="left" w:pos="900"/>
          <w:tab w:val="right" w:leader="dot" w:pos="8640"/>
        </w:tabs>
        <w:rPr>
          <w:rFonts w:ascii="Arial" w:hAnsi="Arial" w:cs="Arial"/>
          <w:iCs/>
          <w:sz w:val="20"/>
          <w:szCs w:val="20"/>
        </w:rPr>
      </w:pPr>
    </w:p>
    <w:p w14:paraId="38FB33BF" w14:textId="77777777" w:rsidR="00057B6D" w:rsidRPr="009C4063" w:rsidRDefault="00057B6D" w:rsidP="008854D5">
      <w:pPr>
        <w:pStyle w:val="Heading2"/>
        <w:jc w:val="both"/>
        <w:rPr>
          <w:rFonts w:ascii="Arial" w:hAnsi="Arial" w:cs="Arial"/>
          <w:color w:val="1F497D"/>
          <w:sz w:val="20"/>
          <w:szCs w:val="20"/>
        </w:rPr>
      </w:pPr>
      <w:bookmarkStart w:id="29" w:name="_Toc456251452"/>
      <w:r w:rsidRPr="009C4063">
        <w:rPr>
          <w:rFonts w:ascii="Arial" w:hAnsi="Arial" w:cs="Arial"/>
          <w:color w:val="1F497D"/>
          <w:sz w:val="20"/>
          <w:szCs w:val="20"/>
        </w:rPr>
        <w:t>Exercises</w:t>
      </w:r>
      <w:bookmarkEnd w:id="29"/>
    </w:p>
    <w:p w14:paraId="17FD0267" w14:textId="77777777" w:rsidR="00DA1C47" w:rsidRPr="009C4063" w:rsidRDefault="00DA1C47" w:rsidP="008854D5">
      <w:pPr>
        <w:jc w:val="both"/>
        <w:rPr>
          <w:rFonts w:ascii="Arial" w:hAnsi="Arial" w:cs="Arial"/>
        </w:rPr>
      </w:pPr>
    </w:p>
    <w:p w14:paraId="6051DEFD" w14:textId="77777777" w:rsidR="00057B6D" w:rsidRPr="009C4063" w:rsidRDefault="00057B6D" w:rsidP="008854D5">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Exercises are a key component of disaster management strategies and are conducted with the objective of:</w:t>
      </w:r>
    </w:p>
    <w:p w14:paraId="3FE48B3E"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practicing the coordination procedures during an event including</w:t>
      </w:r>
    </w:p>
    <w:p w14:paraId="3DBEA29D"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activation of Disaster Management Groups</w:t>
      </w:r>
    </w:p>
    <w:p w14:paraId="557139C0" w14:textId="77777777" w:rsidR="000C7BA8"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activation of District Disaster Coordination Centres</w:t>
      </w:r>
    </w:p>
    <w:p w14:paraId="73C156FC"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information management including dissemination of information in</w:t>
      </w:r>
      <w:r w:rsidR="000C7BA8"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respect to threats and warnings, requests for assistance and providing situation reports</w:t>
      </w:r>
    </w:p>
    <w:p w14:paraId="5B32F263"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enhancing the interoperability of agency representatives</w:t>
      </w:r>
    </w:p>
    <w:p w14:paraId="4C89AF15"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evaluating emergency plans</w:t>
      </w:r>
    </w:p>
    <w:p w14:paraId="590EA0C7"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identifying planning and resource issues</w:t>
      </w:r>
    </w:p>
    <w:p w14:paraId="213ADE91"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promoting awareness</w:t>
      </w:r>
    </w:p>
    <w:p w14:paraId="6A792635"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developing competence</w:t>
      </w:r>
    </w:p>
    <w:p w14:paraId="44BBAEAC"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evaluating risk treatment strategies</w:t>
      </w:r>
    </w:p>
    <w:p w14:paraId="6F28DA24"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validating training already conducted</w:t>
      </w:r>
    </w:p>
    <w:p w14:paraId="0D45993B"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identifying performance gaps and areas for the potential improvement in the skills of agency representatives involved in disaster management</w:t>
      </w:r>
    </w:p>
    <w:p w14:paraId="4214338A" w14:textId="77777777" w:rsidR="00057B6D" w:rsidRPr="009C4063" w:rsidRDefault="00057B6D" w:rsidP="005B7EE7">
      <w:pPr>
        <w:numPr>
          <w:ilvl w:val="0"/>
          <w:numId w:val="24"/>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evaluating equipment, techniques and processes in general.</w:t>
      </w:r>
    </w:p>
    <w:p w14:paraId="1C0A1D6F" w14:textId="77777777" w:rsidR="00057B6D" w:rsidRPr="009C4063" w:rsidRDefault="00057B6D" w:rsidP="008854D5">
      <w:pPr>
        <w:autoSpaceDE w:val="0"/>
        <w:autoSpaceDN w:val="0"/>
        <w:adjustRightInd w:val="0"/>
        <w:ind w:left="360"/>
        <w:jc w:val="both"/>
        <w:rPr>
          <w:rFonts w:ascii="Arial" w:eastAsia="SimSun" w:hAnsi="Arial" w:cs="Arial"/>
          <w:sz w:val="20"/>
          <w:szCs w:val="20"/>
          <w:lang w:eastAsia="zh-CN"/>
        </w:rPr>
      </w:pPr>
    </w:p>
    <w:p w14:paraId="4B17FF2B" w14:textId="77777777" w:rsidR="00057B6D" w:rsidRPr="009C4063" w:rsidRDefault="00057B6D" w:rsidP="008854D5">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DDMG will conduct at least </w:t>
      </w:r>
      <w:r w:rsidR="006F0510" w:rsidRPr="009C4063">
        <w:rPr>
          <w:rFonts w:ascii="Arial" w:eastAsia="SimSun" w:hAnsi="Arial" w:cs="Arial"/>
          <w:sz w:val="20"/>
          <w:szCs w:val="20"/>
          <w:lang w:eastAsia="zh-CN"/>
        </w:rPr>
        <w:t>one exercise</w:t>
      </w:r>
      <w:r w:rsidRPr="009C4063">
        <w:rPr>
          <w:rFonts w:ascii="Arial" w:eastAsia="SimSun" w:hAnsi="Arial" w:cs="Arial"/>
          <w:sz w:val="20"/>
          <w:szCs w:val="20"/>
          <w:lang w:eastAsia="zh-CN"/>
        </w:rPr>
        <w:t xml:space="preserve"> annually, to include all core members of the DDMG. </w:t>
      </w:r>
      <w:r w:rsidR="0083416B" w:rsidRPr="009C4063">
        <w:rPr>
          <w:rFonts w:ascii="Arial" w:eastAsia="SimSun" w:hAnsi="Arial" w:cs="Arial"/>
          <w:sz w:val="20"/>
          <w:szCs w:val="20"/>
          <w:lang w:eastAsia="zh-CN"/>
        </w:rPr>
        <w:t xml:space="preserve">However, if the DDMG activates in an operational capacity, an annual Exercise is not required. </w:t>
      </w:r>
      <w:r w:rsidRPr="009C4063">
        <w:rPr>
          <w:rFonts w:ascii="Arial" w:eastAsia="SimSun" w:hAnsi="Arial" w:cs="Arial"/>
          <w:sz w:val="20"/>
          <w:szCs w:val="20"/>
          <w:lang w:eastAsia="zh-CN"/>
        </w:rPr>
        <w:t>Additionally, on an annual basis, functional committees will exercise their respective sub-plans, independent of the aforementioned disaster district exercise.</w:t>
      </w:r>
    </w:p>
    <w:p w14:paraId="72A4F846" w14:textId="77777777" w:rsidR="003B1914" w:rsidRPr="009C4063" w:rsidRDefault="003B1914" w:rsidP="00057B6D">
      <w:pPr>
        <w:autoSpaceDE w:val="0"/>
        <w:autoSpaceDN w:val="0"/>
        <w:adjustRightInd w:val="0"/>
        <w:rPr>
          <w:rFonts w:ascii="Arial" w:eastAsia="SimSun" w:hAnsi="Arial" w:cs="Arial"/>
          <w:sz w:val="20"/>
          <w:szCs w:val="20"/>
          <w:lang w:eastAsia="zh-CN"/>
        </w:rPr>
      </w:pPr>
    </w:p>
    <w:p w14:paraId="3DD58599" w14:textId="77777777" w:rsidR="00A93171" w:rsidRPr="009C4063" w:rsidRDefault="00A93171" w:rsidP="00057B6D">
      <w:pPr>
        <w:autoSpaceDE w:val="0"/>
        <w:autoSpaceDN w:val="0"/>
        <w:adjustRightInd w:val="0"/>
        <w:rPr>
          <w:rFonts w:ascii="Arial" w:eastAsia="SimSun" w:hAnsi="Arial" w:cs="Arial"/>
          <w:b/>
          <w:color w:val="1F4E79"/>
          <w:sz w:val="20"/>
          <w:szCs w:val="20"/>
          <w:lang w:eastAsia="zh-CN"/>
        </w:rPr>
      </w:pPr>
    </w:p>
    <w:p w14:paraId="43731546" w14:textId="77777777" w:rsidR="003B1914" w:rsidRPr="009C4063" w:rsidRDefault="00EF7698" w:rsidP="00057B6D">
      <w:pPr>
        <w:autoSpaceDE w:val="0"/>
        <w:autoSpaceDN w:val="0"/>
        <w:adjustRightInd w:val="0"/>
        <w:rPr>
          <w:rFonts w:ascii="Arial" w:eastAsia="SimSun" w:hAnsi="Arial" w:cs="Arial"/>
          <w:b/>
          <w:color w:val="1F4E79"/>
          <w:sz w:val="20"/>
          <w:szCs w:val="20"/>
          <w:lang w:eastAsia="zh-CN"/>
        </w:rPr>
      </w:pPr>
      <w:r w:rsidRPr="009C4063">
        <w:rPr>
          <w:rFonts w:ascii="Arial" w:eastAsia="SimSun" w:hAnsi="Arial" w:cs="Arial"/>
          <w:b/>
          <w:color w:val="1F4E79"/>
          <w:sz w:val="20"/>
          <w:szCs w:val="20"/>
          <w:lang w:eastAsia="zh-CN"/>
        </w:rPr>
        <w:t xml:space="preserve">Integrated Lessons </w:t>
      </w:r>
      <w:r w:rsidR="00E71B2A" w:rsidRPr="009C4063">
        <w:rPr>
          <w:rFonts w:ascii="Arial" w:eastAsia="SimSun" w:hAnsi="Arial" w:cs="Arial"/>
          <w:b/>
          <w:color w:val="1F4E79"/>
          <w:sz w:val="20"/>
          <w:szCs w:val="20"/>
          <w:lang w:eastAsia="zh-CN"/>
        </w:rPr>
        <w:t>L</w:t>
      </w:r>
      <w:r w:rsidRPr="009C4063">
        <w:rPr>
          <w:rFonts w:ascii="Arial" w:eastAsia="SimSun" w:hAnsi="Arial" w:cs="Arial"/>
          <w:b/>
          <w:color w:val="1F4E79"/>
          <w:sz w:val="20"/>
          <w:szCs w:val="20"/>
          <w:lang w:eastAsia="zh-CN"/>
        </w:rPr>
        <w:t>earnt Management Process</w:t>
      </w:r>
    </w:p>
    <w:p w14:paraId="3103FE57" w14:textId="77777777" w:rsidR="0054360B" w:rsidRPr="009C4063" w:rsidRDefault="0054360B" w:rsidP="00057B6D">
      <w:pPr>
        <w:autoSpaceDE w:val="0"/>
        <w:autoSpaceDN w:val="0"/>
        <w:adjustRightInd w:val="0"/>
        <w:rPr>
          <w:rFonts w:ascii="Arial" w:eastAsia="SimSun" w:hAnsi="Arial" w:cs="Arial"/>
          <w:sz w:val="20"/>
          <w:szCs w:val="20"/>
          <w:lang w:eastAsia="zh-CN"/>
        </w:rPr>
      </w:pPr>
    </w:p>
    <w:p w14:paraId="01411644" w14:textId="77777777" w:rsidR="00E24356" w:rsidRPr="009C4063" w:rsidRDefault="00E24356" w:rsidP="008854D5">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Lesson learnt </w:t>
      </w:r>
      <w:r w:rsidR="001B5AB7" w:rsidRPr="009C4063">
        <w:rPr>
          <w:rFonts w:ascii="Arial" w:eastAsia="SimSun" w:hAnsi="Arial" w:cs="Arial"/>
          <w:sz w:val="20"/>
          <w:szCs w:val="20"/>
          <w:lang w:eastAsia="zh-CN"/>
        </w:rPr>
        <w:t>by</w:t>
      </w:r>
      <w:r w:rsidRPr="009C4063">
        <w:rPr>
          <w:rFonts w:ascii="Arial" w:eastAsia="SimSun" w:hAnsi="Arial" w:cs="Arial"/>
          <w:sz w:val="20"/>
          <w:szCs w:val="20"/>
          <w:lang w:eastAsia="zh-CN"/>
        </w:rPr>
        <w:t xml:space="preserve"> activation or exercises </w:t>
      </w:r>
      <w:r w:rsidR="00E71B2A" w:rsidRPr="009C4063">
        <w:rPr>
          <w:rFonts w:ascii="Arial" w:eastAsia="SimSun" w:hAnsi="Arial" w:cs="Arial"/>
          <w:sz w:val="20"/>
          <w:szCs w:val="20"/>
          <w:lang w:eastAsia="zh-CN"/>
        </w:rPr>
        <w:t>from</w:t>
      </w:r>
      <w:r w:rsidRPr="009C4063">
        <w:rPr>
          <w:rFonts w:ascii="Arial" w:eastAsia="SimSun" w:hAnsi="Arial" w:cs="Arial"/>
          <w:sz w:val="20"/>
          <w:szCs w:val="20"/>
          <w:lang w:eastAsia="zh-CN"/>
        </w:rPr>
        <w:t xml:space="preserve"> either the </w:t>
      </w:r>
      <w:r w:rsidR="00335673" w:rsidRPr="009C4063">
        <w:rPr>
          <w:rFonts w:ascii="Arial" w:hAnsi="Arial" w:cs="Arial"/>
          <w:sz w:val="20"/>
          <w:szCs w:val="20"/>
        </w:rPr>
        <w:t>Dalby</w:t>
      </w:r>
      <w:r w:rsidRPr="009C4063">
        <w:rPr>
          <w:rFonts w:ascii="Arial" w:eastAsia="SimSun" w:hAnsi="Arial" w:cs="Arial"/>
          <w:sz w:val="20"/>
          <w:szCs w:val="20"/>
          <w:lang w:eastAsia="zh-CN"/>
        </w:rPr>
        <w:t xml:space="preserve"> DDMG</w:t>
      </w:r>
      <w:r w:rsidR="00AA7B0B" w:rsidRPr="009C4063">
        <w:rPr>
          <w:rFonts w:ascii="Arial" w:eastAsia="SimSun" w:hAnsi="Arial" w:cs="Arial"/>
          <w:sz w:val="20"/>
          <w:szCs w:val="20"/>
          <w:lang w:eastAsia="zh-CN"/>
        </w:rPr>
        <w:t xml:space="preserve"> and Western </w:t>
      </w:r>
      <w:r w:rsidRPr="009C4063">
        <w:rPr>
          <w:rFonts w:ascii="Arial" w:eastAsia="SimSun" w:hAnsi="Arial" w:cs="Arial"/>
          <w:sz w:val="20"/>
          <w:szCs w:val="20"/>
          <w:lang w:eastAsia="zh-CN"/>
        </w:rPr>
        <w:t xml:space="preserve">Downs </w:t>
      </w:r>
      <w:r w:rsidR="0098165D" w:rsidRPr="009C4063">
        <w:rPr>
          <w:rFonts w:ascii="Arial" w:eastAsia="SimSun" w:hAnsi="Arial" w:cs="Arial"/>
          <w:sz w:val="20"/>
          <w:szCs w:val="20"/>
          <w:lang w:eastAsia="zh-CN"/>
        </w:rPr>
        <w:t>R</w:t>
      </w:r>
      <w:r w:rsidRPr="009C4063">
        <w:rPr>
          <w:rFonts w:ascii="Arial" w:eastAsia="SimSun" w:hAnsi="Arial" w:cs="Arial"/>
          <w:sz w:val="20"/>
          <w:szCs w:val="20"/>
          <w:lang w:eastAsia="zh-CN"/>
        </w:rPr>
        <w:t>egional Council LDMG is shared</w:t>
      </w:r>
      <w:r w:rsidR="00EF7698" w:rsidRPr="009C4063">
        <w:rPr>
          <w:rFonts w:ascii="Arial" w:eastAsia="SimSun" w:hAnsi="Arial" w:cs="Arial"/>
          <w:sz w:val="20"/>
          <w:szCs w:val="20"/>
          <w:lang w:eastAsia="zh-CN"/>
        </w:rPr>
        <w:t xml:space="preserve"> within </w:t>
      </w:r>
      <w:r w:rsidR="00AA7B0B" w:rsidRPr="009C4063">
        <w:rPr>
          <w:rFonts w:ascii="Arial" w:eastAsia="SimSun" w:hAnsi="Arial" w:cs="Arial"/>
          <w:sz w:val="20"/>
          <w:szCs w:val="20"/>
          <w:lang w:eastAsia="zh-CN"/>
        </w:rPr>
        <w:t>both</w:t>
      </w:r>
      <w:r w:rsidR="00EF7698" w:rsidRPr="009C4063">
        <w:rPr>
          <w:rFonts w:ascii="Arial" w:eastAsia="SimSun" w:hAnsi="Arial" w:cs="Arial"/>
          <w:sz w:val="20"/>
          <w:szCs w:val="20"/>
          <w:lang w:eastAsia="zh-CN"/>
        </w:rPr>
        <w:t xml:space="preserve"> groups. This is achieved by </w:t>
      </w:r>
      <w:r w:rsidR="00E71B2A" w:rsidRPr="009C4063">
        <w:rPr>
          <w:rFonts w:ascii="Arial" w:eastAsia="SimSun" w:hAnsi="Arial" w:cs="Arial"/>
          <w:sz w:val="20"/>
          <w:szCs w:val="20"/>
          <w:lang w:eastAsia="zh-CN"/>
        </w:rPr>
        <w:t xml:space="preserve">way of </w:t>
      </w:r>
      <w:r w:rsidR="00EF7698" w:rsidRPr="009C4063">
        <w:rPr>
          <w:rFonts w:ascii="Arial" w:eastAsia="SimSun" w:hAnsi="Arial" w:cs="Arial"/>
          <w:sz w:val="20"/>
          <w:szCs w:val="20"/>
          <w:lang w:eastAsia="zh-CN"/>
        </w:rPr>
        <w:t xml:space="preserve">a standing DDMG </w:t>
      </w:r>
      <w:r w:rsidR="00246F60" w:rsidRPr="009C4063">
        <w:rPr>
          <w:rFonts w:ascii="Arial" w:eastAsia="SimSun" w:hAnsi="Arial" w:cs="Arial"/>
          <w:sz w:val="20"/>
          <w:szCs w:val="20"/>
          <w:lang w:eastAsia="zh-CN"/>
        </w:rPr>
        <w:t xml:space="preserve">meeting </w:t>
      </w:r>
      <w:r w:rsidR="00EF7698" w:rsidRPr="009C4063">
        <w:rPr>
          <w:rFonts w:ascii="Arial" w:eastAsia="SimSun" w:hAnsi="Arial" w:cs="Arial"/>
          <w:sz w:val="20"/>
          <w:szCs w:val="20"/>
          <w:lang w:eastAsia="zh-CN"/>
        </w:rPr>
        <w:t>agenda that engages the groups to share lessons learnt</w:t>
      </w:r>
      <w:r w:rsidR="001B5AB7" w:rsidRPr="009C4063">
        <w:rPr>
          <w:rFonts w:ascii="Arial" w:eastAsia="SimSun" w:hAnsi="Arial" w:cs="Arial"/>
          <w:sz w:val="20"/>
          <w:szCs w:val="20"/>
          <w:lang w:eastAsia="zh-CN"/>
        </w:rPr>
        <w:t>, (by way of evaluation</w:t>
      </w:r>
      <w:r w:rsidR="00246F60" w:rsidRPr="009C4063">
        <w:rPr>
          <w:rFonts w:ascii="Arial" w:eastAsia="SimSun" w:hAnsi="Arial" w:cs="Arial"/>
          <w:sz w:val="20"/>
          <w:szCs w:val="20"/>
          <w:lang w:eastAsia="zh-CN"/>
        </w:rPr>
        <w:t>s</w:t>
      </w:r>
      <w:r w:rsidR="001B5AB7" w:rsidRPr="009C4063">
        <w:rPr>
          <w:rFonts w:ascii="Arial" w:eastAsia="SimSun" w:hAnsi="Arial" w:cs="Arial"/>
          <w:sz w:val="20"/>
          <w:szCs w:val="20"/>
          <w:lang w:eastAsia="zh-CN"/>
        </w:rPr>
        <w:t xml:space="preserve"> and/or report) share any improvements and identify any deficiencies,</w:t>
      </w:r>
      <w:r w:rsidR="00EF7698" w:rsidRPr="009C4063">
        <w:rPr>
          <w:rFonts w:ascii="Arial" w:eastAsia="SimSun" w:hAnsi="Arial" w:cs="Arial"/>
          <w:sz w:val="20"/>
          <w:szCs w:val="20"/>
          <w:lang w:eastAsia="zh-CN"/>
        </w:rPr>
        <w:t xml:space="preserve"> provid</w:t>
      </w:r>
      <w:r w:rsidR="001B5AB7" w:rsidRPr="009C4063">
        <w:rPr>
          <w:rFonts w:ascii="Arial" w:eastAsia="SimSun" w:hAnsi="Arial" w:cs="Arial"/>
          <w:sz w:val="20"/>
          <w:szCs w:val="20"/>
          <w:lang w:eastAsia="zh-CN"/>
        </w:rPr>
        <w:t>ing</w:t>
      </w:r>
      <w:r w:rsidR="00EF7698" w:rsidRPr="009C4063">
        <w:rPr>
          <w:rFonts w:ascii="Arial" w:eastAsia="SimSun" w:hAnsi="Arial" w:cs="Arial"/>
          <w:sz w:val="20"/>
          <w:szCs w:val="20"/>
          <w:lang w:eastAsia="zh-CN"/>
        </w:rPr>
        <w:t xml:space="preserve"> an integrated management and monitoring process to drive improvements</w:t>
      </w:r>
      <w:r w:rsidR="001B5AB7" w:rsidRPr="009C4063">
        <w:rPr>
          <w:rFonts w:ascii="Arial" w:eastAsia="SimSun" w:hAnsi="Arial" w:cs="Arial"/>
          <w:sz w:val="20"/>
          <w:szCs w:val="20"/>
          <w:lang w:eastAsia="zh-CN"/>
        </w:rPr>
        <w:t xml:space="preserve"> benefitting </w:t>
      </w:r>
      <w:r w:rsidR="005D1729" w:rsidRPr="009C4063">
        <w:rPr>
          <w:rFonts w:ascii="Arial" w:eastAsia="SimSun" w:hAnsi="Arial" w:cs="Arial"/>
          <w:sz w:val="20"/>
          <w:szCs w:val="20"/>
          <w:lang w:eastAsia="zh-CN"/>
        </w:rPr>
        <w:t>all stakeholders</w:t>
      </w:r>
      <w:r w:rsidR="00EF7698"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 xml:space="preserve"> </w:t>
      </w:r>
      <w:r w:rsidR="005D1729" w:rsidRPr="009C4063">
        <w:rPr>
          <w:rFonts w:ascii="Arial" w:eastAsia="SimSun" w:hAnsi="Arial" w:cs="Arial"/>
          <w:sz w:val="20"/>
          <w:szCs w:val="20"/>
          <w:lang w:eastAsia="zh-CN"/>
        </w:rPr>
        <w:t xml:space="preserve"> </w:t>
      </w:r>
    </w:p>
    <w:p w14:paraId="38FFED32" w14:textId="77777777" w:rsidR="00043494" w:rsidRPr="009C4063" w:rsidRDefault="00043494" w:rsidP="00057B6D">
      <w:pPr>
        <w:autoSpaceDE w:val="0"/>
        <w:autoSpaceDN w:val="0"/>
        <w:adjustRightInd w:val="0"/>
        <w:rPr>
          <w:rFonts w:ascii="Arial" w:eastAsia="SimSun" w:hAnsi="Arial" w:cs="Arial"/>
          <w:sz w:val="20"/>
          <w:szCs w:val="20"/>
          <w:lang w:eastAsia="zh-CN"/>
        </w:rPr>
      </w:pPr>
    </w:p>
    <w:p w14:paraId="4D3B5D5F" w14:textId="77777777" w:rsidR="00043494" w:rsidRPr="009C4063" w:rsidRDefault="00043494" w:rsidP="00057B6D">
      <w:pPr>
        <w:autoSpaceDE w:val="0"/>
        <w:autoSpaceDN w:val="0"/>
        <w:adjustRightInd w:val="0"/>
        <w:rPr>
          <w:rFonts w:ascii="Arial" w:eastAsia="SimSu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tblGrid>
      <w:tr w:rsidR="005C748A" w:rsidRPr="009C4063" w14:paraId="00F27BDD" w14:textId="77777777" w:rsidTr="00AE556E">
        <w:trPr>
          <w:trHeight w:val="749"/>
        </w:trPr>
        <w:tc>
          <w:tcPr>
            <w:tcW w:w="7054" w:type="dxa"/>
            <w:shd w:val="clear" w:color="auto" w:fill="C6D9F1"/>
          </w:tcPr>
          <w:p w14:paraId="7979F261" w14:textId="77777777" w:rsidR="005C748A" w:rsidRPr="009C4063" w:rsidRDefault="005C748A" w:rsidP="00AE556E">
            <w:pPr>
              <w:autoSpaceDE w:val="0"/>
              <w:autoSpaceDN w:val="0"/>
              <w:rPr>
                <w:rFonts w:ascii="Arial" w:hAnsi="Arial" w:cs="Arial"/>
                <w:b/>
                <w:sz w:val="18"/>
                <w:szCs w:val="18"/>
                <w:lang w:eastAsia="zh-CN"/>
              </w:rPr>
            </w:pPr>
            <w:r w:rsidRPr="009C4063">
              <w:rPr>
                <w:rFonts w:ascii="Arial" w:hAnsi="Arial" w:cs="Arial"/>
                <w:b/>
                <w:sz w:val="18"/>
                <w:szCs w:val="18"/>
                <w:lang w:eastAsia="zh-CN"/>
              </w:rPr>
              <w:t xml:space="preserve">EMAF Component 3: Capability Integration and 4: Planning </w:t>
            </w:r>
          </w:p>
          <w:p w14:paraId="56547084" w14:textId="77777777" w:rsidR="005C748A" w:rsidRPr="009C4063" w:rsidRDefault="005C748A" w:rsidP="005B7EE7">
            <w:pPr>
              <w:numPr>
                <w:ilvl w:val="0"/>
                <w:numId w:val="20"/>
              </w:numPr>
              <w:autoSpaceDE w:val="0"/>
              <w:autoSpaceDN w:val="0"/>
              <w:rPr>
                <w:rFonts w:ascii="Arial" w:hAnsi="Arial" w:cs="Arial"/>
                <w:sz w:val="18"/>
                <w:szCs w:val="18"/>
                <w:lang w:eastAsia="zh-CN"/>
              </w:rPr>
            </w:pPr>
            <w:r w:rsidRPr="009C4063">
              <w:rPr>
                <w:rFonts w:ascii="Arial" w:hAnsi="Arial" w:cs="Arial"/>
                <w:sz w:val="18"/>
                <w:szCs w:val="18"/>
                <w:lang w:eastAsia="zh-CN"/>
              </w:rPr>
              <w:t>Key Outcomes 3.2, 3.3 &amp; 4.1</w:t>
            </w:r>
          </w:p>
          <w:p w14:paraId="006D6CC5" w14:textId="77777777" w:rsidR="005C748A" w:rsidRPr="009C4063" w:rsidRDefault="005C748A" w:rsidP="005B7EE7">
            <w:pPr>
              <w:numPr>
                <w:ilvl w:val="0"/>
                <w:numId w:val="20"/>
              </w:numPr>
              <w:autoSpaceDE w:val="0"/>
              <w:autoSpaceDN w:val="0"/>
              <w:rPr>
                <w:rFonts w:ascii="Arial" w:hAnsi="Arial" w:cs="Arial"/>
                <w:sz w:val="20"/>
                <w:szCs w:val="20"/>
                <w:lang w:eastAsia="zh-CN"/>
              </w:rPr>
            </w:pPr>
            <w:r w:rsidRPr="009C4063">
              <w:rPr>
                <w:rFonts w:ascii="Arial" w:hAnsi="Arial" w:cs="Arial"/>
                <w:sz w:val="18"/>
                <w:szCs w:val="18"/>
                <w:lang w:eastAsia="zh-CN"/>
              </w:rPr>
              <w:t>Indicators 3 (b), (e) (g) &amp; 4 (e)</w:t>
            </w:r>
          </w:p>
        </w:tc>
      </w:tr>
    </w:tbl>
    <w:p w14:paraId="71868CE6" w14:textId="77777777" w:rsidR="00A67CED" w:rsidRDefault="00A67CED" w:rsidP="00897C21">
      <w:pPr>
        <w:keepNext/>
        <w:pBdr>
          <w:bottom w:val="single" w:sz="4" w:space="1" w:color="auto"/>
        </w:pBdr>
        <w:outlineLvl w:val="0"/>
        <w:rPr>
          <w:rFonts w:ascii="Arial" w:hAnsi="Arial" w:cs="Arial"/>
          <w:b/>
          <w:iCs/>
          <w:color w:val="1F497D"/>
          <w:sz w:val="24"/>
          <w:u w:color="808080"/>
        </w:rPr>
      </w:pPr>
      <w:bookmarkStart w:id="30" w:name="_Toc456251454"/>
    </w:p>
    <w:p w14:paraId="51D8410F" w14:textId="77777777" w:rsidR="00897C21" w:rsidRPr="009C4063" w:rsidRDefault="00897C21" w:rsidP="00897C21">
      <w:pPr>
        <w:keepNext/>
        <w:pBdr>
          <w:bottom w:val="single" w:sz="4" w:space="1" w:color="auto"/>
        </w:pBdr>
        <w:outlineLvl w:val="0"/>
        <w:rPr>
          <w:rFonts w:ascii="Arial" w:hAnsi="Arial" w:cs="Arial"/>
          <w:b/>
          <w:iCs/>
          <w:color w:val="1F497D"/>
          <w:sz w:val="24"/>
          <w:u w:color="808080"/>
        </w:rPr>
      </w:pPr>
      <w:r w:rsidRPr="009C4063">
        <w:rPr>
          <w:rFonts w:ascii="Arial" w:hAnsi="Arial" w:cs="Arial"/>
          <w:b/>
          <w:iCs/>
          <w:color w:val="1F497D"/>
          <w:sz w:val="24"/>
          <w:u w:color="808080"/>
        </w:rPr>
        <w:t>Disaster Risk Assessment</w:t>
      </w:r>
      <w:bookmarkEnd w:id="30"/>
    </w:p>
    <w:p w14:paraId="7044C486" w14:textId="77777777" w:rsidR="000C7D71" w:rsidRPr="009C4063" w:rsidRDefault="000C7D71" w:rsidP="004B70CD">
      <w:pPr>
        <w:pStyle w:val="Heading2"/>
        <w:rPr>
          <w:rFonts w:ascii="Arial" w:hAnsi="Arial" w:cs="Arial"/>
          <w:color w:val="1F497D"/>
          <w:sz w:val="24"/>
        </w:rPr>
      </w:pPr>
      <w:bookmarkStart w:id="31" w:name="_Toc379192040"/>
    </w:p>
    <w:p w14:paraId="19342DFC" w14:textId="77777777" w:rsidR="004B70CD" w:rsidRPr="009C4063" w:rsidRDefault="004B70CD" w:rsidP="004B70CD">
      <w:pPr>
        <w:pStyle w:val="Heading2"/>
        <w:rPr>
          <w:rFonts w:ascii="Arial" w:hAnsi="Arial" w:cs="Arial"/>
          <w:color w:val="1F497D"/>
          <w:sz w:val="20"/>
          <w:szCs w:val="20"/>
        </w:rPr>
      </w:pPr>
      <w:r w:rsidRPr="009C4063">
        <w:rPr>
          <w:rFonts w:ascii="Arial" w:hAnsi="Arial" w:cs="Arial"/>
          <w:color w:val="1F497D"/>
          <w:sz w:val="20"/>
          <w:szCs w:val="20"/>
        </w:rPr>
        <w:t>Community Context</w:t>
      </w:r>
      <w:bookmarkEnd w:id="31"/>
    </w:p>
    <w:p w14:paraId="01D4E635" w14:textId="77777777" w:rsidR="003C6652" w:rsidRPr="009C4063" w:rsidRDefault="003C6652" w:rsidP="003C6652">
      <w:pPr>
        <w:rPr>
          <w:rFonts w:ascii="Arial" w:hAnsi="Arial" w:cs="Arial"/>
        </w:rPr>
      </w:pPr>
    </w:p>
    <w:p w14:paraId="5F902192" w14:textId="77777777" w:rsidR="003C6652" w:rsidRPr="009C4063" w:rsidRDefault="003C6652" w:rsidP="003C6652">
      <w:pPr>
        <w:widowControl w:val="0"/>
        <w:spacing w:after="120"/>
        <w:ind w:right="78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w:t>
      </w:r>
      <w:r w:rsidR="00AA7B0B" w:rsidRPr="009C4063">
        <w:rPr>
          <w:rFonts w:ascii="Arial" w:hAnsi="Arial" w:cs="Arial"/>
          <w:sz w:val="20"/>
          <w:szCs w:val="20"/>
        </w:rPr>
        <w:t>Dalby</w:t>
      </w:r>
      <w:r w:rsidRPr="009C4063">
        <w:rPr>
          <w:rFonts w:ascii="Arial" w:eastAsia="SimSun" w:hAnsi="Arial" w:cs="Arial"/>
          <w:sz w:val="20"/>
          <w:szCs w:val="20"/>
          <w:lang w:eastAsia="zh-CN"/>
        </w:rPr>
        <w:t xml:space="preserve"> Disaster District comprises the local government area of the </w:t>
      </w:r>
      <w:r w:rsidR="00AA7B0B" w:rsidRPr="009C4063">
        <w:rPr>
          <w:rFonts w:ascii="Arial" w:hAnsi="Arial" w:cs="Arial"/>
          <w:sz w:val="20"/>
          <w:szCs w:val="20"/>
        </w:rPr>
        <w:t>Western Downs</w:t>
      </w:r>
      <w:r w:rsidRPr="009C4063">
        <w:rPr>
          <w:rFonts w:ascii="Arial" w:hAnsi="Arial" w:cs="Arial"/>
          <w:sz w:val="20"/>
          <w:szCs w:val="20"/>
        </w:rPr>
        <w:t xml:space="preserve"> Regional Councils who </w:t>
      </w:r>
      <w:r w:rsidRPr="009C4063">
        <w:rPr>
          <w:rFonts w:ascii="Arial" w:eastAsia="SimSun" w:hAnsi="Arial" w:cs="Arial"/>
          <w:sz w:val="20"/>
          <w:szCs w:val="20"/>
          <w:lang w:eastAsia="zh-CN"/>
        </w:rPr>
        <w:t>are required to form Local Disaster Management Groups in accordance with s29</w:t>
      </w:r>
      <w:r w:rsidR="005D1318" w:rsidRPr="009C4063">
        <w:rPr>
          <w:rFonts w:ascii="Arial" w:eastAsia="SimSun" w:hAnsi="Arial" w:cs="Arial"/>
          <w:sz w:val="20"/>
          <w:szCs w:val="20"/>
          <w:lang w:eastAsia="zh-CN"/>
        </w:rPr>
        <w:t>.</w:t>
      </w:r>
      <w:r w:rsidRPr="009C4063">
        <w:rPr>
          <w:rFonts w:ascii="Arial" w:eastAsia="SimSun" w:hAnsi="Arial" w:cs="Arial"/>
          <w:sz w:val="20"/>
          <w:szCs w:val="20"/>
          <w:lang w:eastAsia="zh-CN"/>
        </w:rPr>
        <w:t xml:space="preserve"> of the Act.</w:t>
      </w:r>
    </w:p>
    <w:p w14:paraId="3764BF39" w14:textId="43123907" w:rsidR="00F90813" w:rsidRPr="009C4063" w:rsidRDefault="00F57789" w:rsidP="00F90813">
      <w:pPr>
        <w:widowControl w:val="0"/>
        <w:spacing w:after="120"/>
        <w:ind w:right="780"/>
        <w:jc w:val="both"/>
        <w:rPr>
          <w:rFonts w:ascii="Arial" w:hAnsi="Arial" w:cs="Arial"/>
          <w:noProof/>
        </w:rPr>
      </w:pPr>
      <w:r w:rsidRPr="009C4063">
        <w:rPr>
          <w:rFonts w:ascii="Arial" w:hAnsi="Arial" w:cs="Arial"/>
          <w:noProof/>
        </w:rPr>
        <w:lastRenderedPageBreak/>
        <w:drawing>
          <wp:inline distT="0" distB="0" distL="0" distR="0" wp14:anchorId="5BC0FEF3" wp14:editId="4BDF06E7">
            <wp:extent cx="3409950" cy="4600575"/>
            <wp:effectExtent l="0" t="0" r="0" b="0"/>
            <wp:docPr id="2" name="Picture 2" descr="map of Queensland showing location of Dalby Disaster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of Queensland showing location of Dalby Disaster Distri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9950" cy="4600575"/>
                    </a:xfrm>
                    <a:prstGeom prst="rect">
                      <a:avLst/>
                    </a:prstGeom>
                    <a:noFill/>
                    <a:ln>
                      <a:noFill/>
                    </a:ln>
                  </pic:spPr>
                </pic:pic>
              </a:graphicData>
            </a:graphic>
          </wp:inline>
        </w:drawing>
      </w:r>
    </w:p>
    <w:p w14:paraId="2F08CEBE" w14:textId="77777777" w:rsidR="00CB452C" w:rsidRPr="009C4063" w:rsidRDefault="00F90813" w:rsidP="00F90813">
      <w:pPr>
        <w:widowControl w:val="0"/>
        <w:spacing w:after="120"/>
        <w:ind w:right="780"/>
        <w:jc w:val="both"/>
        <w:rPr>
          <w:rFonts w:ascii="Arial" w:hAnsi="Arial" w:cs="Arial"/>
          <w:noProof/>
        </w:rPr>
      </w:pPr>
      <w:r w:rsidRPr="009C4063">
        <w:rPr>
          <w:rFonts w:ascii="Arial" w:hAnsi="Arial" w:cs="Arial"/>
          <w:i/>
          <w:color w:val="FF0000"/>
          <w:szCs w:val="22"/>
        </w:rPr>
        <w:t>Figure 1:  Map of the Dalby Disaster District – Incorporating the Western Downs Regional Council area</w:t>
      </w:r>
    </w:p>
    <w:p w14:paraId="7FF00B1D" w14:textId="77777777" w:rsidR="00F90813" w:rsidRPr="009C4063" w:rsidRDefault="00F90813" w:rsidP="004E613D">
      <w:pPr>
        <w:pStyle w:val="Heading2"/>
        <w:jc w:val="both"/>
        <w:rPr>
          <w:rFonts w:ascii="Arial" w:hAnsi="Arial" w:cs="Arial"/>
          <w:color w:val="1F4E79"/>
          <w:sz w:val="20"/>
          <w:szCs w:val="20"/>
        </w:rPr>
      </w:pPr>
    </w:p>
    <w:p w14:paraId="36E74B4D" w14:textId="77777777" w:rsidR="009C4063" w:rsidRDefault="009C4063" w:rsidP="004E613D">
      <w:pPr>
        <w:pStyle w:val="Heading2"/>
        <w:jc w:val="both"/>
        <w:rPr>
          <w:rFonts w:ascii="Arial" w:hAnsi="Arial" w:cs="Arial"/>
          <w:color w:val="1F4E79"/>
          <w:sz w:val="20"/>
          <w:szCs w:val="20"/>
        </w:rPr>
      </w:pPr>
    </w:p>
    <w:p w14:paraId="624094E0" w14:textId="77777777" w:rsidR="004E613D" w:rsidRPr="009C4063" w:rsidRDefault="004E613D" w:rsidP="004E613D">
      <w:pPr>
        <w:pStyle w:val="Heading2"/>
        <w:jc w:val="both"/>
        <w:rPr>
          <w:rFonts w:ascii="Arial" w:hAnsi="Arial" w:cs="Arial"/>
          <w:color w:val="1F4E79"/>
          <w:sz w:val="20"/>
          <w:szCs w:val="20"/>
        </w:rPr>
      </w:pPr>
      <w:r w:rsidRPr="009C4063">
        <w:rPr>
          <w:rFonts w:ascii="Arial" w:hAnsi="Arial" w:cs="Arial"/>
          <w:color w:val="1F4E79"/>
          <w:sz w:val="20"/>
          <w:szCs w:val="20"/>
        </w:rPr>
        <w:t>Administrative Centres</w:t>
      </w:r>
    </w:p>
    <w:p w14:paraId="629C2F4A" w14:textId="77777777" w:rsidR="004E613D" w:rsidRPr="009C4063" w:rsidRDefault="004E613D" w:rsidP="004E613D">
      <w:pPr>
        <w:rPr>
          <w:rFonts w:ascii="Arial" w:hAnsi="Arial" w:cs="Arial"/>
        </w:rPr>
      </w:pPr>
    </w:p>
    <w:p w14:paraId="1CCF0287" w14:textId="77777777" w:rsidR="004E613D" w:rsidRPr="009C4063" w:rsidRDefault="00AA7B0B" w:rsidP="004E613D">
      <w:pPr>
        <w:jc w:val="both"/>
        <w:rPr>
          <w:rFonts w:ascii="Arial" w:hAnsi="Arial" w:cs="Arial"/>
          <w:sz w:val="20"/>
          <w:szCs w:val="20"/>
        </w:rPr>
      </w:pPr>
      <w:r w:rsidRPr="009C4063">
        <w:rPr>
          <w:rFonts w:ascii="Arial" w:hAnsi="Arial" w:cs="Arial"/>
          <w:sz w:val="20"/>
          <w:szCs w:val="20"/>
        </w:rPr>
        <w:t>Dalby</w:t>
      </w:r>
      <w:r w:rsidR="004E613D" w:rsidRPr="009C4063">
        <w:rPr>
          <w:rFonts w:ascii="Arial" w:hAnsi="Arial" w:cs="Arial"/>
          <w:sz w:val="20"/>
          <w:szCs w:val="20"/>
        </w:rPr>
        <w:t xml:space="preserve"> is the largest town within the District and has all the essential infrastructure and services of any major town. </w:t>
      </w:r>
      <w:r w:rsidRPr="009C4063">
        <w:rPr>
          <w:rFonts w:ascii="Arial" w:hAnsi="Arial" w:cs="Arial"/>
          <w:sz w:val="20"/>
          <w:szCs w:val="20"/>
        </w:rPr>
        <w:t>Chinchilla</w:t>
      </w:r>
      <w:r w:rsidR="004E613D" w:rsidRPr="009C4063">
        <w:rPr>
          <w:rFonts w:ascii="Arial" w:hAnsi="Arial" w:cs="Arial"/>
          <w:sz w:val="20"/>
          <w:szCs w:val="20"/>
        </w:rPr>
        <w:t xml:space="preserve"> and </w:t>
      </w:r>
      <w:r w:rsidRPr="009C4063">
        <w:rPr>
          <w:rFonts w:ascii="Arial" w:hAnsi="Arial" w:cs="Arial"/>
          <w:sz w:val="20"/>
          <w:szCs w:val="20"/>
        </w:rPr>
        <w:t>Miles</w:t>
      </w:r>
      <w:r w:rsidR="004E613D" w:rsidRPr="009C4063">
        <w:rPr>
          <w:rFonts w:ascii="Arial" w:hAnsi="Arial" w:cs="Arial"/>
          <w:sz w:val="20"/>
          <w:szCs w:val="20"/>
        </w:rPr>
        <w:t xml:space="preserve"> are the other </w:t>
      </w:r>
      <w:r w:rsidRPr="009C4063">
        <w:rPr>
          <w:rFonts w:ascii="Arial" w:hAnsi="Arial" w:cs="Arial"/>
          <w:sz w:val="20"/>
          <w:szCs w:val="20"/>
        </w:rPr>
        <w:t>larger</w:t>
      </w:r>
      <w:r w:rsidR="004E613D" w:rsidRPr="009C4063">
        <w:rPr>
          <w:rFonts w:ascii="Arial" w:hAnsi="Arial" w:cs="Arial"/>
          <w:sz w:val="20"/>
          <w:szCs w:val="20"/>
        </w:rPr>
        <w:t xml:space="preserve"> </w:t>
      </w:r>
      <w:r w:rsidRPr="009C4063">
        <w:rPr>
          <w:rFonts w:ascii="Arial" w:hAnsi="Arial" w:cs="Arial"/>
          <w:sz w:val="20"/>
          <w:szCs w:val="20"/>
        </w:rPr>
        <w:t>centres</w:t>
      </w:r>
      <w:r w:rsidR="004E613D" w:rsidRPr="009C4063">
        <w:rPr>
          <w:rFonts w:ascii="Arial" w:hAnsi="Arial" w:cs="Arial"/>
          <w:sz w:val="20"/>
          <w:szCs w:val="20"/>
        </w:rPr>
        <w:t xml:space="preserve"> in the district and provide administrative and commercial hubs for the region. A large number of Government Departments and other companies have their Regional Offices based in </w:t>
      </w:r>
      <w:r w:rsidRPr="009C4063">
        <w:rPr>
          <w:rFonts w:ascii="Arial" w:hAnsi="Arial" w:cs="Arial"/>
          <w:sz w:val="20"/>
          <w:szCs w:val="20"/>
        </w:rPr>
        <w:t>Dalby</w:t>
      </w:r>
      <w:r w:rsidR="004E613D" w:rsidRPr="009C4063">
        <w:rPr>
          <w:rFonts w:ascii="Arial" w:hAnsi="Arial" w:cs="Arial"/>
          <w:sz w:val="20"/>
          <w:szCs w:val="20"/>
        </w:rPr>
        <w:t xml:space="preserve">.  </w:t>
      </w:r>
    </w:p>
    <w:p w14:paraId="4CA0A3F3" w14:textId="77777777" w:rsidR="00AA7B0B" w:rsidRPr="009C4063" w:rsidRDefault="00AA7B0B" w:rsidP="004E613D">
      <w:pPr>
        <w:jc w:val="both"/>
        <w:rPr>
          <w:rFonts w:ascii="Arial" w:hAnsi="Arial" w:cs="Arial"/>
          <w:sz w:val="20"/>
          <w:szCs w:val="20"/>
        </w:rPr>
      </w:pPr>
    </w:p>
    <w:p w14:paraId="49BE6FE0" w14:textId="77777777" w:rsidR="003A504B" w:rsidRDefault="003A504B" w:rsidP="004E613D">
      <w:pPr>
        <w:pStyle w:val="Heading2"/>
        <w:jc w:val="both"/>
        <w:rPr>
          <w:rFonts w:ascii="Arial" w:hAnsi="Arial" w:cs="Arial"/>
          <w:color w:val="1F4E79"/>
          <w:sz w:val="20"/>
          <w:szCs w:val="20"/>
        </w:rPr>
      </w:pPr>
      <w:bookmarkStart w:id="32" w:name="_Toc379192048"/>
    </w:p>
    <w:p w14:paraId="29D6D2F9" w14:textId="77777777" w:rsidR="004E613D" w:rsidRPr="009C4063" w:rsidRDefault="004E613D" w:rsidP="004E613D">
      <w:pPr>
        <w:pStyle w:val="Heading2"/>
        <w:jc w:val="both"/>
        <w:rPr>
          <w:rFonts w:ascii="Arial" w:hAnsi="Arial" w:cs="Arial"/>
          <w:color w:val="1F4E79"/>
          <w:sz w:val="20"/>
          <w:szCs w:val="20"/>
        </w:rPr>
      </w:pPr>
      <w:r w:rsidRPr="009C4063">
        <w:rPr>
          <w:rFonts w:ascii="Arial" w:hAnsi="Arial" w:cs="Arial"/>
          <w:color w:val="1F4E79"/>
          <w:sz w:val="20"/>
          <w:szCs w:val="20"/>
        </w:rPr>
        <w:t>Transport</w:t>
      </w:r>
      <w:bookmarkEnd w:id="32"/>
    </w:p>
    <w:p w14:paraId="316851D5" w14:textId="77777777" w:rsidR="004E613D" w:rsidRPr="009C4063" w:rsidRDefault="004E613D" w:rsidP="004E613D">
      <w:pPr>
        <w:rPr>
          <w:rFonts w:ascii="Arial" w:hAnsi="Arial" w:cs="Arial"/>
        </w:rPr>
      </w:pPr>
    </w:p>
    <w:p w14:paraId="0A1814C6" w14:textId="77777777" w:rsidR="004E613D" w:rsidRPr="009C4063" w:rsidRDefault="004E613D" w:rsidP="004E613D">
      <w:pPr>
        <w:jc w:val="both"/>
        <w:rPr>
          <w:rFonts w:ascii="Arial" w:hAnsi="Arial" w:cs="Arial"/>
          <w:sz w:val="20"/>
          <w:szCs w:val="20"/>
        </w:rPr>
      </w:pPr>
      <w:r w:rsidRPr="009C4063">
        <w:rPr>
          <w:rFonts w:ascii="Arial" w:hAnsi="Arial" w:cs="Arial"/>
          <w:sz w:val="20"/>
          <w:szCs w:val="20"/>
        </w:rPr>
        <w:t xml:space="preserve">The main road transport corridors traversing this District are the </w:t>
      </w:r>
      <w:r w:rsidR="00AA7B0B" w:rsidRPr="009C4063">
        <w:rPr>
          <w:rFonts w:ascii="Arial" w:hAnsi="Arial" w:cs="Arial"/>
          <w:sz w:val="20"/>
          <w:szCs w:val="20"/>
        </w:rPr>
        <w:t>Warrego, Bunya</w:t>
      </w:r>
      <w:r w:rsidR="00137132" w:rsidRPr="009C4063">
        <w:rPr>
          <w:rFonts w:ascii="Arial" w:hAnsi="Arial" w:cs="Arial"/>
          <w:sz w:val="20"/>
          <w:szCs w:val="20"/>
        </w:rPr>
        <w:t>, Moonie, Condamine</w:t>
      </w:r>
      <w:r w:rsidRPr="009C4063">
        <w:rPr>
          <w:rFonts w:ascii="Arial" w:hAnsi="Arial" w:cs="Arial"/>
          <w:sz w:val="20"/>
          <w:szCs w:val="20"/>
        </w:rPr>
        <w:t xml:space="preserve"> and Leichhardt Highways.  Light aircraft strips are located in </w:t>
      </w:r>
      <w:r w:rsidR="00AA7B0B" w:rsidRPr="009C4063">
        <w:rPr>
          <w:rFonts w:ascii="Arial" w:hAnsi="Arial" w:cs="Arial"/>
          <w:sz w:val="20"/>
          <w:szCs w:val="20"/>
        </w:rPr>
        <w:t>Dalby</w:t>
      </w:r>
      <w:r w:rsidRPr="009C4063">
        <w:rPr>
          <w:rFonts w:ascii="Arial" w:hAnsi="Arial" w:cs="Arial"/>
          <w:sz w:val="20"/>
          <w:szCs w:val="20"/>
        </w:rPr>
        <w:t xml:space="preserve">, </w:t>
      </w:r>
      <w:r w:rsidR="00AA7B0B" w:rsidRPr="009C4063">
        <w:rPr>
          <w:rFonts w:ascii="Arial" w:hAnsi="Arial" w:cs="Arial"/>
          <w:sz w:val="20"/>
          <w:szCs w:val="20"/>
        </w:rPr>
        <w:t>Chinchilla</w:t>
      </w:r>
      <w:r w:rsidRPr="009C4063">
        <w:rPr>
          <w:rFonts w:ascii="Arial" w:hAnsi="Arial" w:cs="Arial"/>
          <w:sz w:val="20"/>
          <w:szCs w:val="20"/>
        </w:rPr>
        <w:t xml:space="preserve"> and </w:t>
      </w:r>
      <w:r w:rsidR="00AA7B0B" w:rsidRPr="009C4063">
        <w:rPr>
          <w:rFonts w:ascii="Arial" w:hAnsi="Arial" w:cs="Arial"/>
          <w:sz w:val="20"/>
          <w:szCs w:val="20"/>
        </w:rPr>
        <w:t>Miles</w:t>
      </w:r>
      <w:r w:rsidRPr="009C4063">
        <w:rPr>
          <w:rFonts w:ascii="Arial" w:hAnsi="Arial" w:cs="Arial"/>
          <w:sz w:val="20"/>
          <w:szCs w:val="20"/>
        </w:rPr>
        <w:t xml:space="preserve"> and there are restrictions on the types of aircraft which each strip can accommodate.</w:t>
      </w:r>
    </w:p>
    <w:p w14:paraId="58E1B2D7" w14:textId="77777777" w:rsidR="004E613D" w:rsidRPr="009C4063" w:rsidRDefault="004E613D" w:rsidP="004E613D">
      <w:pPr>
        <w:jc w:val="both"/>
        <w:rPr>
          <w:rFonts w:ascii="Arial" w:hAnsi="Arial" w:cs="Arial"/>
          <w:b/>
          <w:bCs/>
          <w:i/>
          <w:color w:val="FF0000"/>
          <w:sz w:val="20"/>
          <w:szCs w:val="20"/>
        </w:rPr>
      </w:pPr>
    </w:p>
    <w:p w14:paraId="6596C3CF" w14:textId="77777777" w:rsidR="004E613D" w:rsidRPr="009C4063" w:rsidRDefault="004E613D" w:rsidP="004E613D">
      <w:pPr>
        <w:pStyle w:val="Heading2"/>
        <w:jc w:val="both"/>
        <w:rPr>
          <w:rFonts w:ascii="Arial" w:hAnsi="Arial" w:cs="Arial"/>
          <w:color w:val="1F4E79"/>
          <w:sz w:val="20"/>
          <w:szCs w:val="20"/>
        </w:rPr>
      </w:pPr>
      <w:bookmarkStart w:id="33" w:name="_Toc379192049"/>
      <w:r w:rsidRPr="009C4063">
        <w:rPr>
          <w:rFonts w:ascii="Arial" w:hAnsi="Arial" w:cs="Arial"/>
          <w:color w:val="1F4E79"/>
          <w:sz w:val="20"/>
          <w:szCs w:val="20"/>
        </w:rPr>
        <w:t>Shopping Facilities</w:t>
      </w:r>
      <w:bookmarkEnd w:id="33"/>
    </w:p>
    <w:p w14:paraId="63E2D701" w14:textId="77777777" w:rsidR="004E613D" w:rsidRPr="009C4063" w:rsidRDefault="004E613D" w:rsidP="004E613D">
      <w:pPr>
        <w:rPr>
          <w:rFonts w:ascii="Arial" w:hAnsi="Arial" w:cs="Arial"/>
        </w:rPr>
      </w:pPr>
    </w:p>
    <w:p w14:paraId="105F3668" w14:textId="77777777" w:rsidR="004E613D" w:rsidRPr="009C4063" w:rsidRDefault="004E613D" w:rsidP="004E613D">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region has shopping precincts in the </w:t>
      </w:r>
      <w:r w:rsidR="00AA7B0B" w:rsidRPr="009C4063">
        <w:rPr>
          <w:rFonts w:ascii="Arial" w:eastAsia="SimSun" w:hAnsi="Arial" w:cs="Arial"/>
          <w:sz w:val="20"/>
          <w:szCs w:val="20"/>
          <w:lang w:eastAsia="zh-CN"/>
        </w:rPr>
        <w:t>larger</w:t>
      </w:r>
      <w:r w:rsidRPr="009C4063">
        <w:rPr>
          <w:rFonts w:ascii="Arial" w:eastAsia="SimSun" w:hAnsi="Arial" w:cs="Arial"/>
          <w:sz w:val="20"/>
          <w:szCs w:val="20"/>
          <w:lang w:eastAsia="zh-CN"/>
        </w:rPr>
        <w:t xml:space="preserve"> centres of </w:t>
      </w:r>
      <w:r w:rsidR="00AA7B0B" w:rsidRPr="009C4063">
        <w:rPr>
          <w:rFonts w:ascii="Arial" w:hAnsi="Arial" w:cs="Arial"/>
          <w:sz w:val="20"/>
          <w:szCs w:val="20"/>
        </w:rPr>
        <w:t>Dalby</w:t>
      </w:r>
      <w:r w:rsidRPr="009C4063">
        <w:rPr>
          <w:rFonts w:ascii="Arial" w:eastAsia="SimSun" w:hAnsi="Arial" w:cs="Arial"/>
          <w:sz w:val="20"/>
          <w:szCs w:val="20"/>
          <w:lang w:eastAsia="zh-CN"/>
        </w:rPr>
        <w:t xml:space="preserve">, </w:t>
      </w:r>
      <w:r w:rsidR="00AA7B0B" w:rsidRPr="009C4063">
        <w:rPr>
          <w:rFonts w:ascii="Arial" w:eastAsia="SimSun" w:hAnsi="Arial" w:cs="Arial"/>
          <w:sz w:val="20"/>
          <w:szCs w:val="20"/>
          <w:lang w:eastAsia="zh-CN"/>
        </w:rPr>
        <w:t>Chinchilla</w:t>
      </w:r>
      <w:r w:rsidRPr="009C4063">
        <w:rPr>
          <w:rFonts w:ascii="Arial" w:eastAsia="SimSun" w:hAnsi="Arial" w:cs="Arial"/>
          <w:sz w:val="20"/>
          <w:szCs w:val="20"/>
          <w:lang w:eastAsia="zh-CN"/>
        </w:rPr>
        <w:t xml:space="preserve"> and </w:t>
      </w:r>
      <w:r w:rsidR="00AA7B0B" w:rsidRPr="009C4063">
        <w:rPr>
          <w:rFonts w:ascii="Arial" w:eastAsia="SimSun" w:hAnsi="Arial" w:cs="Arial"/>
          <w:sz w:val="20"/>
          <w:szCs w:val="20"/>
          <w:lang w:eastAsia="zh-CN"/>
        </w:rPr>
        <w:t>Miles</w:t>
      </w:r>
      <w:r w:rsidRPr="009C4063">
        <w:rPr>
          <w:rFonts w:ascii="Arial" w:eastAsia="SimSun" w:hAnsi="Arial" w:cs="Arial"/>
          <w:sz w:val="20"/>
          <w:szCs w:val="20"/>
          <w:lang w:eastAsia="zh-CN"/>
        </w:rPr>
        <w:t>.  Smaller towns are well serviced by smaller supermarkets and convenience type shops such as IGA and Spar supermarkets.</w:t>
      </w:r>
    </w:p>
    <w:p w14:paraId="2FB6DC9E" w14:textId="77777777" w:rsidR="004E613D" w:rsidRPr="009C4063" w:rsidRDefault="004E613D" w:rsidP="003C6652">
      <w:pPr>
        <w:widowControl w:val="0"/>
        <w:spacing w:after="120"/>
        <w:ind w:right="780"/>
        <w:jc w:val="both"/>
        <w:rPr>
          <w:rFonts w:ascii="Arial" w:eastAsia="SimSun" w:hAnsi="Arial" w:cs="Arial"/>
          <w:sz w:val="20"/>
          <w:szCs w:val="20"/>
          <w:lang w:eastAsia="zh-CN"/>
        </w:rPr>
      </w:pPr>
    </w:p>
    <w:p w14:paraId="153A7304" w14:textId="77777777" w:rsidR="00F62B37" w:rsidRDefault="00F62B37" w:rsidP="00601592">
      <w:pPr>
        <w:pStyle w:val="Heading2"/>
        <w:rPr>
          <w:rFonts w:ascii="Arial" w:hAnsi="Arial" w:cs="Arial"/>
          <w:color w:val="1F497D"/>
          <w:sz w:val="20"/>
        </w:rPr>
      </w:pPr>
      <w:bookmarkStart w:id="34" w:name="_Toc379192041"/>
    </w:p>
    <w:p w14:paraId="7E5B1D37" w14:textId="77777777" w:rsidR="00601592" w:rsidRPr="009C4063" w:rsidRDefault="00601592" w:rsidP="00601592">
      <w:pPr>
        <w:pStyle w:val="Heading2"/>
        <w:rPr>
          <w:rFonts w:ascii="Arial" w:hAnsi="Arial" w:cs="Arial"/>
          <w:color w:val="339A65"/>
          <w:sz w:val="20"/>
        </w:rPr>
      </w:pPr>
      <w:r w:rsidRPr="009C4063">
        <w:rPr>
          <w:rFonts w:ascii="Arial" w:hAnsi="Arial" w:cs="Arial"/>
          <w:color w:val="1F497D"/>
          <w:sz w:val="20"/>
        </w:rPr>
        <w:t>Geography</w:t>
      </w:r>
      <w:bookmarkEnd w:id="34"/>
      <w:r w:rsidRPr="009C4063">
        <w:rPr>
          <w:rFonts w:ascii="Arial" w:hAnsi="Arial" w:cs="Arial"/>
          <w:color w:val="1F497D"/>
          <w:sz w:val="20"/>
        </w:rPr>
        <w:t xml:space="preserve"> </w:t>
      </w:r>
    </w:p>
    <w:p w14:paraId="087CD31A" w14:textId="77777777" w:rsidR="00601592" w:rsidRPr="009C4063" w:rsidRDefault="00601592" w:rsidP="00601592">
      <w:pPr>
        <w:jc w:val="both"/>
        <w:rPr>
          <w:rFonts w:ascii="Arial" w:hAnsi="Arial" w:cs="Arial"/>
          <w:sz w:val="20"/>
          <w:szCs w:val="20"/>
        </w:rPr>
      </w:pPr>
    </w:p>
    <w:p w14:paraId="37BB3355"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lastRenderedPageBreak/>
        <w:t>A region the size of Tasmania, just 2.5 hours west of Brisbane and an easy drive from the Sunshine and Gold Coasts, the Western Downs has a growing population of over 34,000 people.  The region’s diverse economy, vibrant active communities and the extensive infrastructure and multi-billion-dollar energy investments are ensuring that the Western Downs continues to go from strength-to-strength. </w:t>
      </w:r>
    </w:p>
    <w:p w14:paraId="23AD2823"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 </w:t>
      </w:r>
    </w:p>
    <w:p w14:paraId="44E97B8A"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Dating back to the 1840s the Western Downs Regional Council area is predominantly rural, with numerous small townships and villages.  The largest township is Dalby, with smaller townships at Bell, Chinchilla, Jandowae, Miles, Tara and Wandoan and several villages.  The Council area encompasses a total land area of about 38,000 square kilometres.  Rural land is used largely for agriculture, particularly grain and cotton growing, with some sheep and cattle grazing and broadacre farming.  Forestry and mining are also important industries, with the area being home to oil fields, coal mines, a power station and gas exploration. </w:t>
      </w:r>
    </w:p>
    <w:p w14:paraId="4C353925"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 </w:t>
      </w:r>
    </w:p>
    <w:p w14:paraId="30DE1C61"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 xml:space="preserve">In regard to infrastructure, the region consists of around 7300 km of public, Council-maintained roads, 1100 km of footpaths, 53 bridges and 177 km of stormwater drainage.  The Western Downs Regional Council area is served by the Leichhardt Highway, the Moonie Highway, the Warrego Highway and the </w:t>
      </w:r>
      <w:proofErr w:type="spellStart"/>
      <w:r w:rsidRPr="00A44C14">
        <w:rPr>
          <w:rFonts w:ascii="Arial" w:hAnsi="Arial" w:cs="Arial"/>
          <w:sz w:val="20"/>
          <w:szCs w:val="20"/>
          <w:lang w:eastAsia="en-AU"/>
        </w:rPr>
        <w:t>Westlander</w:t>
      </w:r>
      <w:proofErr w:type="spellEnd"/>
      <w:r w:rsidRPr="00A44C14">
        <w:rPr>
          <w:rFonts w:ascii="Arial" w:hAnsi="Arial" w:cs="Arial"/>
          <w:sz w:val="20"/>
          <w:szCs w:val="20"/>
          <w:lang w:eastAsia="en-AU"/>
        </w:rPr>
        <w:t xml:space="preserve"> train.  In addition, there are significant telecommunications and power infrastructure as well as heavy industry assets such as gas fields, coal mines, solar and wind farms.  Agricultural assets are widespread primary producers including plant and animal cultivation.  </w:t>
      </w:r>
    </w:p>
    <w:p w14:paraId="53F38A35"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 </w:t>
      </w:r>
    </w:p>
    <w:p w14:paraId="4109EC58"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Economically, the region has a current Gross Regional Product (GRP) of $5.54 B, 21,000 local jobs, 4,711 local businesses and 16,050 employed residents with construction being the largest industry.  Mining leads the region's exports with agriculture, forestry and fishing being the second largest export. Manufacturing is the largest import filling the gap in local manufacturing businesses.  </w:t>
      </w:r>
    </w:p>
    <w:p w14:paraId="34BCC4AF"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 </w:t>
      </w:r>
    </w:p>
    <w:p w14:paraId="48D249D0"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The Western Downs highest risk and credible disaster cases are riverine flooding, severe storm and bushfire.  The risk of riverine flooding is mainly due to the large Condamine-Balonne catchment area and potential widespread impacts from the Condamine River entering the region at Springvale, running through the centre of the region, and then exiting on the western edge between Meandarra and Condamine.  Some of the larger creeks that feed the Condamine River such as Myall Creek, Jandowae Creek and Charleys Creek can also experience significant flooding.  To the South, the Moonie and Weier Rivers can also create significant issues due to riverine flooding.  There is an increased impact to the region due to riverine flooding affecting major transport corridors such as the Leichardt, Warrego and Moonie Highways.  This impact is not only experienced by those within the region, but also those who utilise these highways to deliver goods and services throughout Australia.  </w:t>
      </w:r>
    </w:p>
    <w:p w14:paraId="46667B0B"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 </w:t>
      </w:r>
    </w:p>
    <w:p w14:paraId="648B1D9A"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Severe storms are regularly experienced in the Western Downs causing significant personal, property and primary producer risk.  Historically severe storms have been responsible for widespread housing and vehicle damage as well as significant cropping loss.  </w:t>
      </w:r>
    </w:p>
    <w:p w14:paraId="47FB7729"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 </w:t>
      </w:r>
    </w:p>
    <w:p w14:paraId="15172E0C"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 xml:space="preserve">The region boasts some expansive forested areas which subsequently carry a large bushfire risk.  The </w:t>
      </w:r>
      <w:proofErr w:type="spellStart"/>
      <w:r w:rsidRPr="00A44C14">
        <w:rPr>
          <w:rFonts w:ascii="Arial" w:hAnsi="Arial" w:cs="Arial"/>
          <w:sz w:val="20"/>
          <w:szCs w:val="20"/>
          <w:lang w:eastAsia="en-AU"/>
        </w:rPr>
        <w:t>Barakula</w:t>
      </w:r>
      <w:proofErr w:type="spellEnd"/>
      <w:r w:rsidRPr="00A44C14">
        <w:rPr>
          <w:rFonts w:ascii="Arial" w:hAnsi="Arial" w:cs="Arial"/>
          <w:sz w:val="20"/>
          <w:szCs w:val="20"/>
          <w:lang w:eastAsia="en-AU"/>
        </w:rPr>
        <w:t xml:space="preserve">, Jarrah, </w:t>
      </w:r>
      <w:proofErr w:type="spellStart"/>
      <w:r w:rsidRPr="00A44C14">
        <w:rPr>
          <w:rFonts w:ascii="Arial" w:hAnsi="Arial" w:cs="Arial"/>
          <w:sz w:val="20"/>
          <w:szCs w:val="20"/>
          <w:lang w:eastAsia="en-AU"/>
        </w:rPr>
        <w:t>Nudley</w:t>
      </w:r>
      <w:proofErr w:type="spellEnd"/>
      <w:r w:rsidRPr="00A44C14">
        <w:rPr>
          <w:rFonts w:ascii="Arial" w:hAnsi="Arial" w:cs="Arial"/>
          <w:sz w:val="20"/>
          <w:szCs w:val="20"/>
          <w:lang w:eastAsia="en-AU"/>
        </w:rPr>
        <w:t xml:space="preserve">, </w:t>
      </w:r>
      <w:proofErr w:type="spellStart"/>
      <w:r w:rsidRPr="00A44C14">
        <w:rPr>
          <w:rFonts w:ascii="Arial" w:hAnsi="Arial" w:cs="Arial"/>
          <w:sz w:val="20"/>
          <w:szCs w:val="20"/>
          <w:lang w:eastAsia="en-AU"/>
        </w:rPr>
        <w:t>Diamondy</w:t>
      </w:r>
      <w:proofErr w:type="spellEnd"/>
      <w:r w:rsidRPr="00A44C14">
        <w:rPr>
          <w:rFonts w:ascii="Arial" w:hAnsi="Arial" w:cs="Arial"/>
          <w:sz w:val="20"/>
          <w:szCs w:val="20"/>
          <w:lang w:eastAsia="en-AU"/>
        </w:rPr>
        <w:t xml:space="preserve"> and </w:t>
      </w:r>
      <w:proofErr w:type="spellStart"/>
      <w:r w:rsidRPr="00A44C14">
        <w:rPr>
          <w:rFonts w:ascii="Arial" w:hAnsi="Arial" w:cs="Arial"/>
          <w:sz w:val="20"/>
          <w:szCs w:val="20"/>
          <w:lang w:eastAsia="en-AU"/>
        </w:rPr>
        <w:t>Kumbarrila</w:t>
      </w:r>
      <w:proofErr w:type="spellEnd"/>
      <w:r w:rsidRPr="00A44C14">
        <w:rPr>
          <w:rFonts w:ascii="Arial" w:hAnsi="Arial" w:cs="Arial"/>
          <w:sz w:val="20"/>
          <w:szCs w:val="20"/>
          <w:lang w:eastAsia="en-AU"/>
        </w:rPr>
        <w:t xml:space="preserve"> State </w:t>
      </w:r>
      <w:proofErr w:type="spellStart"/>
      <w:r w:rsidRPr="00A44C14">
        <w:rPr>
          <w:rFonts w:ascii="Arial" w:hAnsi="Arial" w:cs="Arial"/>
          <w:sz w:val="20"/>
          <w:szCs w:val="20"/>
          <w:lang w:eastAsia="en-AU"/>
        </w:rPr>
        <w:t>Forrests</w:t>
      </w:r>
      <w:proofErr w:type="spellEnd"/>
      <w:r w:rsidRPr="00A44C14">
        <w:rPr>
          <w:rFonts w:ascii="Arial" w:hAnsi="Arial" w:cs="Arial"/>
          <w:sz w:val="20"/>
          <w:szCs w:val="20"/>
          <w:lang w:eastAsia="en-AU"/>
        </w:rPr>
        <w:t xml:space="preserve">, Bunya Mountains, </w:t>
      </w:r>
      <w:proofErr w:type="spellStart"/>
      <w:r w:rsidRPr="00A44C14">
        <w:rPr>
          <w:rFonts w:ascii="Arial" w:hAnsi="Arial" w:cs="Arial"/>
          <w:sz w:val="20"/>
          <w:szCs w:val="20"/>
          <w:lang w:eastAsia="en-AU"/>
        </w:rPr>
        <w:t>Erringibba</w:t>
      </w:r>
      <w:proofErr w:type="spellEnd"/>
      <w:r w:rsidRPr="00A44C14">
        <w:rPr>
          <w:rFonts w:ascii="Arial" w:hAnsi="Arial" w:cs="Arial"/>
          <w:sz w:val="20"/>
          <w:szCs w:val="20"/>
          <w:lang w:eastAsia="en-AU"/>
        </w:rPr>
        <w:t xml:space="preserve"> and Sout</w:t>
      </w:r>
      <w:r>
        <w:rPr>
          <w:rFonts w:ascii="Arial" w:hAnsi="Arial" w:cs="Arial"/>
          <w:sz w:val="20"/>
          <w:szCs w:val="20"/>
          <w:lang w:eastAsia="en-AU"/>
        </w:rPr>
        <w:t>h</w:t>
      </w:r>
      <w:r w:rsidRPr="00A44C14">
        <w:rPr>
          <w:rFonts w:ascii="Arial" w:hAnsi="Arial" w:cs="Arial"/>
          <w:sz w:val="20"/>
          <w:szCs w:val="20"/>
          <w:lang w:eastAsia="en-AU"/>
        </w:rPr>
        <w:t>wood National Parks, Broadwater Conservation Park, as well as numerous wooded areas around the region are closely monitored for bushfire risk. Although most of these areas are not highly populated the forested areas around the Tara Estates and Bunya Mountains are considered the highest risk to property and life.  </w:t>
      </w:r>
    </w:p>
    <w:p w14:paraId="354E4725" w14:textId="77777777" w:rsidR="00A44C14" w:rsidRPr="00A44C14" w:rsidRDefault="00A44C14" w:rsidP="00A44C14">
      <w:pPr>
        <w:jc w:val="both"/>
        <w:textAlignment w:val="baseline"/>
        <w:rPr>
          <w:rFonts w:ascii="Segoe UI" w:hAnsi="Segoe UI" w:cs="Segoe UI"/>
          <w:sz w:val="18"/>
          <w:szCs w:val="18"/>
          <w:lang w:eastAsia="en-AU"/>
        </w:rPr>
      </w:pPr>
      <w:r w:rsidRPr="00A44C14">
        <w:rPr>
          <w:rFonts w:ascii="Arial" w:hAnsi="Arial" w:cs="Arial"/>
          <w:sz w:val="20"/>
          <w:szCs w:val="20"/>
          <w:lang w:eastAsia="en-AU"/>
        </w:rPr>
        <w:t> </w:t>
      </w:r>
    </w:p>
    <w:p w14:paraId="170C268B" w14:textId="77777777" w:rsidR="00A44C14" w:rsidRDefault="00A44C14" w:rsidP="00A44C14">
      <w:pPr>
        <w:jc w:val="both"/>
        <w:textAlignment w:val="baseline"/>
        <w:rPr>
          <w:rFonts w:ascii="Arial" w:hAnsi="Arial" w:cs="Arial"/>
          <w:sz w:val="20"/>
          <w:szCs w:val="20"/>
          <w:lang w:eastAsia="en-AU"/>
        </w:rPr>
      </w:pPr>
      <w:r w:rsidRPr="00A44C14">
        <w:rPr>
          <w:rFonts w:ascii="Arial" w:hAnsi="Arial" w:cs="Arial"/>
          <w:sz w:val="20"/>
          <w:szCs w:val="20"/>
          <w:lang w:eastAsia="en-AU"/>
        </w:rPr>
        <w:t xml:space="preserve">Disaster Management in the </w:t>
      </w:r>
      <w:r>
        <w:rPr>
          <w:rFonts w:ascii="Arial" w:hAnsi="Arial" w:cs="Arial"/>
          <w:sz w:val="20"/>
          <w:szCs w:val="20"/>
          <w:lang w:eastAsia="en-AU"/>
        </w:rPr>
        <w:t>DDMG boundaries</w:t>
      </w:r>
      <w:r w:rsidRPr="00A44C14">
        <w:rPr>
          <w:rFonts w:ascii="Arial" w:hAnsi="Arial" w:cs="Arial"/>
          <w:sz w:val="20"/>
          <w:szCs w:val="20"/>
          <w:lang w:eastAsia="en-AU"/>
        </w:rPr>
        <w:t xml:space="preserve"> considers an all-hazards approach and utilises disaster management planning under the Disaster Management Act 2003 as well as hazard specific initiatives such as:</w:t>
      </w:r>
    </w:p>
    <w:p w14:paraId="482F5CA4" w14:textId="77777777" w:rsidR="00A44C14" w:rsidRDefault="00A44C14" w:rsidP="00A44C14">
      <w:pPr>
        <w:jc w:val="both"/>
        <w:textAlignment w:val="baseline"/>
        <w:rPr>
          <w:rFonts w:ascii="Arial" w:hAnsi="Arial" w:cs="Arial"/>
          <w:sz w:val="20"/>
          <w:szCs w:val="20"/>
          <w:lang w:eastAsia="en-AU"/>
        </w:rPr>
      </w:pPr>
      <w:r w:rsidRPr="00A44C14">
        <w:rPr>
          <w:rFonts w:ascii="Arial" w:hAnsi="Arial" w:cs="Arial"/>
          <w:sz w:val="20"/>
          <w:szCs w:val="20"/>
          <w:lang w:eastAsia="en-AU"/>
        </w:rPr>
        <w:t xml:space="preserve"> </w:t>
      </w:r>
    </w:p>
    <w:p w14:paraId="5C01D79E" w14:textId="77777777" w:rsidR="00A44C14" w:rsidRPr="00A44C14" w:rsidRDefault="00A44C14" w:rsidP="00A44C14">
      <w:pPr>
        <w:numPr>
          <w:ilvl w:val="0"/>
          <w:numId w:val="64"/>
        </w:numPr>
        <w:jc w:val="both"/>
        <w:textAlignment w:val="baseline"/>
        <w:rPr>
          <w:rFonts w:ascii="Segoe UI" w:hAnsi="Segoe UI" w:cs="Segoe UI"/>
          <w:sz w:val="18"/>
          <w:szCs w:val="18"/>
          <w:lang w:eastAsia="en-AU"/>
        </w:rPr>
      </w:pPr>
      <w:r w:rsidRPr="00A44C14">
        <w:rPr>
          <w:rFonts w:ascii="Arial" w:hAnsi="Arial" w:cs="Arial"/>
          <w:sz w:val="20"/>
          <w:szCs w:val="20"/>
          <w:lang w:eastAsia="en-AU"/>
        </w:rPr>
        <w:t>Bushfire Management Planning within the Area Fire Management Group (AFMG)</w:t>
      </w:r>
    </w:p>
    <w:p w14:paraId="4DB9B2A5" w14:textId="77777777" w:rsidR="00A44C14" w:rsidRPr="00A44C14" w:rsidRDefault="00A44C14" w:rsidP="00A44C14">
      <w:pPr>
        <w:numPr>
          <w:ilvl w:val="0"/>
          <w:numId w:val="64"/>
        </w:numPr>
        <w:jc w:val="both"/>
        <w:textAlignment w:val="baseline"/>
        <w:rPr>
          <w:rFonts w:ascii="Segoe UI" w:hAnsi="Segoe UI" w:cs="Segoe UI"/>
          <w:sz w:val="18"/>
          <w:szCs w:val="18"/>
          <w:lang w:eastAsia="en-AU"/>
        </w:rPr>
      </w:pPr>
      <w:r w:rsidRPr="00A44C14">
        <w:rPr>
          <w:rFonts w:ascii="Arial" w:hAnsi="Arial" w:cs="Arial"/>
          <w:sz w:val="20"/>
          <w:szCs w:val="20"/>
          <w:lang w:eastAsia="en-AU"/>
        </w:rPr>
        <w:t>Natural Hazards Risk Assessments under the Queensland Emergency Risk Management Framework (QERMF)</w:t>
      </w:r>
      <w:r>
        <w:rPr>
          <w:rFonts w:ascii="Arial" w:hAnsi="Arial" w:cs="Arial"/>
          <w:sz w:val="20"/>
          <w:szCs w:val="20"/>
          <w:lang w:eastAsia="en-AU"/>
        </w:rPr>
        <w:t>.</w:t>
      </w:r>
    </w:p>
    <w:p w14:paraId="68075382" w14:textId="77777777" w:rsidR="00601592" w:rsidRPr="009C4063" w:rsidRDefault="00601592" w:rsidP="009938E9">
      <w:pPr>
        <w:jc w:val="both"/>
        <w:rPr>
          <w:rFonts w:ascii="Arial" w:hAnsi="Arial" w:cs="Arial"/>
          <w:sz w:val="20"/>
          <w:szCs w:val="20"/>
        </w:rPr>
      </w:pPr>
    </w:p>
    <w:p w14:paraId="7C1B8DD2" w14:textId="77777777" w:rsidR="00F51524" w:rsidRPr="009C4063" w:rsidRDefault="00F51524" w:rsidP="009938E9">
      <w:pPr>
        <w:pStyle w:val="Heading2"/>
        <w:jc w:val="both"/>
        <w:rPr>
          <w:rFonts w:ascii="Arial" w:hAnsi="Arial" w:cs="Arial"/>
          <w:color w:val="1F497D"/>
          <w:sz w:val="20"/>
        </w:rPr>
      </w:pPr>
      <w:r w:rsidRPr="009C4063">
        <w:rPr>
          <w:rFonts w:ascii="Arial" w:hAnsi="Arial" w:cs="Arial"/>
          <w:color w:val="1F497D"/>
          <w:sz w:val="20"/>
        </w:rPr>
        <w:lastRenderedPageBreak/>
        <w:t>Climate and Weather</w:t>
      </w:r>
    </w:p>
    <w:p w14:paraId="481CAB32" w14:textId="77777777" w:rsidR="00F51524" w:rsidRPr="009C4063" w:rsidRDefault="00F51524" w:rsidP="009938E9">
      <w:pPr>
        <w:pStyle w:val="Heading2"/>
        <w:jc w:val="both"/>
        <w:rPr>
          <w:rFonts w:ascii="Arial" w:hAnsi="Arial" w:cs="Arial"/>
          <w:color w:val="1F497D"/>
          <w:sz w:val="20"/>
        </w:rPr>
      </w:pPr>
    </w:p>
    <w:p w14:paraId="0EE08B63" w14:textId="77777777" w:rsidR="00F51524" w:rsidRPr="009C4063" w:rsidRDefault="00F51524" w:rsidP="009938E9">
      <w:pPr>
        <w:autoSpaceDE w:val="0"/>
        <w:autoSpaceDN w:val="0"/>
        <w:adjustRightInd w:val="0"/>
        <w:jc w:val="both"/>
        <w:rPr>
          <w:rFonts w:ascii="Arial" w:hAnsi="Arial" w:cs="Arial"/>
          <w:sz w:val="20"/>
          <w:szCs w:val="20"/>
          <w:lang w:val="en-US" w:eastAsia="zh-CN"/>
        </w:rPr>
      </w:pPr>
      <w:r w:rsidRPr="009C4063">
        <w:rPr>
          <w:rFonts w:ascii="Arial" w:hAnsi="Arial" w:cs="Arial"/>
          <w:sz w:val="20"/>
          <w:szCs w:val="20"/>
          <w:lang w:val="en-US" w:eastAsia="zh-CN"/>
        </w:rPr>
        <w:t>As the Western Downs Regional Council region lies between 205 and 430 km inland from Brisbane, at the latitude of 27.2°S, the climate is sub-tropical with most rain falling in the summer months.  Whilst the climate influence is predominately southeast and southwest air flow, the area may be impacted occasionally by tropical cyclones passing close to or crossing the coast.</w:t>
      </w:r>
    </w:p>
    <w:p w14:paraId="57500FDB" w14:textId="77777777" w:rsidR="00F51524" w:rsidRPr="009C4063" w:rsidRDefault="00F51524" w:rsidP="009938E9">
      <w:pPr>
        <w:autoSpaceDE w:val="0"/>
        <w:autoSpaceDN w:val="0"/>
        <w:adjustRightInd w:val="0"/>
        <w:jc w:val="both"/>
        <w:rPr>
          <w:rFonts w:ascii="Arial" w:hAnsi="Arial" w:cs="Arial"/>
          <w:sz w:val="20"/>
          <w:szCs w:val="20"/>
          <w:lang w:val="en-US" w:eastAsia="zh-CN"/>
        </w:rPr>
      </w:pPr>
      <w:r w:rsidRPr="009C4063">
        <w:rPr>
          <w:rFonts w:ascii="Arial" w:hAnsi="Arial" w:cs="Arial"/>
          <w:sz w:val="20"/>
          <w:szCs w:val="20"/>
          <w:lang w:val="en-US" w:eastAsia="zh-CN"/>
        </w:rPr>
        <w:t>The average annual rainfalls and temperatures for the larger population areas are as follows:</w:t>
      </w:r>
    </w:p>
    <w:p w14:paraId="357D3BEC" w14:textId="77777777" w:rsidR="00F51524" w:rsidRPr="009C4063" w:rsidRDefault="00F51524" w:rsidP="00F51524">
      <w:pPr>
        <w:autoSpaceDE w:val="0"/>
        <w:autoSpaceDN w:val="0"/>
        <w:adjustRightInd w:val="0"/>
        <w:rPr>
          <w:rFonts w:ascii="Arial" w:hAnsi="Arial" w:cs="Arial"/>
          <w:sz w:val="20"/>
          <w:szCs w:val="20"/>
          <w:lang w:val="en-US" w:eastAsia="zh-CN"/>
        </w:rPr>
      </w:pPr>
    </w:p>
    <w:p w14:paraId="20708DC6" w14:textId="77777777" w:rsidR="00F51524" w:rsidRPr="009C4063" w:rsidRDefault="00F51524" w:rsidP="00F51524">
      <w:pPr>
        <w:autoSpaceDE w:val="0"/>
        <w:autoSpaceDN w:val="0"/>
        <w:adjustRightInd w:val="0"/>
        <w:rPr>
          <w:rFonts w:ascii="Arial" w:hAnsi="Arial" w:cs="Arial"/>
          <w:sz w:val="20"/>
          <w:szCs w:val="2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073"/>
        <w:gridCol w:w="2074"/>
        <w:gridCol w:w="2074"/>
      </w:tblGrid>
      <w:tr w:rsidR="00F51524" w:rsidRPr="009C4063" w14:paraId="176D6FCC" w14:textId="77777777" w:rsidTr="00F51524">
        <w:tc>
          <w:tcPr>
            <w:tcW w:w="2215" w:type="dxa"/>
            <w:tcBorders>
              <w:top w:val="single" w:sz="4" w:space="0" w:color="auto"/>
              <w:left w:val="single" w:sz="4" w:space="0" w:color="auto"/>
              <w:bottom w:val="single" w:sz="4" w:space="0" w:color="auto"/>
              <w:right w:val="single" w:sz="4" w:space="0" w:color="auto"/>
            </w:tcBorders>
            <w:hideMark/>
          </w:tcPr>
          <w:p w14:paraId="18FBB1E2" w14:textId="77777777" w:rsidR="00F51524" w:rsidRPr="009C4063" w:rsidRDefault="00F51524" w:rsidP="00F51524">
            <w:pPr>
              <w:autoSpaceDE w:val="0"/>
              <w:autoSpaceDN w:val="0"/>
              <w:adjustRightInd w:val="0"/>
              <w:jc w:val="center"/>
              <w:rPr>
                <w:rFonts w:ascii="Arial" w:hAnsi="Arial" w:cs="Arial"/>
                <w:b/>
                <w:sz w:val="20"/>
                <w:szCs w:val="20"/>
                <w:lang w:val="en-US" w:eastAsia="zh-CN"/>
              </w:rPr>
            </w:pPr>
            <w:r w:rsidRPr="009C4063">
              <w:rPr>
                <w:rFonts w:ascii="Arial" w:hAnsi="Arial" w:cs="Arial"/>
                <w:b/>
                <w:sz w:val="20"/>
                <w:szCs w:val="20"/>
                <w:lang w:val="en-US" w:eastAsia="zh-CN"/>
              </w:rPr>
              <w:t>Locality</w:t>
            </w:r>
          </w:p>
        </w:tc>
        <w:tc>
          <w:tcPr>
            <w:tcW w:w="2215" w:type="dxa"/>
            <w:tcBorders>
              <w:top w:val="single" w:sz="4" w:space="0" w:color="auto"/>
              <w:left w:val="single" w:sz="4" w:space="0" w:color="auto"/>
              <w:bottom w:val="single" w:sz="4" w:space="0" w:color="auto"/>
              <w:right w:val="single" w:sz="4" w:space="0" w:color="auto"/>
            </w:tcBorders>
          </w:tcPr>
          <w:p w14:paraId="0AE3F37C" w14:textId="77777777" w:rsidR="00F51524" w:rsidRPr="009C4063" w:rsidRDefault="00F51524" w:rsidP="00F51524">
            <w:pPr>
              <w:autoSpaceDE w:val="0"/>
              <w:autoSpaceDN w:val="0"/>
              <w:adjustRightInd w:val="0"/>
              <w:jc w:val="center"/>
              <w:rPr>
                <w:rFonts w:ascii="Arial" w:hAnsi="Arial" w:cs="Arial"/>
                <w:b/>
                <w:sz w:val="20"/>
                <w:szCs w:val="20"/>
                <w:lang w:val="en-US" w:eastAsia="zh-CN"/>
              </w:rPr>
            </w:pPr>
            <w:r w:rsidRPr="009C4063">
              <w:rPr>
                <w:rFonts w:ascii="Arial" w:hAnsi="Arial" w:cs="Arial"/>
                <w:b/>
                <w:sz w:val="20"/>
                <w:szCs w:val="20"/>
                <w:lang w:val="en-US" w:eastAsia="zh-CN"/>
              </w:rPr>
              <w:t>Average Annual</w:t>
            </w:r>
          </w:p>
          <w:p w14:paraId="6600A15B" w14:textId="77777777" w:rsidR="00F51524" w:rsidRPr="009C4063" w:rsidRDefault="00F51524" w:rsidP="00F51524">
            <w:pPr>
              <w:autoSpaceDE w:val="0"/>
              <w:autoSpaceDN w:val="0"/>
              <w:adjustRightInd w:val="0"/>
              <w:jc w:val="center"/>
              <w:rPr>
                <w:rFonts w:ascii="Arial" w:hAnsi="Arial" w:cs="Arial"/>
                <w:b/>
                <w:sz w:val="20"/>
                <w:szCs w:val="20"/>
                <w:lang w:val="en-US" w:eastAsia="zh-CN"/>
              </w:rPr>
            </w:pPr>
            <w:r w:rsidRPr="009C4063">
              <w:rPr>
                <w:rFonts w:ascii="Arial" w:hAnsi="Arial" w:cs="Arial"/>
                <w:b/>
                <w:sz w:val="20"/>
                <w:szCs w:val="20"/>
                <w:lang w:val="en-US" w:eastAsia="zh-CN"/>
              </w:rPr>
              <w:t>Rainfall</w:t>
            </w:r>
          </w:p>
          <w:p w14:paraId="413AFA92" w14:textId="77777777" w:rsidR="00F51524" w:rsidRPr="009C4063" w:rsidRDefault="00F51524" w:rsidP="00F51524">
            <w:pPr>
              <w:autoSpaceDE w:val="0"/>
              <w:autoSpaceDN w:val="0"/>
              <w:adjustRightInd w:val="0"/>
              <w:jc w:val="center"/>
              <w:rPr>
                <w:rFonts w:ascii="Arial" w:hAnsi="Arial" w:cs="Arial"/>
                <w:sz w:val="20"/>
                <w:szCs w:val="20"/>
                <w:lang w:val="en-US" w:eastAsia="zh-CN"/>
              </w:rPr>
            </w:pPr>
          </w:p>
        </w:tc>
        <w:tc>
          <w:tcPr>
            <w:tcW w:w="2216" w:type="dxa"/>
            <w:tcBorders>
              <w:top w:val="single" w:sz="4" w:space="0" w:color="auto"/>
              <w:left w:val="single" w:sz="4" w:space="0" w:color="auto"/>
              <w:bottom w:val="single" w:sz="4" w:space="0" w:color="auto"/>
              <w:right w:val="single" w:sz="4" w:space="0" w:color="auto"/>
            </w:tcBorders>
          </w:tcPr>
          <w:p w14:paraId="0EAB9D11" w14:textId="77777777" w:rsidR="00F51524" w:rsidRPr="009C4063" w:rsidRDefault="00F51524" w:rsidP="00F51524">
            <w:pPr>
              <w:autoSpaceDE w:val="0"/>
              <w:autoSpaceDN w:val="0"/>
              <w:adjustRightInd w:val="0"/>
              <w:jc w:val="center"/>
              <w:rPr>
                <w:rFonts w:ascii="Arial" w:hAnsi="Arial" w:cs="Arial"/>
                <w:b/>
                <w:sz w:val="20"/>
                <w:szCs w:val="20"/>
                <w:lang w:val="en-US" w:eastAsia="zh-CN"/>
              </w:rPr>
            </w:pPr>
            <w:r w:rsidRPr="009C4063">
              <w:rPr>
                <w:rFonts w:ascii="Arial" w:hAnsi="Arial" w:cs="Arial"/>
                <w:b/>
                <w:sz w:val="20"/>
                <w:szCs w:val="20"/>
                <w:lang w:val="en-US" w:eastAsia="zh-CN"/>
              </w:rPr>
              <w:t>Average Max Temp</w:t>
            </w:r>
          </w:p>
          <w:p w14:paraId="68B54979" w14:textId="77777777" w:rsidR="00F51524" w:rsidRPr="009C4063" w:rsidRDefault="00F51524" w:rsidP="00F51524">
            <w:pPr>
              <w:autoSpaceDE w:val="0"/>
              <w:autoSpaceDN w:val="0"/>
              <w:adjustRightInd w:val="0"/>
              <w:jc w:val="center"/>
              <w:rPr>
                <w:rFonts w:ascii="Arial" w:hAnsi="Arial" w:cs="Arial"/>
                <w:sz w:val="20"/>
                <w:szCs w:val="20"/>
                <w:lang w:val="en-US" w:eastAsia="zh-CN"/>
              </w:rPr>
            </w:pPr>
          </w:p>
        </w:tc>
        <w:tc>
          <w:tcPr>
            <w:tcW w:w="2216" w:type="dxa"/>
            <w:tcBorders>
              <w:top w:val="single" w:sz="4" w:space="0" w:color="auto"/>
              <w:left w:val="single" w:sz="4" w:space="0" w:color="auto"/>
              <w:bottom w:val="single" w:sz="4" w:space="0" w:color="auto"/>
              <w:right w:val="single" w:sz="4" w:space="0" w:color="auto"/>
            </w:tcBorders>
            <w:hideMark/>
          </w:tcPr>
          <w:p w14:paraId="0DD09EEC" w14:textId="77777777" w:rsidR="00F51524" w:rsidRPr="009C4063" w:rsidRDefault="00F51524" w:rsidP="00F51524">
            <w:pPr>
              <w:autoSpaceDE w:val="0"/>
              <w:autoSpaceDN w:val="0"/>
              <w:adjustRightInd w:val="0"/>
              <w:jc w:val="center"/>
              <w:rPr>
                <w:rFonts w:ascii="Arial" w:hAnsi="Arial" w:cs="Arial"/>
                <w:sz w:val="20"/>
                <w:szCs w:val="20"/>
                <w:lang w:val="en-US" w:eastAsia="zh-CN"/>
              </w:rPr>
            </w:pPr>
            <w:r w:rsidRPr="009C4063">
              <w:rPr>
                <w:rFonts w:ascii="Arial" w:hAnsi="Arial" w:cs="Arial"/>
                <w:b/>
                <w:sz w:val="20"/>
                <w:szCs w:val="20"/>
                <w:lang w:val="en-US" w:eastAsia="zh-CN"/>
              </w:rPr>
              <w:t>Average Min Temp</w:t>
            </w:r>
          </w:p>
        </w:tc>
      </w:tr>
      <w:tr w:rsidR="00F51524" w:rsidRPr="009C4063" w14:paraId="2E671A43" w14:textId="77777777" w:rsidTr="00F51524">
        <w:tc>
          <w:tcPr>
            <w:tcW w:w="2215" w:type="dxa"/>
            <w:tcBorders>
              <w:top w:val="single" w:sz="4" w:space="0" w:color="auto"/>
              <w:left w:val="single" w:sz="4" w:space="0" w:color="auto"/>
              <w:bottom w:val="single" w:sz="4" w:space="0" w:color="auto"/>
              <w:right w:val="single" w:sz="4" w:space="0" w:color="auto"/>
            </w:tcBorders>
            <w:hideMark/>
          </w:tcPr>
          <w:p w14:paraId="5C669117"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Chinchilla</w:t>
            </w:r>
          </w:p>
        </w:tc>
        <w:tc>
          <w:tcPr>
            <w:tcW w:w="2215" w:type="dxa"/>
            <w:tcBorders>
              <w:top w:val="single" w:sz="4" w:space="0" w:color="auto"/>
              <w:left w:val="single" w:sz="4" w:space="0" w:color="auto"/>
              <w:bottom w:val="single" w:sz="4" w:space="0" w:color="auto"/>
              <w:right w:val="single" w:sz="4" w:space="0" w:color="auto"/>
            </w:tcBorders>
            <w:hideMark/>
          </w:tcPr>
          <w:p w14:paraId="65D91118"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613 mm</w:t>
            </w:r>
          </w:p>
        </w:tc>
        <w:tc>
          <w:tcPr>
            <w:tcW w:w="2216" w:type="dxa"/>
            <w:tcBorders>
              <w:top w:val="single" w:sz="4" w:space="0" w:color="auto"/>
              <w:left w:val="single" w:sz="4" w:space="0" w:color="auto"/>
              <w:bottom w:val="single" w:sz="4" w:space="0" w:color="auto"/>
              <w:right w:val="single" w:sz="4" w:space="0" w:color="auto"/>
            </w:tcBorders>
            <w:hideMark/>
          </w:tcPr>
          <w:p w14:paraId="5371BB95"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1"/>
                <w:szCs w:val="21"/>
                <w:lang w:eastAsia="en-AU"/>
              </w:rPr>
              <w:t>25</w:t>
            </w:r>
            <w:r w:rsidRPr="009C4063">
              <w:rPr>
                <w:rFonts w:ascii="Arial" w:hAnsi="Arial" w:cs="Arial"/>
                <w:sz w:val="13"/>
                <w:szCs w:val="13"/>
                <w:lang w:eastAsia="en-AU"/>
              </w:rPr>
              <w:t>o</w:t>
            </w:r>
            <w:r w:rsidRPr="009C4063">
              <w:rPr>
                <w:rFonts w:ascii="Arial" w:hAnsi="Arial" w:cs="Arial"/>
                <w:sz w:val="21"/>
                <w:szCs w:val="21"/>
                <w:lang w:eastAsia="en-AU"/>
              </w:rPr>
              <w:t>C</w:t>
            </w:r>
          </w:p>
        </w:tc>
        <w:tc>
          <w:tcPr>
            <w:tcW w:w="2216" w:type="dxa"/>
            <w:tcBorders>
              <w:top w:val="single" w:sz="4" w:space="0" w:color="auto"/>
              <w:left w:val="single" w:sz="4" w:space="0" w:color="auto"/>
              <w:bottom w:val="single" w:sz="4" w:space="0" w:color="auto"/>
              <w:right w:val="single" w:sz="4" w:space="0" w:color="auto"/>
            </w:tcBorders>
            <w:hideMark/>
          </w:tcPr>
          <w:p w14:paraId="4D361241" w14:textId="77777777" w:rsidR="00F51524" w:rsidRPr="009C4063" w:rsidRDefault="00F51524">
            <w:pPr>
              <w:tabs>
                <w:tab w:val="left" w:pos="467"/>
              </w:tabs>
              <w:autoSpaceDE w:val="0"/>
              <w:autoSpaceDN w:val="0"/>
              <w:adjustRightInd w:val="0"/>
              <w:jc w:val="center"/>
              <w:rPr>
                <w:rFonts w:ascii="Arial" w:hAnsi="Arial" w:cs="Arial"/>
                <w:sz w:val="20"/>
                <w:szCs w:val="20"/>
                <w:lang w:val="en-US" w:eastAsia="zh-CN"/>
              </w:rPr>
            </w:pPr>
            <w:r w:rsidRPr="009C4063">
              <w:rPr>
                <w:rFonts w:ascii="Arial" w:hAnsi="Arial" w:cs="Arial"/>
                <w:sz w:val="21"/>
                <w:szCs w:val="21"/>
                <w:lang w:eastAsia="en-AU"/>
              </w:rPr>
              <w:t>8</w:t>
            </w:r>
            <w:r w:rsidRPr="009C4063">
              <w:rPr>
                <w:rFonts w:ascii="Arial" w:hAnsi="Arial" w:cs="Arial"/>
                <w:sz w:val="13"/>
                <w:szCs w:val="13"/>
                <w:lang w:eastAsia="en-AU"/>
              </w:rPr>
              <w:t>o</w:t>
            </w:r>
            <w:r w:rsidRPr="009C4063">
              <w:rPr>
                <w:rFonts w:ascii="Arial" w:hAnsi="Arial" w:cs="Arial"/>
                <w:sz w:val="21"/>
                <w:szCs w:val="21"/>
                <w:lang w:eastAsia="en-AU"/>
              </w:rPr>
              <w:t>C</w:t>
            </w:r>
          </w:p>
        </w:tc>
      </w:tr>
      <w:tr w:rsidR="00F51524" w:rsidRPr="009C4063" w14:paraId="19E60661" w14:textId="77777777" w:rsidTr="00F51524">
        <w:tc>
          <w:tcPr>
            <w:tcW w:w="2215" w:type="dxa"/>
            <w:tcBorders>
              <w:top w:val="single" w:sz="4" w:space="0" w:color="auto"/>
              <w:left w:val="single" w:sz="4" w:space="0" w:color="auto"/>
              <w:bottom w:val="single" w:sz="4" w:space="0" w:color="auto"/>
              <w:right w:val="single" w:sz="4" w:space="0" w:color="auto"/>
            </w:tcBorders>
            <w:hideMark/>
          </w:tcPr>
          <w:p w14:paraId="44673D3A"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Dalby</w:t>
            </w:r>
          </w:p>
        </w:tc>
        <w:tc>
          <w:tcPr>
            <w:tcW w:w="2215" w:type="dxa"/>
            <w:tcBorders>
              <w:top w:val="single" w:sz="4" w:space="0" w:color="auto"/>
              <w:left w:val="single" w:sz="4" w:space="0" w:color="auto"/>
              <w:bottom w:val="single" w:sz="4" w:space="0" w:color="auto"/>
              <w:right w:val="single" w:sz="4" w:space="0" w:color="auto"/>
            </w:tcBorders>
            <w:hideMark/>
          </w:tcPr>
          <w:p w14:paraId="47A4BF73"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676 mm</w:t>
            </w:r>
          </w:p>
        </w:tc>
        <w:tc>
          <w:tcPr>
            <w:tcW w:w="2216" w:type="dxa"/>
            <w:tcBorders>
              <w:top w:val="single" w:sz="4" w:space="0" w:color="auto"/>
              <w:left w:val="single" w:sz="4" w:space="0" w:color="auto"/>
              <w:bottom w:val="single" w:sz="4" w:space="0" w:color="auto"/>
              <w:right w:val="single" w:sz="4" w:space="0" w:color="auto"/>
            </w:tcBorders>
            <w:hideMark/>
          </w:tcPr>
          <w:p w14:paraId="16516F67"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1"/>
                <w:szCs w:val="21"/>
                <w:lang w:eastAsia="en-AU"/>
              </w:rPr>
              <w:t>27</w:t>
            </w:r>
            <w:r w:rsidRPr="009C4063">
              <w:rPr>
                <w:rFonts w:ascii="Arial" w:hAnsi="Arial" w:cs="Arial"/>
                <w:sz w:val="13"/>
                <w:szCs w:val="13"/>
                <w:lang w:eastAsia="en-AU"/>
              </w:rPr>
              <w:t>o</w:t>
            </w:r>
            <w:r w:rsidRPr="009C4063">
              <w:rPr>
                <w:rFonts w:ascii="Arial" w:hAnsi="Arial" w:cs="Arial"/>
                <w:sz w:val="21"/>
                <w:szCs w:val="21"/>
                <w:lang w:eastAsia="en-AU"/>
              </w:rPr>
              <w:t>C</w:t>
            </w:r>
          </w:p>
        </w:tc>
        <w:tc>
          <w:tcPr>
            <w:tcW w:w="2216" w:type="dxa"/>
            <w:tcBorders>
              <w:top w:val="single" w:sz="4" w:space="0" w:color="auto"/>
              <w:left w:val="single" w:sz="4" w:space="0" w:color="auto"/>
              <w:bottom w:val="single" w:sz="4" w:space="0" w:color="auto"/>
              <w:right w:val="single" w:sz="4" w:space="0" w:color="auto"/>
            </w:tcBorders>
            <w:hideMark/>
          </w:tcPr>
          <w:p w14:paraId="4D2B86FA" w14:textId="77777777" w:rsidR="00F51524" w:rsidRPr="009C4063" w:rsidRDefault="00F51524">
            <w:pPr>
              <w:autoSpaceDE w:val="0"/>
              <w:autoSpaceDN w:val="0"/>
              <w:adjustRightInd w:val="0"/>
              <w:jc w:val="center"/>
              <w:rPr>
                <w:rFonts w:ascii="Arial" w:hAnsi="Arial" w:cs="Arial"/>
                <w:sz w:val="20"/>
                <w:szCs w:val="20"/>
                <w:lang w:val="en-US" w:eastAsia="zh-CN"/>
              </w:rPr>
            </w:pPr>
            <w:r w:rsidRPr="009C4063">
              <w:rPr>
                <w:rFonts w:ascii="Arial" w:hAnsi="Arial" w:cs="Arial"/>
                <w:sz w:val="21"/>
                <w:szCs w:val="21"/>
                <w:lang w:eastAsia="en-AU"/>
              </w:rPr>
              <w:t>12</w:t>
            </w:r>
            <w:r w:rsidRPr="009C4063">
              <w:rPr>
                <w:rFonts w:ascii="Arial" w:hAnsi="Arial" w:cs="Arial"/>
                <w:sz w:val="13"/>
                <w:szCs w:val="13"/>
                <w:lang w:eastAsia="en-AU"/>
              </w:rPr>
              <w:t>o</w:t>
            </w:r>
            <w:r w:rsidRPr="009C4063">
              <w:rPr>
                <w:rFonts w:ascii="Arial" w:hAnsi="Arial" w:cs="Arial"/>
                <w:sz w:val="21"/>
                <w:szCs w:val="21"/>
                <w:lang w:eastAsia="en-AU"/>
              </w:rPr>
              <w:t>C</w:t>
            </w:r>
          </w:p>
        </w:tc>
      </w:tr>
      <w:tr w:rsidR="00F51524" w:rsidRPr="009C4063" w14:paraId="5F4FBED3" w14:textId="77777777" w:rsidTr="00F51524">
        <w:tc>
          <w:tcPr>
            <w:tcW w:w="2215" w:type="dxa"/>
            <w:tcBorders>
              <w:top w:val="single" w:sz="4" w:space="0" w:color="auto"/>
              <w:left w:val="single" w:sz="4" w:space="0" w:color="auto"/>
              <w:bottom w:val="single" w:sz="4" w:space="0" w:color="auto"/>
              <w:right w:val="single" w:sz="4" w:space="0" w:color="auto"/>
            </w:tcBorders>
            <w:hideMark/>
          </w:tcPr>
          <w:p w14:paraId="288F7DBF"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Miles</w:t>
            </w:r>
          </w:p>
        </w:tc>
        <w:tc>
          <w:tcPr>
            <w:tcW w:w="2215" w:type="dxa"/>
            <w:tcBorders>
              <w:top w:val="single" w:sz="4" w:space="0" w:color="auto"/>
              <w:left w:val="single" w:sz="4" w:space="0" w:color="auto"/>
              <w:bottom w:val="single" w:sz="4" w:space="0" w:color="auto"/>
              <w:right w:val="single" w:sz="4" w:space="0" w:color="auto"/>
            </w:tcBorders>
            <w:hideMark/>
          </w:tcPr>
          <w:p w14:paraId="23D7DF4E"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650 mm</w:t>
            </w:r>
          </w:p>
        </w:tc>
        <w:tc>
          <w:tcPr>
            <w:tcW w:w="2216" w:type="dxa"/>
            <w:tcBorders>
              <w:top w:val="single" w:sz="4" w:space="0" w:color="auto"/>
              <w:left w:val="single" w:sz="4" w:space="0" w:color="auto"/>
              <w:bottom w:val="single" w:sz="4" w:space="0" w:color="auto"/>
              <w:right w:val="single" w:sz="4" w:space="0" w:color="auto"/>
            </w:tcBorders>
            <w:hideMark/>
          </w:tcPr>
          <w:p w14:paraId="2B9E81CA"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1"/>
                <w:szCs w:val="21"/>
                <w:lang w:eastAsia="en-AU"/>
              </w:rPr>
              <w:t>27</w:t>
            </w:r>
            <w:r w:rsidRPr="009C4063">
              <w:rPr>
                <w:rFonts w:ascii="Arial" w:hAnsi="Arial" w:cs="Arial"/>
                <w:sz w:val="13"/>
                <w:szCs w:val="13"/>
                <w:lang w:eastAsia="en-AU"/>
              </w:rPr>
              <w:t>o</w:t>
            </w:r>
            <w:r w:rsidRPr="009C4063">
              <w:rPr>
                <w:rFonts w:ascii="Arial" w:hAnsi="Arial" w:cs="Arial"/>
                <w:sz w:val="21"/>
                <w:szCs w:val="21"/>
                <w:lang w:eastAsia="en-AU"/>
              </w:rPr>
              <w:t>C</w:t>
            </w:r>
          </w:p>
        </w:tc>
        <w:tc>
          <w:tcPr>
            <w:tcW w:w="2216" w:type="dxa"/>
            <w:tcBorders>
              <w:top w:val="single" w:sz="4" w:space="0" w:color="auto"/>
              <w:left w:val="single" w:sz="4" w:space="0" w:color="auto"/>
              <w:bottom w:val="single" w:sz="4" w:space="0" w:color="auto"/>
              <w:right w:val="single" w:sz="4" w:space="0" w:color="auto"/>
            </w:tcBorders>
            <w:hideMark/>
          </w:tcPr>
          <w:p w14:paraId="7AE5DCAC" w14:textId="77777777" w:rsidR="00F51524" w:rsidRPr="009C4063" w:rsidRDefault="00F51524">
            <w:pPr>
              <w:autoSpaceDE w:val="0"/>
              <w:autoSpaceDN w:val="0"/>
              <w:adjustRightInd w:val="0"/>
              <w:jc w:val="center"/>
              <w:rPr>
                <w:rFonts w:ascii="Arial" w:hAnsi="Arial" w:cs="Arial"/>
                <w:sz w:val="20"/>
                <w:szCs w:val="20"/>
                <w:lang w:val="en-US" w:eastAsia="zh-CN"/>
              </w:rPr>
            </w:pPr>
            <w:r w:rsidRPr="009C4063">
              <w:rPr>
                <w:rFonts w:ascii="Arial" w:hAnsi="Arial" w:cs="Arial"/>
                <w:sz w:val="21"/>
                <w:szCs w:val="21"/>
                <w:lang w:eastAsia="en-AU"/>
              </w:rPr>
              <w:t>12</w:t>
            </w:r>
            <w:r w:rsidRPr="009C4063">
              <w:rPr>
                <w:rFonts w:ascii="Arial" w:hAnsi="Arial" w:cs="Arial"/>
                <w:sz w:val="13"/>
                <w:szCs w:val="13"/>
                <w:lang w:eastAsia="en-AU"/>
              </w:rPr>
              <w:t>o</w:t>
            </w:r>
            <w:r w:rsidRPr="009C4063">
              <w:rPr>
                <w:rFonts w:ascii="Arial" w:hAnsi="Arial" w:cs="Arial"/>
                <w:sz w:val="21"/>
                <w:szCs w:val="21"/>
                <w:lang w:eastAsia="en-AU"/>
              </w:rPr>
              <w:t>C</w:t>
            </w:r>
          </w:p>
        </w:tc>
      </w:tr>
      <w:tr w:rsidR="00F51524" w:rsidRPr="009C4063" w14:paraId="1C54D029" w14:textId="77777777" w:rsidTr="00F51524">
        <w:tc>
          <w:tcPr>
            <w:tcW w:w="2215" w:type="dxa"/>
            <w:tcBorders>
              <w:top w:val="single" w:sz="4" w:space="0" w:color="auto"/>
              <w:left w:val="single" w:sz="4" w:space="0" w:color="auto"/>
              <w:bottom w:val="single" w:sz="4" w:space="0" w:color="auto"/>
              <w:right w:val="single" w:sz="4" w:space="0" w:color="auto"/>
            </w:tcBorders>
            <w:hideMark/>
          </w:tcPr>
          <w:p w14:paraId="115886BD"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Tara</w:t>
            </w:r>
          </w:p>
        </w:tc>
        <w:tc>
          <w:tcPr>
            <w:tcW w:w="2215" w:type="dxa"/>
            <w:tcBorders>
              <w:top w:val="single" w:sz="4" w:space="0" w:color="auto"/>
              <w:left w:val="single" w:sz="4" w:space="0" w:color="auto"/>
              <w:bottom w:val="single" w:sz="4" w:space="0" w:color="auto"/>
              <w:right w:val="single" w:sz="4" w:space="0" w:color="auto"/>
            </w:tcBorders>
            <w:hideMark/>
          </w:tcPr>
          <w:p w14:paraId="0C35AB39"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613 mm</w:t>
            </w:r>
          </w:p>
        </w:tc>
        <w:tc>
          <w:tcPr>
            <w:tcW w:w="2216" w:type="dxa"/>
            <w:tcBorders>
              <w:top w:val="single" w:sz="4" w:space="0" w:color="auto"/>
              <w:left w:val="single" w:sz="4" w:space="0" w:color="auto"/>
              <w:bottom w:val="single" w:sz="4" w:space="0" w:color="auto"/>
              <w:right w:val="single" w:sz="4" w:space="0" w:color="auto"/>
            </w:tcBorders>
            <w:hideMark/>
          </w:tcPr>
          <w:p w14:paraId="01F663C8"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1"/>
                <w:szCs w:val="21"/>
                <w:lang w:eastAsia="en-AU"/>
              </w:rPr>
              <w:t>31</w:t>
            </w:r>
            <w:r w:rsidRPr="009C4063">
              <w:rPr>
                <w:rFonts w:ascii="Arial" w:hAnsi="Arial" w:cs="Arial"/>
                <w:sz w:val="13"/>
                <w:szCs w:val="13"/>
                <w:lang w:eastAsia="en-AU"/>
              </w:rPr>
              <w:t>o</w:t>
            </w:r>
            <w:r w:rsidRPr="009C4063">
              <w:rPr>
                <w:rFonts w:ascii="Arial" w:hAnsi="Arial" w:cs="Arial"/>
                <w:sz w:val="21"/>
                <w:szCs w:val="21"/>
                <w:lang w:eastAsia="en-AU"/>
              </w:rPr>
              <w:t>C</w:t>
            </w:r>
          </w:p>
        </w:tc>
        <w:tc>
          <w:tcPr>
            <w:tcW w:w="2216" w:type="dxa"/>
            <w:tcBorders>
              <w:top w:val="single" w:sz="4" w:space="0" w:color="auto"/>
              <w:left w:val="single" w:sz="4" w:space="0" w:color="auto"/>
              <w:bottom w:val="single" w:sz="4" w:space="0" w:color="auto"/>
              <w:right w:val="single" w:sz="4" w:space="0" w:color="auto"/>
            </w:tcBorders>
            <w:hideMark/>
          </w:tcPr>
          <w:p w14:paraId="645E9A5D" w14:textId="77777777" w:rsidR="00F51524" w:rsidRPr="009C4063" w:rsidRDefault="00F51524">
            <w:pPr>
              <w:autoSpaceDE w:val="0"/>
              <w:autoSpaceDN w:val="0"/>
              <w:adjustRightInd w:val="0"/>
              <w:jc w:val="center"/>
              <w:rPr>
                <w:rFonts w:ascii="Arial" w:hAnsi="Arial" w:cs="Arial"/>
                <w:sz w:val="20"/>
                <w:szCs w:val="20"/>
                <w:lang w:val="en-US" w:eastAsia="zh-CN"/>
              </w:rPr>
            </w:pPr>
            <w:r w:rsidRPr="009C4063">
              <w:rPr>
                <w:rFonts w:ascii="Arial" w:hAnsi="Arial" w:cs="Arial"/>
                <w:sz w:val="21"/>
                <w:szCs w:val="21"/>
                <w:lang w:eastAsia="en-AU"/>
              </w:rPr>
              <w:t>17</w:t>
            </w:r>
            <w:r w:rsidRPr="009C4063">
              <w:rPr>
                <w:rFonts w:ascii="Arial" w:hAnsi="Arial" w:cs="Arial"/>
                <w:sz w:val="13"/>
                <w:szCs w:val="13"/>
                <w:lang w:eastAsia="en-AU"/>
              </w:rPr>
              <w:t>o</w:t>
            </w:r>
            <w:r w:rsidRPr="009C4063">
              <w:rPr>
                <w:rFonts w:ascii="Arial" w:hAnsi="Arial" w:cs="Arial"/>
                <w:sz w:val="21"/>
                <w:szCs w:val="21"/>
                <w:lang w:eastAsia="en-AU"/>
              </w:rPr>
              <w:t>C</w:t>
            </w:r>
          </w:p>
        </w:tc>
      </w:tr>
      <w:tr w:rsidR="00F51524" w:rsidRPr="009C4063" w14:paraId="4539DE8F" w14:textId="77777777" w:rsidTr="00F51524">
        <w:tc>
          <w:tcPr>
            <w:tcW w:w="2215" w:type="dxa"/>
            <w:tcBorders>
              <w:top w:val="single" w:sz="4" w:space="0" w:color="auto"/>
              <w:left w:val="single" w:sz="4" w:space="0" w:color="auto"/>
              <w:bottom w:val="single" w:sz="4" w:space="0" w:color="auto"/>
              <w:right w:val="single" w:sz="4" w:space="0" w:color="auto"/>
            </w:tcBorders>
            <w:hideMark/>
          </w:tcPr>
          <w:p w14:paraId="7CC26E5C"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Wandoan</w:t>
            </w:r>
          </w:p>
        </w:tc>
        <w:tc>
          <w:tcPr>
            <w:tcW w:w="2215" w:type="dxa"/>
            <w:tcBorders>
              <w:top w:val="single" w:sz="4" w:space="0" w:color="auto"/>
              <w:left w:val="single" w:sz="4" w:space="0" w:color="auto"/>
              <w:bottom w:val="single" w:sz="4" w:space="0" w:color="auto"/>
              <w:right w:val="single" w:sz="4" w:space="0" w:color="auto"/>
            </w:tcBorders>
            <w:hideMark/>
          </w:tcPr>
          <w:p w14:paraId="4A10CBD6"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672 mm</w:t>
            </w:r>
          </w:p>
        </w:tc>
        <w:tc>
          <w:tcPr>
            <w:tcW w:w="2216" w:type="dxa"/>
            <w:tcBorders>
              <w:top w:val="single" w:sz="4" w:space="0" w:color="auto"/>
              <w:left w:val="single" w:sz="4" w:space="0" w:color="auto"/>
              <w:bottom w:val="single" w:sz="4" w:space="0" w:color="auto"/>
              <w:right w:val="single" w:sz="4" w:space="0" w:color="auto"/>
            </w:tcBorders>
            <w:hideMark/>
          </w:tcPr>
          <w:p w14:paraId="0168B9DF" w14:textId="77777777" w:rsidR="00F51524" w:rsidRPr="009C4063" w:rsidRDefault="00F51524">
            <w:pPr>
              <w:autoSpaceDE w:val="0"/>
              <w:autoSpaceDN w:val="0"/>
              <w:adjustRightInd w:val="0"/>
              <w:rPr>
                <w:rFonts w:ascii="Arial" w:hAnsi="Arial" w:cs="Arial"/>
                <w:sz w:val="20"/>
                <w:szCs w:val="20"/>
                <w:lang w:val="en-US" w:eastAsia="zh-CN"/>
              </w:rPr>
            </w:pPr>
            <w:r w:rsidRPr="009C4063">
              <w:rPr>
                <w:rFonts w:ascii="Arial" w:hAnsi="Arial" w:cs="Arial"/>
                <w:sz w:val="21"/>
                <w:szCs w:val="21"/>
                <w:lang w:eastAsia="en-AU"/>
              </w:rPr>
              <w:t>28</w:t>
            </w:r>
            <w:r w:rsidRPr="009C4063">
              <w:rPr>
                <w:rFonts w:ascii="Arial" w:hAnsi="Arial" w:cs="Arial"/>
                <w:sz w:val="13"/>
                <w:szCs w:val="13"/>
                <w:lang w:eastAsia="en-AU"/>
              </w:rPr>
              <w:t>o</w:t>
            </w:r>
            <w:r w:rsidRPr="009C4063">
              <w:rPr>
                <w:rFonts w:ascii="Arial" w:hAnsi="Arial" w:cs="Arial"/>
                <w:sz w:val="21"/>
                <w:szCs w:val="21"/>
                <w:lang w:eastAsia="en-AU"/>
              </w:rPr>
              <w:t>C</w:t>
            </w:r>
          </w:p>
        </w:tc>
        <w:tc>
          <w:tcPr>
            <w:tcW w:w="2216" w:type="dxa"/>
            <w:tcBorders>
              <w:top w:val="single" w:sz="4" w:space="0" w:color="auto"/>
              <w:left w:val="single" w:sz="4" w:space="0" w:color="auto"/>
              <w:bottom w:val="single" w:sz="4" w:space="0" w:color="auto"/>
              <w:right w:val="single" w:sz="4" w:space="0" w:color="auto"/>
            </w:tcBorders>
            <w:hideMark/>
          </w:tcPr>
          <w:p w14:paraId="29AF4D6C" w14:textId="77777777" w:rsidR="00F51524" w:rsidRPr="009C4063" w:rsidRDefault="00F51524">
            <w:pPr>
              <w:autoSpaceDE w:val="0"/>
              <w:autoSpaceDN w:val="0"/>
              <w:adjustRightInd w:val="0"/>
              <w:jc w:val="center"/>
              <w:rPr>
                <w:rFonts w:ascii="Arial" w:hAnsi="Arial" w:cs="Arial"/>
                <w:sz w:val="20"/>
                <w:szCs w:val="20"/>
                <w:lang w:val="en-US" w:eastAsia="zh-CN"/>
              </w:rPr>
            </w:pPr>
            <w:r w:rsidRPr="009C4063">
              <w:rPr>
                <w:rFonts w:ascii="Arial" w:hAnsi="Arial" w:cs="Arial"/>
                <w:sz w:val="21"/>
                <w:szCs w:val="21"/>
                <w:lang w:eastAsia="en-AU"/>
              </w:rPr>
              <w:t>13</w:t>
            </w:r>
            <w:r w:rsidRPr="009C4063">
              <w:rPr>
                <w:rFonts w:ascii="Arial" w:hAnsi="Arial" w:cs="Arial"/>
                <w:sz w:val="13"/>
                <w:szCs w:val="13"/>
                <w:lang w:eastAsia="en-AU"/>
              </w:rPr>
              <w:t>o</w:t>
            </w:r>
            <w:r w:rsidRPr="009C4063">
              <w:rPr>
                <w:rFonts w:ascii="Arial" w:hAnsi="Arial" w:cs="Arial"/>
                <w:sz w:val="21"/>
                <w:szCs w:val="21"/>
                <w:lang w:eastAsia="en-AU"/>
              </w:rPr>
              <w:t>C</w:t>
            </w:r>
          </w:p>
        </w:tc>
      </w:tr>
    </w:tbl>
    <w:p w14:paraId="581BED60" w14:textId="77777777" w:rsidR="00F51524" w:rsidRPr="009C4063" w:rsidRDefault="00F51524" w:rsidP="00F51524">
      <w:pPr>
        <w:autoSpaceDE w:val="0"/>
        <w:autoSpaceDN w:val="0"/>
        <w:adjustRightInd w:val="0"/>
        <w:rPr>
          <w:rFonts w:ascii="Arial" w:hAnsi="Arial" w:cs="Arial"/>
          <w:sz w:val="20"/>
          <w:szCs w:val="20"/>
          <w:lang w:val="en-US" w:eastAsia="zh-CN"/>
        </w:rPr>
      </w:pPr>
    </w:p>
    <w:p w14:paraId="426E60BB" w14:textId="77777777" w:rsidR="00F51524" w:rsidRPr="009C4063" w:rsidRDefault="00F51524" w:rsidP="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The above are average figures over a number of years and may vary quite significantly from year to year, for example for Dalby with monthly means ranging from 29mm in August to 94mm in December.</w:t>
      </w:r>
    </w:p>
    <w:p w14:paraId="1F81AC25" w14:textId="77777777" w:rsidR="00F51524" w:rsidRPr="009C4063" w:rsidRDefault="00F51524" w:rsidP="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The highest monthly rainfall recorded is 364mm (February) and the highest annual total is 1,273mm.</w:t>
      </w:r>
    </w:p>
    <w:p w14:paraId="4CB5C27C" w14:textId="77777777" w:rsidR="00F51524" w:rsidRPr="009C4063" w:rsidRDefault="00F51524" w:rsidP="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The lowest monthly rainfall is zero (all months except November, December, and January) and the lowest annual total is 268mm.</w:t>
      </w:r>
    </w:p>
    <w:p w14:paraId="73F2EDFA" w14:textId="77777777" w:rsidR="00F51524" w:rsidRPr="009C4063" w:rsidRDefault="00F51524" w:rsidP="00F51524">
      <w:pPr>
        <w:autoSpaceDE w:val="0"/>
        <w:autoSpaceDN w:val="0"/>
        <w:adjustRightInd w:val="0"/>
        <w:rPr>
          <w:rFonts w:ascii="Arial" w:hAnsi="Arial" w:cs="Arial"/>
          <w:sz w:val="20"/>
          <w:szCs w:val="20"/>
          <w:lang w:val="en-US" w:eastAsia="zh-CN"/>
        </w:rPr>
      </w:pPr>
    </w:p>
    <w:p w14:paraId="49A09558" w14:textId="77777777" w:rsidR="00F51524" w:rsidRPr="009C4063" w:rsidRDefault="00F51524" w:rsidP="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The average monthly maximum temperatures for Dalby and environs range between 31.6°C in January to 18.6°C in July.</w:t>
      </w:r>
    </w:p>
    <w:p w14:paraId="308E1ED2" w14:textId="77777777" w:rsidR="00F51524" w:rsidRPr="009C4063" w:rsidRDefault="00F51524" w:rsidP="00F51524">
      <w:pPr>
        <w:autoSpaceDE w:val="0"/>
        <w:autoSpaceDN w:val="0"/>
        <w:adjustRightInd w:val="0"/>
        <w:rPr>
          <w:rFonts w:ascii="Arial" w:hAnsi="Arial" w:cs="Arial"/>
          <w:sz w:val="20"/>
          <w:szCs w:val="20"/>
          <w:lang w:val="en-US" w:eastAsia="zh-CN"/>
        </w:rPr>
      </w:pPr>
    </w:p>
    <w:p w14:paraId="57412D90" w14:textId="77777777" w:rsidR="00F51524" w:rsidRPr="009C4063" w:rsidRDefault="00F51524" w:rsidP="00F51524">
      <w:pPr>
        <w:autoSpaceDE w:val="0"/>
        <w:autoSpaceDN w:val="0"/>
        <w:adjustRightInd w:val="0"/>
        <w:rPr>
          <w:rFonts w:ascii="Arial" w:hAnsi="Arial" w:cs="Arial"/>
          <w:sz w:val="20"/>
          <w:szCs w:val="20"/>
          <w:lang w:val="en-US" w:eastAsia="zh-CN"/>
        </w:rPr>
      </w:pPr>
      <w:r w:rsidRPr="009C4063">
        <w:rPr>
          <w:rFonts w:ascii="Arial" w:hAnsi="Arial" w:cs="Arial"/>
          <w:sz w:val="20"/>
          <w:szCs w:val="20"/>
          <w:lang w:val="en-US" w:eastAsia="zh-CN"/>
        </w:rPr>
        <w:t>The average monthly minimum temperatures for Dalby and environs range between 18.8°C in January to 4.4°C in July.</w:t>
      </w:r>
    </w:p>
    <w:p w14:paraId="7A7DCDE4" w14:textId="77777777" w:rsidR="00F51524" w:rsidRPr="009C4063" w:rsidRDefault="00F51524" w:rsidP="00F51524">
      <w:pPr>
        <w:autoSpaceDE w:val="0"/>
        <w:autoSpaceDN w:val="0"/>
        <w:adjustRightInd w:val="0"/>
        <w:rPr>
          <w:rFonts w:ascii="Arial" w:hAnsi="Arial" w:cs="Arial"/>
          <w:sz w:val="20"/>
          <w:szCs w:val="20"/>
          <w:lang w:val="en-US" w:eastAsia="zh-CN"/>
        </w:rPr>
      </w:pPr>
    </w:p>
    <w:p w14:paraId="4750A933" w14:textId="77777777" w:rsidR="00F51524" w:rsidRPr="009C4063" w:rsidRDefault="00F51524" w:rsidP="00F51524">
      <w:pPr>
        <w:rPr>
          <w:rFonts w:ascii="Arial" w:hAnsi="Arial" w:cs="Arial"/>
        </w:rPr>
      </w:pPr>
      <w:r w:rsidRPr="009C4063">
        <w:rPr>
          <w:rFonts w:ascii="Arial" w:hAnsi="Arial" w:cs="Arial"/>
          <w:sz w:val="20"/>
          <w:szCs w:val="20"/>
          <w:lang w:val="en-US" w:eastAsia="zh-CN"/>
        </w:rPr>
        <w:t>It is not uncommon to experience temperatures down to zero and above 35ºC.</w:t>
      </w:r>
    </w:p>
    <w:p w14:paraId="7C77EFA7" w14:textId="77777777" w:rsidR="006D2283" w:rsidRPr="009C4063" w:rsidRDefault="00F51524" w:rsidP="00F90813">
      <w:pPr>
        <w:pStyle w:val="Heading2"/>
        <w:rPr>
          <w:rFonts w:ascii="Arial" w:hAnsi="Arial" w:cs="Arial"/>
          <w:color w:val="339A65"/>
          <w:sz w:val="20"/>
        </w:rPr>
      </w:pPr>
      <w:r w:rsidRPr="009C4063">
        <w:rPr>
          <w:rFonts w:ascii="Arial" w:hAnsi="Arial" w:cs="Arial"/>
          <w:color w:val="1F497D"/>
          <w:sz w:val="20"/>
        </w:rPr>
        <w:t xml:space="preserve"> </w:t>
      </w:r>
    </w:p>
    <w:p w14:paraId="2031C99D" w14:textId="77777777" w:rsidR="004B70CD" w:rsidRPr="009C4063" w:rsidRDefault="004B70CD" w:rsidP="004B70CD">
      <w:pPr>
        <w:autoSpaceDE w:val="0"/>
        <w:autoSpaceDN w:val="0"/>
        <w:adjustRightInd w:val="0"/>
        <w:rPr>
          <w:rFonts w:ascii="Arial" w:eastAsia="SimSun" w:hAnsi="Arial" w:cs="Arial"/>
          <w:sz w:val="16"/>
          <w:szCs w:val="20"/>
          <w:lang w:eastAsia="zh-CN"/>
        </w:rPr>
      </w:pPr>
    </w:p>
    <w:p w14:paraId="31104DE6" w14:textId="77777777" w:rsidR="004E613D" w:rsidRPr="009C4063" w:rsidRDefault="004E613D" w:rsidP="008854D5">
      <w:pPr>
        <w:jc w:val="both"/>
        <w:rPr>
          <w:rFonts w:ascii="Arial" w:hAnsi="Arial" w:cs="Arial"/>
          <w:sz w:val="20"/>
          <w:szCs w:val="20"/>
        </w:rPr>
      </w:pPr>
    </w:p>
    <w:p w14:paraId="59893D6E" w14:textId="77777777" w:rsidR="004E613D" w:rsidRPr="009C4063" w:rsidRDefault="00137132" w:rsidP="004E613D">
      <w:pPr>
        <w:pStyle w:val="Heading2"/>
        <w:jc w:val="both"/>
        <w:rPr>
          <w:rFonts w:ascii="Arial" w:hAnsi="Arial" w:cs="Arial"/>
          <w:color w:val="1F4E79"/>
          <w:sz w:val="20"/>
          <w:szCs w:val="20"/>
        </w:rPr>
      </w:pPr>
      <w:r w:rsidRPr="009C4063">
        <w:rPr>
          <w:rFonts w:ascii="Arial" w:hAnsi="Arial" w:cs="Arial"/>
          <w:color w:val="1F4E79"/>
          <w:sz w:val="20"/>
          <w:szCs w:val="20"/>
        </w:rPr>
        <w:t>Western</w:t>
      </w:r>
      <w:r w:rsidR="004E613D" w:rsidRPr="009C4063">
        <w:rPr>
          <w:rFonts w:ascii="Arial" w:hAnsi="Arial" w:cs="Arial"/>
          <w:color w:val="1F4E79"/>
          <w:sz w:val="20"/>
          <w:szCs w:val="20"/>
        </w:rPr>
        <w:t xml:space="preserve"> Downs Regional Council Local Government </w:t>
      </w:r>
      <w:bookmarkStart w:id="35" w:name="_Hlk23147545"/>
      <w:r w:rsidR="004E613D" w:rsidRPr="009C4063">
        <w:rPr>
          <w:rFonts w:ascii="Arial" w:hAnsi="Arial" w:cs="Arial"/>
          <w:color w:val="1F4E79"/>
          <w:sz w:val="20"/>
          <w:szCs w:val="20"/>
        </w:rPr>
        <w:t>Area</w:t>
      </w:r>
      <w:bookmarkEnd w:id="35"/>
      <w:r w:rsidR="004E613D" w:rsidRPr="009C4063">
        <w:rPr>
          <w:rFonts w:ascii="Arial" w:hAnsi="Arial" w:cs="Arial"/>
          <w:color w:val="1F4E79"/>
          <w:sz w:val="20"/>
          <w:szCs w:val="20"/>
        </w:rPr>
        <w:t xml:space="preserve"> (LGA) geography overview.</w:t>
      </w:r>
    </w:p>
    <w:p w14:paraId="01068CBE" w14:textId="77777777" w:rsidR="004E613D" w:rsidRPr="009C4063" w:rsidRDefault="004E613D" w:rsidP="00F61BAD">
      <w:pPr>
        <w:jc w:val="both"/>
        <w:rPr>
          <w:rFonts w:ascii="Arial" w:hAnsi="Arial" w:cs="Arial"/>
          <w:sz w:val="20"/>
          <w:szCs w:val="20"/>
        </w:rPr>
      </w:pPr>
    </w:p>
    <w:p w14:paraId="7351F816" w14:textId="77777777" w:rsidR="00137132" w:rsidRPr="009C4063" w:rsidRDefault="00137132" w:rsidP="009938E9">
      <w:pPr>
        <w:autoSpaceDE w:val="0"/>
        <w:autoSpaceDN w:val="0"/>
        <w:adjustRightInd w:val="0"/>
        <w:jc w:val="both"/>
        <w:rPr>
          <w:rFonts w:ascii="Arial" w:hAnsi="Arial" w:cs="Arial"/>
          <w:sz w:val="20"/>
          <w:szCs w:val="20"/>
          <w:lang w:val="en-US" w:eastAsia="zh-CN"/>
        </w:rPr>
      </w:pPr>
      <w:r w:rsidRPr="009C4063">
        <w:rPr>
          <w:rFonts w:ascii="Arial" w:hAnsi="Arial" w:cs="Arial"/>
          <w:sz w:val="20"/>
          <w:szCs w:val="20"/>
          <w:lang w:val="en-US" w:eastAsia="zh-CN"/>
        </w:rPr>
        <w:t xml:space="preserve">The topography of the Council area is extremely flat, rising in the north, with steeper slopes in the north east to the western part of the Bunya Mountains.  The altitude at Dalby is 344 metres above sea level. </w:t>
      </w:r>
    </w:p>
    <w:p w14:paraId="2AA7647F" w14:textId="77777777" w:rsidR="00137132" w:rsidRPr="009C4063" w:rsidRDefault="00137132" w:rsidP="009938E9">
      <w:pPr>
        <w:jc w:val="both"/>
        <w:rPr>
          <w:rFonts w:ascii="Arial" w:hAnsi="Arial" w:cs="Arial"/>
          <w:b/>
          <w:sz w:val="20"/>
          <w:szCs w:val="20"/>
        </w:rPr>
      </w:pPr>
    </w:p>
    <w:p w14:paraId="72C72EEE" w14:textId="77777777" w:rsidR="00137132" w:rsidRPr="009C4063" w:rsidRDefault="00137132" w:rsidP="009938E9">
      <w:pPr>
        <w:jc w:val="both"/>
        <w:rPr>
          <w:rFonts w:ascii="Arial" w:hAnsi="Arial" w:cs="Arial"/>
          <w:sz w:val="20"/>
          <w:szCs w:val="20"/>
          <w:lang w:val="en-US" w:eastAsia="zh-CN"/>
        </w:rPr>
      </w:pPr>
      <w:r w:rsidRPr="009C4063">
        <w:rPr>
          <w:rFonts w:ascii="Arial" w:hAnsi="Arial" w:cs="Arial"/>
          <w:sz w:val="20"/>
          <w:szCs w:val="20"/>
          <w:lang w:val="en-US" w:eastAsia="zh-CN"/>
        </w:rPr>
        <w:t xml:space="preserve">The Disaster District geographical makeup varies subsequently influencing climate conditions. The region averages temperatures between 2C – 31C with lows in areas going below freezing. </w:t>
      </w:r>
    </w:p>
    <w:p w14:paraId="5E6055A6" w14:textId="77777777" w:rsidR="00137132" w:rsidRPr="009C4063" w:rsidRDefault="00137132" w:rsidP="009938E9">
      <w:pPr>
        <w:jc w:val="both"/>
        <w:rPr>
          <w:rFonts w:ascii="Arial" w:hAnsi="Arial" w:cs="Arial"/>
          <w:sz w:val="20"/>
          <w:szCs w:val="20"/>
          <w:lang w:val="en-US" w:eastAsia="zh-CN"/>
        </w:rPr>
      </w:pPr>
    </w:p>
    <w:p w14:paraId="30C29E71" w14:textId="77777777" w:rsidR="00137132" w:rsidRPr="009C4063" w:rsidRDefault="00137132" w:rsidP="009938E9">
      <w:pPr>
        <w:jc w:val="both"/>
        <w:rPr>
          <w:rFonts w:ascii="Arial" w:hAnsi="Arial" w:cs="Arial"/>
          <w:sz w:val="20"/>
          <w:szCs w:val="20"/>
          <w:lang w:val="en-US" w:eastAsia="zh-CN"/>
        </w:rPr>
      </w:pPr>
      <w:r w:rsidRPr="009C4063">
        <w:rPr>
          <w:rFonts w:ascii="Arial" w:hAnsi="Arial" w:cs="Arial"/>
          <w:sz w:val="20"/>
          <w:szCs w:val="20"/>
          <w:lang w:val="en-US" w:eastAsia="zh-CN"/>
        </w:rPr>
        <w:t xml:space="preserve">Average annual district rainfall, according to the Bureau of Meteorology, is 676 millimetres. Rainfall is highly </w:t>
      </w:r>
      <w:r w:rsidR="005048E8" w:rsidRPr="009C4063">
        <w:rPr>
          <w:rFonts w:ascii="Arial" w:hAnsi="Arial" w:cs="Arial"/>
          <w:sz w:val="20"/>
          <w:szCs w:val="20"/>
          <w:lang w:val="en-US" w:eastAsia="zh-CN"/>
        </w:rPr>
        <w:t>variable,</w:t>
      </w:r>
      <w:r w:rsidRPr="009C4063">
        <w:rPr>
          <w:rFonts w:ascii="Arial" w:hAnsi="Arial" w:cs="Arial"/>
          <w:sz w:val="20"/>
          <w:szCs w:val="20"/>
          <w:lang w:val="en-US" w:eastAsia="zh-CN"/>
        </w:rPr>
        <w:t xml:space="preserve"> and droughts are experienced regularly.</w:t>
      </w:r>
    </w:p>
    <w:p w14:paraId="3545266D" w14:textId="77777777" w:rsidR="00F61BAD" w:rsidRPr="009C4063" w:rsidRDefault="00F61BAD" w:rsidP="009938E9">
      <w:pPr>
        <w:jc w:val="both"/>
        <w:rPr>
          <w:rFonts w:ascii="Arial" w:hAnsi="Arial" w:cs="Arial"/>
          <w:sz w:val="20"/>
          <w:szCs w:val="20"/>
        </w:rPr>
      </w:pPr>
    </w:p>
    <w:p w14:paraId="38DFE11D" w14:textId="77777777" w:rsidR="00137132" w:rsidRPr="009C4063" w:rsidRDefault="00137132" w:rsidP="009938E9">
      <w:pPr>
        <w:autoSpaceDE w:val="0"/>
        <w:autoSpaceDN w:val="0"/>
        <w:adjustRightInd w:val="0"/>
        <w:jc w:val="both"/>
        <w:rPr>
          <w:rFonts w:ascii="Arial" w:hAnsi="Arial" w:cs="Arial"/>
          <w:sz w:val="20"/>
          <w:szCs w:val="20"/>
          <w:lang w:val="en-US" w:eastAsia="zh-CN"/>
        </w:rPr>
      </w:pPr>
      <w:r w:rsidRPr="009C4063">
        <w:rPr>
          <w:rFonts w:ascii="Arial" w:hAnsi="Arial" w:cs="Arial"/>
          <w:sz w:val="20"/>
          <w:szCs w:val="20"/>
          <w:lang w:val="en-US" w:eastAsia="zh-CN"/>
        </w:rPr>
        <w:t xml:space="preserve">The town of Dalby is the major population centre in the Western Downs Regional Council and is seat of the local government. </w:t>
      </w:r>
    </w:p>
    <w:p w14:paraId="7FCBF43E" w14:textId="77777777" w:rsidR="00137132" w:rsidRPr="009C4063" w:rsidRDefault="00137132" w:rsidP="009938E9">
      <w:pPr>
        <w:autoSpaceDE w:val="0"/>
        <w:autoSpaceDN w:val="0"/>
        <w:adjustRightInd w:val="0"/>
        <w:jc w:val="both"/>
        <w:rPr>
          <w:rFonts w:ascii="Arial" w:hAnsi="Arial" w:cs="Arial"/>
          <w:sz w:val="20"/>
          <w:szCs w:val="20"/>
          <w:lang w:val="en-US" w:eastAsia="zh-CN"/>
        </w:rPr>
      </w:pPr>
    </w:p>
    <w:p w14:paraId="4E65DF24" w14:textId="77777777" w:rsidR="00137132" w:rsidRPr="009C4063" w:rsidRDefault="00137132" w:rsidP="009938E9">
      <w:pPr>
        <w:ind w:right="853"/>
        <w:jc w:val="both"/>
        <w:rPr>
          <w:rFonts w:ascii="Arial" w:hAnsi="Arial" w:cs="Arial"/>
          <w:sz w:val="20"/>
          <w:szCs w:val="20"/>
        </w:rPr>
      </w:pPr>
      <w:r w:rsidRPr="009C4063">
        <w:rPr>
          <w:rFonts w:ascii="Arial" w:hAnsi="Arial" w:cs="Arial"/>
          <w:sz w:val="20"/>
          <w:szCs w:val="20"/>
        </w:rPr>
        <w:t xml:space="preserve">The region’s economy also continues to grow, despite the negative global environment.  Businesses in the region have diversified from traditional markets in the agricultural sector into components, parts and services for the energy sector.  Gross Regional Product (GRP) was 1.875 billion up 17.4% in 2008/09, almost double the growth of Queensland.  Mining led this extraordinary growth, increasing its GRP by over 400% to overtake Agriculture, Fishing &amp; Forestry as the largest regional contributor to GRP.   </w:t>
      </w:r>
    </w:p>
    <w:p w14:paraId="352E4238" w14:textId="77777777" w:rsidR="00137132" w:rsidRPr="009C4063" w:rsidRDefault="00137132" w:rsidP="009938E9">
      <w:pPr>
        <w:autoSpaceDE w:val="0"/>
        <w:autoSpaceDN w:val="0"/>
        <w:adjustRightInd w:val="0"/>
        <w:jc w:val="both"/>
        <w:rPr>
          <w:rFonts w:ascii="Arial" w:hAnsi="Arial" w:cs="Arial"/>
          <w:sz w:val="20"/>
          <w:szCs w:val="20"/>
          <w:lang w:val="en-US" w:eastAsia="zh-CN"/>
        </w:rPr>
      </w:pPr>
      <w:r w:rsidRPr="009C4063">
        <w:rPr>
          <w:rFonts w:ascii="Arial" w:hAnsi="Arial" w:cs="Arial"/>
          <w:sz w:val="20"/>
          <w:szCs w:val="20"/>
          <w:lang w:val="en-US" w:eastAsia="zh-CN"/>
        </w:rPr>
        <w:t xml:space="preserve"> </w:t>
      </w:r>
    </w:p>
    <w:p w14:paraId="4AAF2586" w14:textId="77777777" w:rsidR="00137132" w:rsidRPr="009C4063" w:rsidRDefault="00137132" w:rsidP="009938E9">
      <w:pPr>
        <w:autoSpaceDE w:val="0"/>
        <w:autoSpaceDN w:val="0"/>
        <w:adjustRightInd w:val="0"/>
        <w:jc w:val="both"/>
        <w:rPr>
          <w:rFonts w:ascii="Arial" w:hAnsi="Arial" w:cs="Arial"/>
          <w:sz w:val="20"/>
          <w:szCs w:val="20"/>
          <w:lang w:val="en-US" w:eastAsia="zh-CN"/>
        </w:rPr>
      </w:pPr>
      <w:r w:rsidRPr="009C4063">
        <w:rPr>
          <w:rFonts w:ascii="Arial" w:hAnsi="Arial" w:cs="Arial"/>
          <w:sz w:val="20"/>
          <w:szCs w:val="20"/>
          <w:lang w:val="en-US" w:eastAsia="zh-CN"/>
        </w:rPr>
        <w:lastRenderedPageBreak/>
        <w:t xml:space="preserve">The towns of Bell, Brigalow, Chinchilla, Condamine, </w:t>
      </w:r>
      <w:proofErr w:type="spellStart"/>
      <w:r w:rsidRPr="009C4063">
        <w:rPr>
          <w:rFonts w:ascii="Arial" w:hAnsi="Arial" w:cs="Arial"/>
          <w:sz w:val="20"/>
          <w:szCs w:val="20"/>
          <w:lang w:val="en-US" w:eastAsia="zh-CN"/>
        </w:rPr>
        <w:t>Drillham</w:t>
      </w:r>
      <w:proofErr w:type="spellEnd"/>
      <w:r w:rsidRPr="009C4063">
        <w:rPr>
          <w:rFonts w:ascii="Arial" w:hAnsi="Arial" w:cs="Arial"/>
          <w:sz w:val="20"/>
          <w:szCs w:val="20"/>
          <w:lang w:val="en-US" w:eastAsia="zh-CN"/>
        </w:rPr>
        <w:t xml:space="preserve">, Dulacca, Jandowae, Jimbour, </w:t>
      </w:r>
      <w:proofErr w:type="spellStart"/>
      <w:r w:rsidRPr="009C4063">
        <w:rPr>
          <w:rFonts w:ascii="Arial" w:hAnsi="Arial" w:cs="Arial"/>
          <w:sz w:val="20"/>
          <w:szCs w:val="20"/>
          <w:lang w:val="en-US" w:eastAsia="zh-CN"/>
        </w:rPr>
        <w:t>Kaimkillenbun</w:t>
      </w:r>
      <w:proofErr w:type="spellEnd"/>
      <w:r w:rsidRPr="009C4063">
        <w:rPr>
          <w:rFonts w:ascii="Arial" w:hAnsi="Arial" w:cs="Arial"/>
          <w:sz w:val="20"/>
          <w:szCs w:val="20"/>
          <w:lang w:val="en-US" w:eastAsia="zh-CN"/>
        </w:rPr>
        <w:t xml:space="preserve">, Kogan, Miles, Moonie, Tara, The Gums, Wandoan and </w:t>
      </w:r>
      <w:proofErr w:type="spellStart"/>
      <w:r w:rsidRPr="009C4063">
        <w:rPr>
          <w:rFonts w:ascii="Arial" w:hAnsi="Arial" w:cs="Arial"/>
          <w:sz w:val="20"/>
          <w:szCs w:val="20"/>
          <w:lang w:val="en-US" w:eastAsia="zh-CN"/>
        </w:rPr>
        <w:t>Warra</w:t>
      </w:r>
      <w:proofErr w:type="spellEnd"/>
      <w:r w:rsidRPr="009C4063">
        <w:rPr>
          <w:rFonts w:ascii="Arial" w:hAnsi="Arial" w:cs="Arial"/>
          <w:sz w:val="20"/>
          <w:szCs w:val="20"/>
          <w:lang w:val="en-US" w:eastAsia="zh-CN"/>
        </w:rPr>
        <w:t xml:space="preserve"> are also situated in the Western Downs Regional Council.</w:t>
      </w:r>
    </w:p>
    <w:p w14:paraId="3C3F74F3" w14:textId="77777777" w:rsidR="001B3A61" w:rsidRPr="009C4063" w:rsidRDefault="001B3A61" w:rsidP="00137132">
      <w:pPr>
        <w:autoSpaceDE w:val="0"/>
        <w:autoSpaceDN w:val="0"/>
        <w:adjustRightInd w:val="0"/>
        <w:rPr>
          <w:rFonts w:ascii="Arial" w:hAnsi="Arial" w:cs="Arial"/>
          <w:sz w:val="20"/>
          <w:szCs w:val="20"/>
          <w:lang w:val="en-US" w:eastAsia="zh-CN"/>
        </w:rPr>
      </w:pPr>
    </w:p>
    <w:p w14:paraId="69765E00" w14:textId="77777777" w:rsidR="001B3A61" w:rsidRPr="009C4063" w:rsidRDefault="001B3A61" w:rsidP="009938E9">
      <w:pPr>
        <w:autoSpaceDE w:val="0"/>
        <w:autoSpaceDN w:val="0"/>
        <w:adjustRightInd w:val="0"/>
        <w:jc w:val="both"/>
        <w:rPr>
          <w:rFonts w:ascii="Arial" w:hAnsi="Arial" w:cs="Arial"/>
          <w:lang w:val="en"/>
        </w:rPr>
      </w:pPr>
      <w:r w:rsidRPr="009C4063">
        <w:rPr>
          <w:rFonts w:ascii="Arial" w:hAnsi="Arial" w:cs="Arial"/>
          <w:sz w:val="20"/>
          <w:szCs w:val="20"/>
          <w:lang w:val="en-US" w:eastAsia="zh-CN"/>
        </w:rPr>
        <w:t xml:space="preserve">The Western Downs Regional Council area is a major power generation hub for south-east Queensland with two coal-fired and three gas-fired power stations.  The Surat Basin, which includes the WDRC area, has a number of coal seam methane gas fields in the region. These fields presently supply the domestic market, including a number of power stations, and the Roma to Brisbane Pipeline.  A number of gas companies are developing liquefied natural gas plants in or around </w:t>
      </w:r>
      <w:hyperlink r:id="rId21" w:tooltip="Gladstone, Queensland" w:history="1">
        <w:r w:rsidRPr="009C4063">
          <w:rPr>
            <w:rStyle w:val="Hyperlink"/>
            <w:rFonts w:ascii="Arial" w:hAnsi="Arial" w:cs="Arial"/>
            <w:color w:val="auto"/>
            <w:sz w:val="20"/>
            <w:szCs w:val="20"/>
            <w:u w:val="none"/>
            <w:lang w:val="en-US" w:eastAsia="zh-CN"/>
          </w:rPr>
          <w:t>Gladstone</w:t>
        </w:r>
      </w:hyperlink>
      <w:r w:rsidRPr="009C4063">
        <w:rPr>
          <w:rFonts w:ascii="Arial" w:hAnsi="Arial" w:cs="Arial"/>
          <w:sz w:val="20"/>
          <w:szCs w:val="20"/>
          <w:lang w:val="en-US" w:eastAsia="zh-CN"/>
        </w:rPr>
        <w:t xml:space="preserve"> to export Surat Basin gas to international markets.</w:t>
      </w:r>
      <w:r w:rsidRPr="009C4063">
        <w:rPr>
          <w:rFonts w:ascii="Arial" w:hAnsi="Arial" w:cs="Arial"/>
          <w:lang w:val="en"/>
        </w:rPr>
        <w:t xml:space="preserve"> </w:t>
      </w:r>
    </w:p>
    <w:p w14:paraId="7D010A07" w14:textId="77777777" w:rsidR="001B3A61" w:rsidRPr="009C4063" w:rsidRDefault="001B3A61" w:rsidP="001B3A61">
      <w:pPr>
        <w:autoSpaceDE w:val="0"/>
        <w:autoSpaceDN w:val="0"/>
        <w:adjustRightInd w:val="0"/>
        <w:rPr>
          <w:rFonts w:ascii="Arial" w:hAnsi="Arial" w:cs="Arial"/>
          <w:color w:val="323E4F"/>
          <w:sz w:val="20"/>
          <w:szCs w:val="20"/>
          <w:lang w:val="en-US" w:eastAsia="zh-CN"/>
        </w:rPr>
      </w:pPr>
    </w:p>
    <w:p w14:paraId="2BEA9B31" w14:textId="77777777" w:rsidR="003A504B" w:rsidRDefault="003A504B" w:rsidP="001B3A61">
      <w:pPr>
        <w:jc w:val="both"/>
        <w:rPr>
          <w:rFonts w:ascii="Arial" w:hAnsi="Arial" w:cs="Arial"/>
          <w:b/>
          <w:color w:val="1F4E79"/>
          <w:sz w:val="20"/>
          <w:szCs w:val="20"/>
        </w:rPr>
      </w:pPr>
    </w:p>
    <w:p w14:paraId="625068F6" w14:textId="20473F3E" w:rsidR="003A504B" w:rsidRDefault="00F57789" w:rsidP="003A504B">
      <w:pPr>
        <w:jc w:val="center"/>
        <w:rPr>
          <w:rFonts w:ascii="Arial" w:hAnsi="Arial" w:cs="Arial"/>
          <w:b/>
          <w:color w:val="1F4E79"/>
          <w:sz w:val="20"/>
          <w:szCs w:val="20"/>
        </w:rPr>
      </w:pPr>
      <w:r>
        <w:rPr>
          <w:rFonts w:ascii="Arial" w:hAnsi="Arial" w:cs="Arial"/>
          <w:b/>
          <w:noProof/>
          <w:color w:val="1F4E79"/>
          <w:sz w:val="20"/>
          <w:szCs w:val="20"/>
        </w:rPr>
        <w:drawing>
          <wp:inline distT="0" distB="0" distL="0" distR="0" wp14:anchorId="1601A000" wp14:editId="43998C1F">
            <wp:extent cx="5010150" cy="6286500"/>
            <wp:effectExtent l="0" t="0" r="0" b="0"/>
            <wp:docPr id="3" name="Picture 3" descr="map of Dalby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Dalby district"/>
                    <pic:cNvPicPr>
                      <a:picLocks noChangeAspect="1" noChangeArrowheads="1"/>
                    </pic:cNvPicPr>
                  </pic:nvPicPr>
                  <pic:blipFill>
                    <a:blip r:embed="rId22">
                      <a:extLst>
                        <a:ext uri="{28A0092B-C50C-407E-A947-70E740481C1C}">
                          <a14:useLocalDpi xmlns:a14="http://schemas.microsoft.com/office/drawing/2010/main" val="0"/>
                        </a:ext>
                      </a:extLst>
                    </a:blip>
                    <a:srcRect l="10217" t="4320" r="33836" b="5183"/>
                    <a:stretch>
                      <a:fillRect/>
                    </a:stretch>
                  </pic:blipFill>
                  <pic:spPr bwMode="auto">
                    <a:xfrm>
                      <a:off x="0" y="0"/>
                      <a:ext cx="5010150" cy="6286500"/>
                    </a:xfrm>
                    <a:prstGeom prst="rect">
                      <a:avLst/>
                    </a:prstGeom>
                    <a:noFill/>
                    <a:ln>
                      <a:noFill/>
                    </a:ln>
                  </pic:spPr>
                </pic:pic>
              </a:graphicData>
            </a:graphic>
          </wp:inline>
        </w:drawing>
      </w:r>
    </w:p>
    <w:p w14:paraId="41D78E1E" w14:textId="77777777" w:rsidR="003A504B" w:rsidRDefault="003A504B" w:rsidP="001B3A61">
      <w:pPr>
        <w:jc w:val="both"/>
        <w:rPr>
          <w:rFonts w:ascii="Arial" w:hAnsi="Arial" w:cs="Arial"/>
          <w:b/>
          <w:color w:val="1F4E79"/>
          <w:sz w:val="20"/>
          <w:szCs w:val="20"/>
        </w:rPr>
      </w:pPr>
    </w:p>
    <w:p w14:paraId="0573EC32" w14:textId="77777777" w:rsidR="001B3A61" w:rsidRPr="009C4063" w:rsidRDefault="005D0027" w:rsidP="001B3A61">
      <w:pPr>
        <w:jc w:val="both"/>
        <w:rPr>
          <w:rFonts w:ascii="Arial" w:hAnsi="Arial" w:cs="Arial"/>
          <w:b/>
          <w:color w:val="1F4E79"/>
          <w:sz w:val="20"/>
          <w:szCs w:val="20"/>
        </w:rPr>
      </w:pPr>
      <w:r w:rsidRPr="009C4063">
        <w:rPr>
          <w:rFonts w:ascii="Arial" w:hAnsi="Arial" w:cs="Arial"/>
          <w:b/>
          <w:color w:val="1F4E79"/>
          <w:sz w:val="20"/>
          <w:szCs w:val="20"/>
        </w:rPr>
        <w:t>Industries</w:t>
      </w:r>
    </w:p>
    <w:p w14:paraId="4B38DEBB" w14:textId="77777777" w:rsidR="005D0027" w:rsidRPr="009C4063" w:rsidRDefault="005D0027" w:rsidP="001B3A61">
      <w:pPr>
        <w:jc w:val="both"/>
        <w:rPr>
          <w:rFonts w:ascii="Arial" w:hAnsi="Arial" w:cs="Arial"/>
          <w:b/>
          <w:sz w:val="20"/>
          <w:szCs w:val="20"/>
        </w:rPr>
      </w:pPr>
    </w:p>
    <w:p w14:paraId="5FC577FC" w14:textId="77777777" w:rsidR="001B3A61" w:rsidRPr="009C4063" w:rsidRDefault="001B3A61" w:rsidP="009938E9">
      <w:pPr>
        <w:autoSpaceDE w:val="0"/>
        <w:autoSpaceDN w:val="0"/>
        <w:adjustRightInd w:val="0"/>
        <w:jc w:val="both"/>
        <w:rPr>
          <w:rFonts w:ascii="Arial" w:hAnsi="Arial" w:cs="Arial"/>
          <w:sz w:val="20"/>
          <w:szCs w:val="20"/>
          <w:lang w:val="en-US" w:eastAsia="zh-CN"/>
        </w:rPr>
      </w:pPr>
      <w:r w:rsidRPr="009C4063">
        <w:rPr>
          <w:rFonts w:ascii="Arial" w:hAnsi="Arial" w:cs="Arial"/>
          <w:sz w:val="20"/>
          <w:szCs w:val="20"/>
          <w:lang w:val="en-US" w:eastAsia="zh-CN"/>
        </w:rPr>
        <w:t>Industry in Western Downs includes large-scale engineering, coal mining, and fuel (</w:t>
      </w:r>
      <w:hyperlink r:id="rId23" w:tooltip="Ethanol" w:history="1">
        <w:r w:rsidRPr="009C4063">
          <w:rPr>
            <w:rStyle w:val="Hyperlink"/>
            <w:rFonts w:ascii="Arial" w:hAnsi="Arial" w:cs="Arial"/>
            <w:color w:val="auto"/>
            <w:sz w:val="20"/>
            <w:szCs w:val="20"/>
            <w:u w:val="none"/>
            <w:lang w:val="en-US" w:eastAsia="zh-CN"/>
          </w:rPr>
          <w:t>ethanol</w:t>
        </w:r>
      </w:hyperlink>
      <w:r w:rsidRPr="009C4063">
        <w:rPr>
          <w:rFonts w:ascii="Arial" w:hAnsi="Arial" w:cs="Arial"/>
          <w:sz w:val="20"/>
          <w:szCs w:val="20"/>
          <w:lang w:val="en-US" w:eastAsia="zh-CN"/>
        </w:rPr>
        <w:t xml:space="preserve">). Dalby is the centre of a diverse and productive agricultural area with rich black soil allowing the </w:t>
      </w:r>
      <w:r w:rsidRPr="009C4063">
        <w:rPr>
          <w:rFonts w:ascii="Arial" w:hAnsi="Arial" w:cs="Arial"/>
          <w:sz w:val="20"/>
          <w:szCs w:val="20"/>
          <w:lang w:val="en-US" w:eastAsia="zh-CN"/>
        </w:rPr>
        <w:lastRenderedPageBreak/>
        <w:t xml:space="preserve">production of crops such as wheat, cotton and </w:t>
      </w:r>
      <w:hyperlink r:id="rId24" w:tooltip="Sorghum" w:history="1">
        <w:r w:rsidRPr="009C4063">
          <w:rPr>
            <w:rStyle w:val="Hyperlink"/>
            <w:rFonts w:ascii="Arial" w:hAnsi="Arial" w:cs="Arial"/>
            <w:color w:val="auto"/>
            <w:sz w:val="20"/>
            <w:szCs w:val="20"/>
            <w:u w:val="none"/>
            <w:lang w:val="en-US" w:eastAsia="zh-CN"/>
          </w:rPr>
          <w:t>sorghum</w:t>
        </w:r>
      </w:hyperlink>
      <w:r w:rsidRPr="009C4063">
        <w:rPr>
          <w:rFonts w:ascii="Arial" w:hAnsi="Arial" w:cs="Arial"/>
          <w:sz w:val="20"/>
          <w:szCs w:val="20"/>
          <w:lang w:val="en-US" w:eastAsia="zh-CN"/>
        </w:rPr>
        <w:t xml:space="preserve">. Livestock raising including </w:t>
      </w:r>
      <w:hyperlink r:id="rId25" w:tooltip="Pigs" w:history="1">
        <w:r w:rsidRPr="009C4063">
          <w:rPr>
            <w:rStyle w:val="Hyperlink"/>
            <w:rFonts w:ascii="Arial" w:hAnsi="Arial" w:cs="Arial"/>
            <w:color w:val="auto"/>
            <w:sz w:val="20"/>
            <w:szCs w:val="20"/>
            <w:u w:val="none"/>
            <w:lang w:val="en-US" w:eastAsia="zh-CN"/>
          </w:rPr>
          <w:t>pigs</w:t>
        </w:r>
      </w:hyperlink>
      <w:r w:rsidRPr="009C4063">
        <w:rPr>
          <w:rFonts w:ascii="Arial" w:hAnsi="Arial" w:cs="Arial"/>
          <w:sz w:val="20"/>
          <w:szCs w:val="20"/>
          <w:lang w:val="en-US" w:eastAsia="zh-CN"/>
        </w:rPr>
        <w:t xml:space="preserve">, cattle and sheep is also popular. Dalby is home to the second largest cattle saleyards in Australia.  Two cotton gins are situated within ten kilometres of the Dalby.  </w:t>
      </w:r>
    </w:p>
    <w:p w14:paraId="3598E666" w14:textId="77777777" w:rsidR="001B3A61" w:rsidRPr="009C4063" w:rsidRDefault="001B3A61" w:rsidP="001B3A61">
      <w:pPr>
        <w:autoSpaceDE w:val="0"/>
        <w:autoSpaceDN w:val="0"/>
        <w:adjustRightInd w:val="0"/>
        <w:rPr>
          <w:rFonts w:ascii="Arial" w:hAnsi="Arial" w:cs="Arial"/>
          <w:sz w:val="20"/>
          <w:szCs w:val="20"/>
          <w:lang w:val="en-US" w:eastAsia="zh-CN"/>
        </w:rPr>
      </w:pPr>
    </w:p>
    <w:p w14:paraId="45CBA774" w14:textId="77777777" w:rsidR="001B3A61" w:rsidRPr="009C4063" w:rsidRDefault="001B3A61" w:rsidP="009938E9">
      <w:pPr>
        <w:autoSpaceDE w:val="0"/>
        <w:autoSpaceDN w:val="0"/>
        <w:adjustRightInd w:val="0"/>
        <w:jc w:val="both"/>
        <w:rPr>
          <w:rFonts w:ascii="Arial" w:hAnsi="Arial" w:cs="Arial"/>
          <w:sz w:val="20"/>
          <w:szCs w:val="20"/>
          <w:lang w:val="en-US" w:eastAsia="zh-CN"/>
        </w:rPr>
      </w:pPr>
      <w:r w:rsidRPr="009C4063">
        <w:rPr>
          <w:rFonts w:ascii="Arial" w:hAnsi="Arial" w:cs="Arial"/>
          <w:sz w:val="20"/>
          <w:szCs w:val="20"/>
          <w:lang w:val="en-US" w:eastAsia="zh-CN"/>
        </w:rPr>
        <w:t>Dalby is to be the site of the first dry mill grain-to-ethanol plant constructed in Australia.</w:t>
      </w:r>
    </w:p>
    <w:p w14:paraId="30E3E329" w14:textId="77777777" w:rsidR="001B3A61" w:rsidRPr="009C4063" w:rsidRDefault="001B3A61" w:rsidP="009938E9">
      <w:pPr>
        <w:autoSpaceDE w:val="0"/>
        <w:autoSpaceDN w:val="0"/>
        <w:adjustRightInd w:val="0"/>
        <w:jc w:val="both"/>
        <w:rPr>
          <w:rFonts w:ascii="Arial" w:hAnsi="Arial" w:cs="Arial"/>
          <w:sz w:val="20"/>
          <w:szCs w:val="20"/>
          <w:lang w:val="en-US" w:eastAsia="zh-CN"/>
        </w:rPr>
      </w:pPr>
    </w:p>
    <w:p w14:paraId="318E6374" w14:textId="77777777" w:rsidR="001B3A61" w:rsidRPr="009C4063" w:rsidRDefault="001B3A61" w:rsidP="009938E9">
      <w:pPr>
        <w:autoSpaceDE w:val="0"/>
        <w:autoSpaceDN w:val="0"/>
        <w:adjustRightInd w:val="0"/>
        <w:jc w:val="both"/>
        <w:rPr>
          <w:rFonts w:ascii="Arial" w:hAnsi="Arial" w:cs="Arial"/>
          <w:sz w:val="20"/>
          <w:szCs w:val="20"/>
          <w:lang w:val="en-US" w:eastAsia="zh-CN"/>
        </w:rPr>
      </w:pPr>
      <w:bookmarkStart w:id="36" w:name="_Hlk23147152"/>
      <w:r w:rsidRPr="009C4063">
        <w:rPr>
          <w:rFonts w:ascii="Arial" w:hAnsi="Arial" w:cs="Arial"/>
          <w:sz w:val="20"/>
          <w:szCs w:val="20"/>
          <w:lang w:val="en-US" w:eastAsia="zh-CN"/>
        </w:rPr>
        <w:t xml:space="preserve">The Western Downs Regional Council area is a major power generation hub for south-east Queensland with two coal-fired and three gas-fired power stations.  The Surat Basin, which includes the WDRC area, has a number of coal seam methane gas fields in the region. These fields presently supply the domestic market, including a number of power stations, and the Roma to Brisbane Pipeline.  A number of gas companies are developing liquefied natural gas plants in or around </w:t>
      </w:r>
      <w:hyperlink r:id="rId26" w:tooltip="Gladstone, Queensland" w:history="1">
        <w:r w:rsidRPr="009C4063">
          <w:rPr>
            <w:rStyle w:val="Hyperlink"/>
            <w:rFonts w:ascii="Arial" w:hAnsi="Arial" w:cs="Arial"/>
            <w:color w:val="auto"/>
            <w:sz w:val="20"/>
            <w:szCs w:val="20"/>
            <w:u w:val="none"/>
            <w:lang w:val="en-US" w:eastAsia="zh-CN"/>
          </w:rPr>
          <w:t>Gladstone</w:t>
        </w:r>
      </w:hyperlink>
      <w:r w:rsidRPr="009C4063">
        <w:rPr>
          <w:rFonts w:ascii="Arial" w:hAnsi="Arial" w:cs="Arial"/>
          <w:sz w:val="20"/>
          <w:szCs w:val="20"/>
          <w:lang w:val="en-US" w:eastAsia="zh-CN"/>
        </w:rPr>
        <w:t xml:space="preserve"> to export Surat Basin gas to international markets.</w:t>
      </w:r>
      <w:r w:rsidRPr="009C4063">
        <w:rPr>
          <w:rFonts w:ascii="Arial" w:hAnsi="Arial" w:cs="Arial"/>
          <w:lang w:val="en"/>
        </w:rPr>
        <w:t xml:space="preserve"> </w:t>
      </w:r>
    </w:p>
    <w:bookmarkEnd w:id="36"/>
    <w:p w14:paraId="3E8A1E86" w14:textId="77777777" w:rsidR="001B3A61" w:rsidRPr="009C4063" w:rsidRDefault="001B3A61" w:rsidP="001B3A61">
      <w:pPr>
        <w:jc w:val="both"/>
        <w:rPr>
          <w:rFonts w:ascii="Arial" w:hAnsi="Arial" w:cs="Arial"/>
          <w:color w:val="1F3864"/>
          <w:sz w:val="20"/>
          <w:szCs w:val="20"/>
        </w:rPr>
      </w:pPr>
    </w:p>
    <w:p w14:paraId="53C1DC29" w14:textId="77777777" w:rsidR="001B3A61" w:rsidRPr="009C4063" w:rsidRDefault="005D0027" w:rsidP="001B3A61">
      <w:pPr>
        <w:jc w:val="both"/>
        <w:rPr>
          <w:rFonts w:ascii="Arial" w:hAnsi="Arial" w:cs="Arial"/>
          <w:b/>
          <w:color w:val="1F4E79"/>
          <w:sz w:val="20"/>
          <w:szCs w:val="20"/>
        </w:rPr>
      </w:pPr>
      <w:r w:rsidRPr="009C4063">
        <w:rPr>
          <w:rFonts w:ascii="Arial" w:hAnsi="Arial" w:cs="Arial"/>
          <w:b/>
          <w:color w:val="1F4E79"/>
          <w:sz w:val="20"/>
          <w:szCs w:val="20"/>
        </w:rPr>
        <w:t>Transportation Routes</w:t>
      </w:r>
    </w:p>
    <w:p w14:paraId="4F27F6CC" w14:textId="77777777" w:rsidR="005D0027" w:rsidRPr="009C4063" w:rsidRDefault="005D0027" w:rsidP="001B3A61">
      <w:pPr>
        <w:jc w:val="both"/>
        <w:rPr>
          <w:rFonts w:ascii="Arial" w:hAnsi="Arial" w:cs="Arial"/>
          <w:b/>
          <w:sz w:val="20"/>
          <w:szCs w:val="20"/>
        </w:rPr>
      </w:pPr>
    </w:p>
    <w:p w14:paraId="4B33CB26" w14:textId="77777777" w:rsidR="001B3A61" w:rsidRPr="009C4063" w:rsidRDefault="001B3A61" w:rsidP="009938E9">
      <w:pPr>
        <w:autoSpaceDE w:val="0"/>
        <w:autoSpaceDN w:val="0"/>
        <w:adjustRightInd w:val="0"/>
        <w:jc w:val="both"/>
        <w:rPr>
          <w:rFonts w:ascii="Arial" w:hAnsi="Arial" w:cs="Arial"/>
          <w:sz w:val="20"/>
          <w:szCs w:val="20"/>
          <w:lang w:val="en-US" w:eastAsia="zh-CN"/>
        </w:rPr>
      </w:pPr>
      <w:r w:rsidRPr="009C4063">
        <w:rPr>
          <w:rFonts w:ascii="Arial" w:hAnsi="Arial" w:cs="Arial"/>
          <w:sz w:val="20"/>
          <w:szCs w:val="20"/>
          <w:lang w:val="en-US" w:eastAsia="zh-CN"/>
        </w:rPr>
        <w:t xml:space="preserve">The Council area has a number of major highways traversing region - the Warrego Highway, Condamine Highway, Bunya Highway, Moonie Highway and the Leichhardt Highway.  </w:t>
      </w:r>
    </w:p>
    <w:p w14:paraId="1D053EE2" w14:textId="77777777" w:rsidR="001B3A61" w:rsidRPr="009C4063" w:rsidRDefault="001B3A61" w:rsidP="009938E9">
      <w:pPr>
        <w:autoSpaceDE w:val="0"/>
        <w:autoSpaceDN w:val="0"/>
        <w:adjustRightInd w:val="0"/>
        <w:jc w:val="both"/>
        <w:rPr>
          <w:rFonts w:ascii="Arial" w:hAnsi="Arial" w:cs="Arial"/>
          <w:sz w:val="20"/>
          <w:szCs w:val="20"/>
          <w:lang w:val="en-US" w:eastAsia="zh-CN"/>
        </w:rPr>
      </w:pPr>
    </w:p>
    <w:p w14:paraId="6D4A21EA" w14:textId="77777777" w:rsidR="00F820C0" w:rsidRPr="009C4063" w:rsidRDefault="001B3A61" w:rsidP="009938E9">
      <w:pPr>
        <w:autoSpaceDE w:val="0"/>
        <w:autoSpaceDN w:val="0"/>
        <w:adjustRightInd w:val="0"/>
        <w:jc w:val="both"/>
        <w:rPr>
          <w:rFonts w:ascii="Arial" w:hAnsi="Arial" w:cs="Arial"/>
        </w:rPr>
      </w:pPr>
      <w:r w:rsidRPr="009C4063">
        <w:rPr>
          <w:rFonts w:ascii="Arial" w:hAnsi="Arial" w:cs="Arial"/>
          <w:sz w:val="20"/>
          <w:szCs w:val="20"/>
          <w:lang w:val="en-US" w:eastAsia="zh-CN"/>
        </w:rPr>
        <w:t xml:space="preserve">The western corridor of Queensland railway system (Brisbane to Charleville) traverses the Western Downs Regional Council area from Dalby in the east to Dulacca in the west.  There are branch lines off this system which are used infrequently and primarily for </w:t>
      </w:r>
      <w:r w:rsidR="005D0027" w:rsidRPr="009C4063">
        <w:rPr>
          <w:rFonts w:ascii="Arial" w:hAnsi="Arial" w:cs="Arial"/>
          <w:sz w:val="20"/>
          <w:szCs w:val="20"/>
          <w:lang w:val="en-US" w:eastAsia="zh-CN"/>
        </w:rPr>
        <w:t>g</w:t>
      </w:r>
      <w:r w:rsidRPr="009C4063">
        <w:rPr>
          <w:rFonts w:ascii="Arial" w:hAnsi="Arial" w:cs="Arial"/>
          <w:sz w:val="20"/>
          <w:szCs w:val="20"/>
          <w:lang w:val="en-US" w:eastAsia="zh-CN"/>
        </w:rPr>
        <w:t>rain transportation.</w:t>
      </w:r>
    </w:p>
    <w:p w14:paraId="50040897" w14:textId="77777777" w:rsidR="000C7D71" w:rsidRPr="009C4063" w:rsidRDefault="000C7D71" w:rsidP="008854D5">
      <w:pPr>
        <w:jc w:val="both"/>
        <w:rPr>
          <w:rFonts w:ascii="Arial" w:hAnsi="Arial" w:cs="Arial"/>
          <w:sz w:val="20"/>
          <w:szCs w:val="20"/>
        </w:rPr>
      </w:pPr>
    </w:p>
    <w:p w14:paraId="45CA68FD" w14:textId="77777777" w:rsidR="00BF3277" w:rsidRPr="009C4063" w:rsidRDefault="00BF3277" w:rsidP="008854D5">
      <w:pPr>
        <w:pStyle w:val="Heading2"/>
        <w:jc w:val="both"/>
        <w:rPr>
          <w:rFonts w:ascii="Arial" w:hAnsi="Arial" w:cs="Arial"/>
          <w:color w:val="1F4E79"/>
          <w:sz w:val="20"/>
          <w:szCs w:val="20"/>
        </w:rPr>
      </w:pPr>
      <w:bookmarkStart w:id="37" w:name="_Toc379192044"/>
    </w:p>
    <w:p w14:paraId="012A8D7A" w14:textId="77777777" w:rsidR="002630CD" w:rsidRPr="009C4063" w:rsidRDefault="004B70CD" w:rsidP="008854D5">
      <w:pPr>
        <w:pStyle w:val="Heading2"/>
        <w:jc w:val="both"/>
        <w:rPr>
          <w:rFonts w:ascii="Arial" w:hAnsi="Arial" w:cs="Arial"/>
          <w:color w:val="1F4E79"/>
          <w:sz w:val="20"/>
        </w:rPr>
      </w:pPr>
      <w:bookmarkStart w:id="38" w:name="_Toc379192050"/>
      <w:bookmarkEnd w:id="37"/>
      <w:r w:rsidRPr="009C4063">
        <w:rPr>
          <w:rFonts w:ascii="Arial" w:hAnsi="Arial" w:cs="Arial"/>
          <w:color w:val="1F4E79"/>
          <w:sz w:val="20"/>
        </w:rPr>
        <w:t>Emergency Service</w:t>
      </w:r>
      <w:r w:rsidR="00BA3A1E" w:rsidRPr="009C4063">
        <w:rPr>
          <w:rFonts w:ascii="Arial" w:hAnsi="Arial" w:cs="Arial"/>
          <w:color w:val="1F4E79"/>
          <w:sz w:val="20"/>
        </w:rPr>
        <w:t>s</w:t>
      </w:r>
      <w:r w:rsidRPr="009C4063">
        <w:rPr>
          <w:rFonts w:ascii="Arial" w:hAnsi="Arial" w:cs="Arial"/>
          <w:color w:val="1F4E79"/>
          <w:sz w:val="20"/>
        </w:rPr>
        <w:t xml:space="preserve"> Organisations</w:t>
      </w:r>
      <w:bookmarkEnd w:id="38"/>
    </w:p>
    <w:p w14:paraId="58823372" w14:textId="77777777" w:rsidR="00954676" w:rsidRPr="009C4063" w:rsidRDefault="00954676" w:rsidP="00954676">
      <w:pPr>
        <w:rPr>
          <w:rFonts w:ascii="Arial" w:hAnsi="Arial" w:cs="Arial"/>
        </w:rPr>
      </w:pPr>
    </w:p>
    <w:p w14:paraId="15FC8A1D" w14:textId="77777777" w:rsidR="00FA2B57" w:rsidRPr="009B5C48" w:rsidRDefault="00FA2B57" w:rsidP="00940042">
      <w:pPr>
        <w:pStyle w:val="Heading2"/>
        <w:jc w:val="both"/>
        <w:rPr>
          <w:rFonts w:ascii="Arial" w:hAnsi="Arial" w:cs="Arial"/>
          <w:color w:val="auto"/>
          <w:sz w:val="20"/>
          <w:szCs w:val="20"/>
          <w:u w:val="single"/>
        </w:rPr>
      </w:pPr>
      <w:r w:rsidRPr="009B5C48">
        <w:rPr>
          <w:rFonts w:ascii="Arial" w:hAnsi="Arial" w:cs="Arial"/>
          <w:color w:val="auto"/>
          <w:sz w:val="20"/>
          <w:szCs w:val="20"/>
          <w:u w:val="single"/>
        </w:rPr>
        <w:t>Queensland Police Service</w:t>
      </w:r>
    </w:p>
    <w:p w14:paraId="144B367B" w14:textId="77777777" w:rsidR="00FA2B57" w:rsidRDefault="00FA2B57" w:rsidP="00AD72F0">
      <w:pPr>
        <w:autoSpaceDE w:val="0"/>
        <w:autoSpaceDN w:val="0"/>
        <w:adjustRightInd w:val="0"/>
        <w:rPr>
          <w:rFonts w:ascii="Arial" w:eastAsia="SimSun" w:hAnsi="Arial" w:cs="Arial"/>
          <w:sz w:val="20"/>
          <w:szCs w:val="20"/>
          <w:lang w:eastAsia="zh-CN"/>
        </w:rPr>
      </w:pPr>
      <w:r w:rsidRPr="009C4063">
        <w:rPr>
          <w:rFonts w:ascii="Arial" w:eastAsia="SimSun" w:hAnsi="Arial" w:cs="Arial"/>
          <w:sz w:val="20"/>
          <w:szCs w:val="20"/>
          <w:lang w:eastAsia="zh-CN"/>
        </w:rPr>
        <w:t xml:space="preserve">Police Stations are located </w:t>
      </w:r>
      <w:r w:rsidR="00AD72F0" w:rsidRPr="009C4063">
        <w:rPr>
          <w:rFonts w:ascii="Arial" w:eastAsia="SimSun" w:hAnsi="Arial" w:cs="Arial"/>
          <w:sz w:val="20"/>
          <w:szCs w:val="20"/>
          <w:lang w:eastAsia="zh-CN"/>
        </w:rPr>
        <w:t xml:space="preserve">across the disaster district. For specific locations, refer to the Queensland Police Service website, station locator: </w:t>
      </w:r>
      <w:hyperlink r:id="rId27" w:history="1">
        <w:r w:rsidR="00AD72F0" w:rsidRPr="009C4063">
          <w:rPr>
            <w:rStyle w:val="Hyperlink"/>
            <w:rFonts w:ascii="Arial" w:eastAsia="SimSun" w:hAnsi="Arial" w:cs="Arial"/>
            <w:sz w:val="20"/>
            <w:szCs w:val="20"/>
            <w:lang w:eastAsia="zh-CN"/>
          </w:rPr>
          <w:t>https://www.police.qld.gov.au/stations</w:t>
        </w:r>
      </w:hyperlink>
    </w:p>
    <w:p w14:paraId="2475CC26" w14:textId="77777777" w:rsidR="009B5C48" w:rsidRDefault="009B5C48" w:rsidP="009B5C48">
      <w:pPr>
        <w:pStyle w:val="Heading2"/>
        <w:jc w:val="both"/>
        <w:rPr>
          <w:rFonts w:ascii="Arial" w:hAnsi="Arial" w:cs="Arial"/>
          <w:color w:val="auto"/>
          <w:sz w:val="20"/>
          <w:szCs w:val="20"/>
        </w:rPr>
      </w:pPr>
    </w:p>
    <w:p w14:paraId="5625A1E0" w14:textId="77777777" w:rsidR="009B5C48" w:rsidRPr="009B5C48" w:rsidRDefault="009B5C48" w:rsidP="009B5C48">
      <w:pPr>
        <w:pStyle w:val="Heading2"/>
        <w:jc w:val="both"/>
        <w:rPr>
          <w:rFonts w:ascii="Arial" w:hAnsi="Arial" w:cs="Arial"/>
          <w:color w:val="auto"/>
          <w:sz w:val="20"/>
          <w:szCs w:val="20"/>
          <w:u w:val="single"/>
        </w:rPr>
      </w:pPr>
      <w:r w:rsidRPr="009B5C48">
        <w:rPr>
          <w:rFonts w:ascii="Arial" w:hAnsi="Arial" w:cs="Arial"/>
          <w:color w:val="auto"/>
          <w:sz w:val="20"/>
          <w:szCs w:val="20"/>
          <w:u w:val="single"/>
        </w:rPr>
        <w:t>State Emergency Service</w:t>
      </w:r>
    </w:p>
    <w:p w14:paraId="7CBFE091" w14:textId="77777777" w:rsidR="009B5C48" w:rsidRPr="009C4063" w:rsidRDefault="009B5C48" w:rsidP="009B5C48">
      <w:pPr>
        <w:autoSpaceDE w:val="0"/>
        <w:autoSpaceDN w:val="0"/>
        <w:adjustRightInd w:val="0"/>
        <w:rPr>
          <w:rFonts w:ascii="Arial" w:eastAsia="SimSun" w:hAnsi="Arial" w:cs="Arial"/>
          <w:sz w:val="20"/>
          <w:szCs w:val="20"/>
          <w:lang w:eastAsia="zh-CN"/>
        </w:rPr>
      </w:pPr>
      <w:r w:rsidRPr="009C4063">
        <w:rPr>
          <w:rFonts w:ascii="Arial" w:eastAsia="SimSun" w:hAnsi="Arial" w:cs="Arial"/>
          <w:sz w:val="20"/>
          <w:szCs w:val="20"/>
          <w:lang w:eastAsia="zh-CN"/>
        </w:rPr>
        <w:t>Western Downs Regional Council and SES QLD supports active groups. For specific locations</w:t>
      </w:r>
    </w:p>
    <w:p w14:paraId="681724D7" w14:textId="77777777" w:rsidR="00AD72F0" w:rsidRPr="009C4063" w:rsidRDefault="00AD72F0" w:rsidP="008854D5">
      <w:pPr>
        <w:autoSpaceDE w:val="0"/>
        <w:autoSpaceDN w:val="0"/>
        <w:adjustRightInd w:val="0"/>
        <w:jc w:val="both"/>
        <w:rPr>
          <w:rFonts w:ascii="Arial" w:eastAsia="SimSun" w:hAnsi="Arial" w:cs="Arial"/>
          <w:sz w:val="20"/>
          <w:szCs w:val="20"/>
          <w:lang w:eastAsia="zh-CN"/>
        </w:rPr>
      </w:pPr>
    </w:p>
    <w:p w14:paraId="5AED4A35" w14:textId="77777777" w:rsidR="00FA2B57" w:rsidRPr="009C4063" w:rsidRDefault="00FA2B57" w:rsidP="008854D5">
      <w:pPr>
        <w:autoSpaceDE w:val="0"/>
        <w:autoSpaceDN w:val="0"/>
        <w:adjustRightInd w:val="0"/>
        <w:jc w:val="both"/>
        <w:rPr>
          <w:rFonts w:ascii="Arial" w:eastAsia="SimSun" w:hAnsi="Arial" w:cs="Arial"/>
          <w:i/>
          <w:color w:val="FF0000"/>
          <w:sz w:val="20"/>
          <w:szCs w:val="20"/>
          <w:lang w:eastAsia="zh-CN"/>
        </w:rPr>
      </w:pPr>
    </w:p>
    <w:p w14:paraId="5C44C7FE" w14:textId="77777777" w:rsidR="004B70CD" w:rsidRPr="009C4063" w:rsidRDefault="004B70CD" w:rsidP="008854D5">
      <w:pPr>
        <w:pStyle w:val="Heading2"/>
        <w:jc w:val="both"/>
        <w:rPr>
          <w:rFonts w:ascii="Arial" w:hAnsi="Arial" w:cs="Arial"/>
          <w:color w:val="auto"/>
          <w:sz w:val="20"/>
          <w:szCs w:val="20"/>
        </w:rPr>
      </w:pPr>
      <w:r w:rsidRPr="009C4063">
        <w:rPr>
          <w:rFonts w:ascii="Arial" w:hAnsi="Arial" w:cs="Arial"/>
          <w:color w:val="auto"/>
          <w:sz w:val="20"/>
          <w:szCs w:val="20"/>
        </w:rPr>
        <w:t>Queensland Ambulance Service</w:t>
      </w:r>
    </w:p>
    <w:p w14:paraId="55B934F6" w14:textId="77777777" w:rsidR="00322A85" w:rsidRPr="009C4063" w:rsidRDefault="004B70CD" w:rsidP="00F2062E">
      <w:pPr>
        <w:autoSpaceDE w:val="0"/>
        <w:autoSpaceDN w:val="0"/>
        <w:adjustRightInd w:val="0"/>
        <w:rPr>
          <w:rFonts w:ascii="Arial" w:eastAsia="SimSun" w:hAnsi="Arial" w:cs="Arial"/>
          <w:sz w:val="20"/>
          <w:szCs w:val="20"/>
          <w:lang w:eastAsia="zh-CN"/>
        </w:rPr>
      </w:pPr>
      <w:r w:rsidRPr="009C4063">
        <w:rPr>
          <w:rFonts w:ascii="Arial" w:eastAsia="SimSun" w:hAnsi="Arial" w:cs="Arial"/>
          <w:sz w:val="20"/>
          <w:szCs w:val="20"/>
          <w:lang w:eastAsia="zh-CN"/>
        </w:rPr>
        <w:t xml:space="preserve">Ambulance Stations </w:t>
      </w:r>
      <w:r w:rsidR="00F2062E" w:rsidRPr="009C4063">
        <w:rPr>
          <w:rFonts w:ascii="Arial" w:eastAsia="SimSun" w:hAnsi="Arial" w:cs="Arial"/>
          <w:sz w:val="20"/>
          <w:szCs w:val="20"/>
          <w:lang w:eastAsia="zh-CN"/>
        </w:rPr>
        <w:t xml:space="preserve">are located across the disaster district. For specific locations, refer to the Queensland Ambulance Service website, station locator: </w:t>
      </w:r>
      <w:hyperlink r:id="rId28" w:history="1">
        <w:r w:rsidR="00F2062E" w:rsidRPr="009C4063">
          <w:rPr>
            <w:rStyle w:val="Hyperlink"/>
            <w:rFonts w:ascii="Arial" w:eastAsia="SimSun" w:hAnsi="Arial" w:cs="Arial"/>
            <w:sz w:val="20"/>
            <w:szCs w:val="20"/>
            <w:lang w:eastAsia="zh-CN"/>
          </w:rPr>
          <w:t>https://www.ambulance.qld.gov.au/contacts.html</w:t>
        </w:r>
      </w:hyperlink>
    </w:p>
    <w:p w14:paraId="3D31AB77" w14:textId="77777777" w:rsidR="00F2062E" w:rsidRPr="009C4063" w:rsidRDefault="00F2062E" w:rsidP="008854D5">
      <w:pPr>
        <w:autoSpaceDE w:val="0"/>
        <w:autoSpaceDN w:val="0"/>
        <w:adjustRightInd w:val="0"/>
        <w:jc w:val="both"/>
        <w:rPr>
          <w:rFonts w:ascii="Arial" w:eastAsia="SimSun" w:hAnsi="Arial" w:cs="Arial"/>
          <w:sz w:val="20"/>
          <w:szCs w:val="20"/>
          <w:lang w:eastAsia="zh-CN"/>
        </w:rPr>
      </w:pPr>
    </w:p>
    <w:p w14:paraId="358BD5DD" w14:textId="77777777" w:rsidR="00F2062E" w:rsidRPr="009C4063" w:rsidRDefault="00F2062E" w:rsidP="008854D5">
      <w:pPr>
        <w:autoSpaceDE w:val="0"/>
        <w:autoSpaceDN w:val="0"/>
        <w:adjustRightInd w:val="0"/>
        <w:jc w:val="both"/>
        <w:rPr>
          <w:rFonts w:ascii="Arial" w:eastAsia="SimSun" w:hAnsi="Arial" w:cs="Arial"/>
          <w:sz w:val="20"/>
          <w:szCs w:val="20"/>
          <w:lang w:eastAsia="zh-CN"/>
        </w:rPr>
      </w:pPr>
    </w:p>
    <w:p w14:paraId="50984CC3" w14:textId="77777777" w:rsidR="004B70CD" w:rsidRPr="009B5C48" w:rsidRDefault="004B70CD" w:rsidP="008854D5">
      <w:pPr>
        <w:pStyle w:val="Heading2"/>
        <w:jc w:val="both"/>
        <w:rPr>
          <w:rFonts w:ascii="Arial" w:hAnsi="Arial" w:cs="Arial"/>
          <w:color w:val="auto"/>
          <w:sz w:val="20"/>
          <w:szCs w:val="20"/>
          <w:u w:val="single"/>
        </w:rPr>
      </w:pPr>
      <w:r w:rsidRPr="009B5C48">
        <w:rPr>
          <w:rFonts w:ascii="Arial" w:hAnsi="Arial" w:cs="Arial"/>
          <w:color w:val="auto"/>
          <w:sz w:val="20"/>
          <w:szCs w:val="20"/>
          <w:u w:val="single"/>
        </w:rPr>
        <w:t xml:space="preserve">Queensland Fire </w:t>
      </w:r>
      <w:r w:rsidR="009B5C48" w:rsidRPr="009B5C48">
        <w:rPr>
          <w:rFonts w:ascii="Arial" w:hAnsi="Arial" w:cs="Arial"/>
          <w:color w:val="auto"/>
          <w:sz w:val="20"/>
          <w:szCs w:val="20"/>
          <w:u w:val="single"/>
        </w:rPr>
        <w:t>Department</w:t>
      </w:r>
    </w:p>
    <w:p w14:paraId="7DC5A7A2" w14:textId="77777777" w:rsidR="009B5C48" w:rsidRPr="009C4063" w:rsidRDefault="009B5C48" w:rsidP="009B5C48">
      <w:pPr>
        <w:pStyle w:val="Heading2"/>
        <w:numPr>
          <w:ilvl w:val="0"/>
          <w:numId w:val="61"/>
        </w:numPr>
        <w:jc w:val="both"/>
        <w:rPr>
          <w:rFonts w:ascii="Arial" w:hAnsi="Arial" w:cs="Arial"/>
          <w:color w:val="auto"/>
          <w:sz w:val="20"/>
          <w:szCs w:val="20"/>
        </w:rPr>
      </w:pPr>
      <w:r w:rsidRPr="009C4063">
        <w:rPr>
          <w:rFonts w:ascii="Arial" w:hAnsi="Arial" w:cs="Arial"/>
          <w:color w:val="auto"/>
          <w:sz w:val="20"/>
          <w:szCs w:val="20"/>
        </w:rPr>
        <w:t xml:space="preserve">Rural Fire </w:t>
      </w:r>
      <w:r>
        <w:rPr>
          <w:rFonts w:ascii="Arial" w:hAnsi="Arial" w:cs="Arial"/>
          <w:color w:val="auto"/>
          <w:sz w:val="20"/>
          <w:szCs w:val="20"/>
        </w:rPr>
        <w:t>Service Queensland</w:t>
      </w:r>
      <w:r w:rsidR="00FD4085">
        <w:rPr>
          <w:rFonts w:ascii="Arial" w:hAnsi="Arial" w:cs="Arial"/>
          <w:color w:val="auto"/>
          <w:sz w:val="20"/>
          <w:szCs w:val="20"/>
        </w:rPr>
        <w:t xml:space="preserve"> (RFSQ)</w:t>
      </w:r>
    </w:p>
    <w:p w14:paraId="22BCE70B" w14:textId="77777777" w:rsidR="009B5C48" w:rsidRDefault="009B5C48" w:rsidP="009B5C48">
      <w:pPr>
        <w:autoSpaceDE w:val="0"/>
        <w:autoSpaceDN w:val="0"/>
        <w:adjustRightInd w:val="0"/>
        <w:ind w:left="720"/>
        <w:jc w:val="both"/>
        <w:rPr>
          <w:rFonts w:ascii="Arial" w:eastAsia="SimSun" w:hAnsi="Arial" w:cs="Arial"/>
          <w:b/>
          <w:bCs/>
          <w:sz w:val="20"/>
          <w:szCs w:val="20"/>
          <w:lang w:eastAsia="zh-CN"/>
        </w:rPr>
      </w:pPr>
      <w:r w:rsidRPr="009C4063">
        <w:rPr>
          <w:rFonts w:ascii="Arial" w:eastAsia="SimSun" w:hAnsi="Arial" w:cs="Arial"/>
          <w:sz w:val="20"/>
          <w:szCs w:val="20"/>
          <w:lang w:eastAsia="zh-CN"/>
        </w:rPr>
        <w:t>Western Downs Regional Council supports the District Rural Fire Brigade Groups which comprises of several brigades spread throughout the region</w:t>
      </w:r>
    </w:p>
    <w:p w14:paraId="43F847C5" w14:textId="77777777" w:rsidR="009B5C48" w:rsidRDefault="009B5C48" w:rsidP="009B5C48">
      <w:pPr>
        <w:autoSpaceDE w:val="0"/>
        <w:autoSpaceDN w:val="0"/>
        <w:adjustRightInd w:val="0"/>
        <w:jc w:val="both"/>
        <w:rPr>
          <w:rFonts w:ascii="Arial" w:eastAsia="SimSun" w:hAnsi="Arial" w:cs="Arial"/>
          <w:b/>
          <w:bCs/>
          <w:sz w:val="20"/>
          <w:szCs w:val="20"/>
          <w:lang w:eastAsia="zh-CN"/>
        </w:rPr>
      </w:pPr>
    </w:p>
    <w:p w14:paraId="26E621F1" w14:textId="77777777" w:rsidR="00FB2BF8" w:rsidRPr="009B5C48" w:rsidRDefault="00FB2BF8" w:rsidP="009B5C48">
      <w:pPr>
        <w:numPr>
          <w:ilvl w:val="0"/>
          <w:numId w:val="68"/>
        </w:numPr>
        <w:autoSpaceDE w:val="0"/>
        <w:autoSpaceDN w:val="0"/>
        <w:adjustRightInd w:val="0"/>
        <w:jc w:val="both"/>
        <w:rPr>
          <w:rFonts w:ascii="Arial" w:eastAsia="SimSun" w:hAnsi="Arial" w:cs="Arial"/>
          <w:b/>
          <w:bCs/>
          <w:sz w:val="20"/>
          <w:szCs w:val="20"/>
          <w:lang w:eastAsia="zh-CN"/>
        </w:rPr>
      </w:pPr>
      <w:r>
        <w:rPr>
          <w:rFonts w:ascii="Arial" w:eastAsia="SimSun" w:hAnsi="Arial" w:cs="Arial"/>
          <w:b/>
          <w:bCs/>
          <w:sz w:val="20"/>
          <w:szCs w:val="20"/>
          <w:lang w:eastAsia="zh-CN"/>
        </w:rPr>
        <w:t>Fire and Rescue Service</w:t>
      </w:r>
      <w:r w:rsidR="00FD4085">
        <w:rPr>
          <w:rFonts w:ascii="Arial" w:eastAsia="SimSun" w:hAnsi="Arial" w:cs="Arial"/>
          <w:b/>
          <w:bCs/>
          <w:sz w:val="20"/>
          <w:szCs w:val="20"/>
          <w:lang w:eastAsia="zh-CN"/>
        </w:rPr>
        <w:t xml:space="preserve"> (QFR)</w:t>
      </w:r>
    </w:p>
    <w:p w14:paraId="65B0D811" w14:textId="77777777" w:rsidR="00322A85" w:rsidRPr="009C4063" w:rsidRDefault="00F2062E" w:rsidP="00FB2BF8">
      <w:pPr>
        <w:autoSpaceDE w:val="0"/>
        <w:autoSpaceDN w:val="0"/>
        <w:adjustRightInd w:val="0"/>
        <w:ind w:left="720"/>
        <w:jc w:val="both"/>
        <w:rPr>
          <w:rFonts w:ascii="Arial" w:eastAsia="SimSun" w:hAnsi="Arial" w:cs="Arial"/>
          <w:sz w:val="20"/>
          <w:szCs w:val="20"/>
          <w:lang w:eastAsia="zh-CN"/>
        </w:rPr>
      </w:pPr>
      <w:r w:rsidRPr="009C4063">
        <w:rPr>
          <w:rFonts w:ascii="Arial" w:eastAsia="SimSun" w:hAnsi="Arial" w:cs="Arial"/>
          <w:sz w:val="20"/>
          <w:szCs w:val="20"/>
          <w:lang w:eastAsia="zh-CN"/>
        </w:rPr>
        <w:t>Fire Stations are located across the disaster district. For specific locations, refer to the Queensland Fire and Emergency Services website, station locator:</w:t>
      </w:r>
    </w:p>
    <w:p w14:paraId="4C5DE2E2" w14:textId="77777777" w:rsidR="009B5C48" w:rsidRPr="009B5C48" w:rsidRDefault="00FB2BF8" w:rsidP="008854D5">
      <w:pPr>
        <w:autoSpaceDE w:val="0"/>
        <w:autoSpaceDN w:val="0"/>
        <w:adjustRightInd w:val="0"/>
        <w:jc w:val="both"/>
        <w:rPr>
          <w:rFonts w:ascii="Arial" w:eastAsia="SimSun" w:hAnsi="Arial" w:cs="Arial"/>
          <w:sz w:val="20"/>
          <w:szCs w:val="20"/>
          <w:lang w:eastAsia="zh-CN"/>
        </w:rPr>
      </w:pPr>
      <w:r>
        <w:rPr>
          <w:rFonts w:ascii="Arial" w:eastAsia="SimSun" w:hAnsi="Arial" w:cs="Arial"/>
          <w:sz w:val="20"/>
          <w:szCs w:val="20"/>
          <w:lang w:eastAsia="zh-CN"/>
        </w:rPr>
        <w:t xml:space="preserve">             </w:t>
      </w:r>
      <w:r w:rsidR="009B5C48">
        <w:rPr>
          <w:rFonts w:ascii="Arial" w:eastAsia="SimSun" w:hAnsi="Arial" w:cs="Arial"/>
          <w:sz w:val="20"/>
          <w:szCs w:val="20"/>
          <w:lang w:eastAsia="zh-CN"/>
        </w:rPr>
        <w:fldChar w:fldCharType="begin"/>
      </w:r>
      <w:r w:rsidR="009B5C48">
        <w:rPr>
          <w:rFonts w:ascii="Arial" w:eastAsia="SimSun" w:hAnsi="Arial" w:cs="Arial"/>
          <w:sz w:val="20"/>
          <w:szCs w:val="20"/>
          <w:lang w:eastAsia="zh-CN"/>
        </w:rPr>
        <w:instrText>HYPERLINK "</w:instrText>
      </w:r>
      <w:r w:rsidR="009B5C48" w:rsidRPr="009B5C48">
        <w:rPr>
          <w:rFonts w:ascii="Arial" w:eastAsia="SimSun" w:hAnsi="Arial" w:cs="Arial"/>
          <w:sz w:val="20"/>
          <w:szCs w:val="20"/>
          <w:lang w:eastAsia="zh-CN"/>
        </w:rPr>
        <w:instrText>https://www.fire.qld.gov.au</w:instrText>
      </w:r>
    </w:p>
    <w:p w14:paraId="48D5E8B8" w14:textId="77777777" w:rsidR="009B5C48" w:rsidRPr="002678A2" w:rsidRDefault="009B5C48" w:rsidP="008854D5">
      <w:pPr>
        <w:autoSpaceDE w:val="0"/>
        <w:autoSpaceDN w:val="0"/>
        <w:adjustRightInd w:val="0"/>
        <w:jc w:val="both"/>
        <w:rPr>
          <w:rStyle w:val="Hyperlink"/>
          <w:rFonts w:ascii="Arial" w:eastAsia="SimSun" w:hAnsi="Arial" w:cs="Arial"/>
          <w:sz w:val="20"/>
          <w:szCs w:val="20"/>
          <w:lang w:eastAsia="zh-CN"/>
        </w:rPr>
      </w:pPr>
      <w:r>
        <w:rPr>
          <w:rFonts w:ascii="Arial" w:eastAsia="SimSun" w:hAnsi="Arial" w:cs="Arial"/>
          <w:sz w:val="20"/>
          <w:szCs w:val="20"/>
          <w:lang w:eastAsia="zh-CN"/>
        </w:rPr>
        <w:instrText>"</w:instrText>
      </w:r>
      <w:r w:rsidR="00867D7F">
        <w:rPr>
          <w:rFonts w:ascii="Arial" w:eastAsia="SimSun" w:hAnsi="Arial" w:cs="Arial"/>
          <w:sz w:val="20"/>
          <w:szCs w:val="20"/>
          <w:lang w:eastAsia="zh-CN"/>
        </w:rPr>
      </w:r>
      <w:r>
        <w:rPr>
          <w:rFonts w:ascii="Arial" w:eastAsia="SimSun" w:hAnsi="Arial" w:cs="Arial"/>
          <w:sz w:val="20"/>
          <w:szCs w:val="20"/>
          <w:lang w:eastAsia="zh-CN"/>
        </w:rPr>
        <w:fldChar w:fldCharType="separate"/>
      </w:r>
      <w:r w:rsidRPr="002678A2">
        <w:rPr>
          <w:rStyle w:val="Hyperlink"/>
          <w:rFonts w:ascii="Arial" w:eastAsia="SimSun" w:hAnsi="Arial" w:cs="Arial"/>
          <w:sz w:val="20"/>
          <w:szCs w:val="20"/>
          <w:lang w:eastAsia="zh-CN"/>
        </w:rPr>
        <w:t>https://www.fire.qld.gov.au</w:t>
      </w:r>
    </w:p>
    <w:p w14:paraId="514DB4E8" w14:textId="77777777" w:rsidR="00FB2BF8" w:rsidRPr="009B5C48" w:rsidRDefault="009B5C48" w:rsidP="009B5C48">
      <w:pPr>
        <w:pStyle w:val="Heading2"/>
        <w:jc w:val="both"/>
        <w:rPr>
          <w:rFonts w:ascii="Arial" w:eastAsia="SimSun" w:hAnsi="Arial" w:cs="Arial"/>
          <w:sz w:val="20"/>
          <w:szCs w:val="20"/>
          <w:lang w:eastAsia="zh-CN"/>
        </w:rPr>
      </w:pPr>
      <w:r>
        <w:rPr>
          <w:rFonts w:ascii="Arial" w:eastAsia="SimSun" w:hAnsi="Arial" w:cs="Arial"/>
          <w:sz w:val="20"/>
          <w:szCs w:val="20"/>
          <w:lang w:eastAsia="zh-CN"/>
        </w:rPr>
        <w:fldChar w:fldCharType="end"/>
      </w:r>
      <w:bookmarkStart w:id="39" w:name="_Toc445201351"/>
    </w:p>
    <w:p w14:paraId="2D220EDC" w14:textId="77777777" w:rsidR="000E5DFE" w:rsidRPr="009C4063" w:rsidRDefault="000E5DFE" w:rsidP="008854D5">
      <w:pPr>
        <w:pStyle w:val="StyleStyleHeading2RedBefore12pt"/>
        <w:spacing w:before="200" w:after="100"/>
        <w:jc w:val="both"/>
        <w:rPr>
          <w:rFonts w:cs="Arial"/>
          <w:color w:val="1F4E79"/>
          <w:sz w:val="20"/>
        </w:rPr>
      </w:pPr>
      <w:r w:rsidRPr="009C4063">
        <w:rPr>
          <w:rFonts w:cs="Arial"/>
          <w:color w:val="1F4E79"/>
          <w:sz w:val="20"/>
        </w:rPr>
        <w:t>Public buildings, spaces, and events</w:t>
      </w:r>
      <w:bookmarkEnd w:id="39"/>
    </w:p>
    <w:p w14:paraId="0EA0DAF4" w14:textId="77777777" w:rsidR="000E5DFE" w:rsidRPr="009C4063" w:rsidRDefault="000E5DFE" w:rsidP="008854D5">
      <w:pPr>
        <w:pStyle w:val="Normal-Level2"/>
        <w:spacing w:before="100" w:after="100"/>
        <w:ind w:left="0"/>
        <w:jc w:val="both"/>
        <w:rPr>
          <w:rFonts w:ascii="Arial" w:hAnsi="Arial"/>
          <w:iCs/>
          <w:sz w:val="20"/>
          <w:szCs w:val="20"/>
        </w:rPr>
      </w:pPr>
      <w:r w:rsidRPr="009C4063">
        <w:rPr>
          <w:rFonts w:ascii="Arial" w:hAnsi="Arial"/>
          <w:iCs/>
          <w:sz w:val="20"/>
          <w:szCs w:val="20"/>
        </w:rPr>
        <w:t>Major public spaces in the region attracting large volumes of people include:</w:t>
      </w:r>
    </w:p>
    <w:p w14:paraId="4BFC6BA0" w14:textId="77777777" w:rsidR="000E5DFE"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Dalby Events Centre &amp; Showgrounds</w:t>
      </w:r>
    </w:p>
    <w:p w14:paraId="2DB9C0AD" w14:textId="77777777" w:rsidR="000E5DFE"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 xml:space="preserve">Dalby Public Library </w:t>
      </w:r>
    </w:p>
    <w:p w14:paraId="4A2187BC" w14:textId="77777777" w:rsidR="000E5DFE"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Dalby Aquatic Centre</w:t>
      </w:r>
    </w:p>
    <w:p w14:paraId="03611DCE" w14:textId="77777777" w:rsidR="00224098"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Dalby Racecourse</w:t>
      </w:r>
    </w:p>
    <w:p w14:paraId="3FC10788" w14:textId="77777777" w:rsidR="000E5DFE"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lastRenderedPageBreak/>
        <w:t>Dalby Shopping World</w:t>
      </w:r>
    </w:p>
    <w:p w14:paraId="6B4ABFE0" w14:textId="77777777" w:rsidR="00224098"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Dalby Aldi shopping centre</w:t>
      </w:r>
    </w:p>
    <w:p w14:paraId="2DAFDB8D" w14:textId="77777777" w:rsidR="00224098"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Dalby Coles shopping centre</w:t>
      </w:r>
    </w:p>
    <w:p w14:paraId="4E868EB5" w14:textId="77777777" w:rsidR="000E5DFE"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Chinchilla Entertainment precinct</w:t>
      </w:r>
    </w:p>
    <w:p w14:paraId="1B1D9178" w14:textId="77777777" w:rsidR="000E5DFE"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Chinchilla Showgrounds</w:t>
      </w:r>
    </w:p>
    <w:p w14:paraId="586268A8" w14:textId="77777777" w:rsidR="001F428F" w:rsidRPr="009C4063" w:rsidRDefault="001F428F"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Chinchilla Racecourse</w:t>
      </w:r>
    </w:p>
    <w:p w14:paraId="5255DA7C" w14:textId="77777777" w:rsidR="00224098"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Chinchilla Woolworths</w:t>
      </w:r>
    </w:p>
    <w:p w14:paraId="42AB9EA3" w14:textId="77777777" w:rsidR="000E5DFE"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Miles Dogwood centre</w:t>
      </w:r>
    </w:p>
    <w:p w14:paraId="4CF1BA04" w14:textId="77777777" w:rsidR="000E5DFE"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Miles Showground</w:t>
      </w:r>
    </w:p>
    <w:p w14:paraId="707A0D62" w14:textId="77777777" w:rsidR="001F428F" w:rsidRPr="009C4063" w:rsidRDefault="001F428F"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Miles Racecourse</w:t>
      </w:r>
    </w:p>
    <w:p w14:paraId="156051F4" w14:textId="77777777" w:rsidR="00431ECD"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Wandoan Cultural Centre</w:t>
      </w:r>
    </w:p>
    <w:p w14:paraId="2B34C01B" w14:textId="77777777" w:rsidR="000E5DFE" w:rsidRPr="009C4063" w:rsidRDefault="00224098" w:rsidP="00A45836">
      <w:pPr>
        <w:pStyle w:val="Normal-Level2"/>
        <w:numPr>
          <w:ilvl w:val="0"/>
          <w:numId w:val="32"/>
        </w:numPr>
        <w:spacing w:before="100" w:after="100"/>
        <w:ind w:left="714" w:hanging="357"/>
        <w:jc w:val="both"/>
        <w:rPr>
          <w:rFonts w:ascii="Arial" w:hAnsi="Arial"/>
          <w:iCs/>
          <w:sz w:val="20"/>
          <w:szCs w:val="20"/>
        </w:rPr>
      </w:pPr>
      <w:r w:rsidRPr="009C4063">
        <w:rPr>
          <w:rFonts w:ascii="Arial" w:hAnsi="Arial"/>
          <w:iCs/>
          <w:sz w:val="20"/>
          <w:szCs w:val="20"/>
        </w:rPr>
        <w:t>Wandoan Showgrounds</w:t>
      </w:r>
      <w:r w:rsidR="00A44C14">
        <w:rPr>
          <w:rFonts w:ascii="Arial" w:hAnsi="Arial"/>
          <w:iCs/>
          <w:sz w:val="20"/>
          <w:szCs w:val="20"/>
        </w:rPr>
        <w:t>.</w:t>
      </w:r>
    </w:p>
    <w:p w14:paraId="21BA83B5" w14:textId="77777777" w:rsidR="00940042" w:rsidRPr="009C4063" w:rsidRDefault="00940042" w:rsidP="00940042">
      <w:pPr>
        <w:pStyle w:val="Normal-Level2"/>
        <w:spacing w:before="100" w:after="100"/>
        <w:ind w:left="714"/>
        <w:jc w:val="both"/>
        <w:rPr>
          <w:rFonts w:ascii="Arial" w:hAnsi="Arial"/>
          <w:iCs/>
          <w:sz w:val="20"/>
          <w:szCs w:val="20"/>
        </w:rPr>
      </w:pPr>
    </w:p>
    <w:p w14:paraId="0B5B7D91" w14:textId="77777777" w:rsidR="000E5DFE" w:rsidRPr="009C4063" w:rsidRDefault="000E5DFE" w:rsidP="000E5DFE">
      <w:pPr>
        <w:spacing w:before="100" w:after="100"/>
        <w:jc w:val="both"/>
        <w:rPr>
          <w:rFonts w:ascii="Arial" w:hAnsi="Arial" w:cs="Arial"/>
          <w:sz w:val="20"/>
          <w:szCs w:val="20"/>
        </w:rPr>
      </w:pPr>
      <w:r w:rsidRPr="009C4063">
        <w:rPr>
          <w:rFonts w:ascii="Arial" w:hAnsi="Arial" w:cs="Arial"/>
          <w:sz w:val="20"/>
          <w:szCs w:val="20"/>
        </w:rPr>
        <w:t>The housing stock in the region is primarily low-set timber or brick construction and is generally well maintained.</w:t>
      </w:r>
    </w:p>
    <w:p w14:paraId="4FECC9BD" w14:textId="77777777" w:rsidR="000E5DFE" w:rsidRPr="009C4063" w:rsidRDefault="000E5DFE" w:rsidP="000E5DFE">
      <w:pPr>
        <w:spacing w:before="100" w:after="100"/>
        <w:jc w:val="both"/>
        <w:rPr>
          <w:rFonts w:ascii="Arial" w:hAnsi="Arial" w:cs="Arial"/>
          <w:sz w:val="20"/>
          <w:szCs w:val="20"/>
        </w:rPr>
      </w:pPr>
      <w:r w:rsidRPr="009C4063">
        <w:rPr>
          <w:rFonts w:ascii="Arial" w:hAnsi="Arial" w:cs="Arial"/>
          <w:sz w:val="20"/>
          <w:szCs w:val="20"/>
        </w:rPr>
        <w:t xml:space="preserve">The business centres of </w:t>
      </w:r>
      <w:r w:rsidR="00224098" w:rsidRPr="009C4063">
        <w:rPr>
          <w:rFonts w:ascii="Arial" w:hAnsi="Arial" w:cs="Arial"/>
          <w:sz w:val="20"/>
          <w:szCs w:val="20"/>
        </w:rPr>
        <w:t>Dalby, Chinchilla</w:t>
      </w:r>
      <w:r w:rsidRPr="009C4063">
        <w:rPr>
          <w:rFonts w:ascii="Arial" w:hAnsi="Arial" w:cs="Arial"/>
          <w:sz w:val="20"/>
          <w:szCs w:val="20"/>
        </w:rPr>
        <w:t xml:space="preserve"> and </w:t>
      </w:r>
      <w:r w:rsidR="00224098" w:rsidRPr="009C4063">
        <w:rPr>
          <w:rFonts w:ascii="Arial" w:hAnsi="Arial" w:cs="Arial"/>
          <w:sz w:val="20"/>
          <w:szCs w:val="20"/>
        </w:rPr>
        <w:t>Miles</w:t>
      </w:r>
      <w:r w:rsidRPr="009C4063">
        <w:rPr>
          <w:rFonts w:ascii="Arial" w:hAnsi="Arial" w:cs="Arial"/>
          <w:sz w:val="20"/>
          <w:szCs w:val="20"/>
        </w:rPr>
        <w:t xml:space="preserve"> comprises an elongated and well-maintained streetscape of single storey masonry/ brick buildings and some double storey buildings of similar construction.  </w:t>
      </w:r>
      <w:r w:rsidR="00224098" w:rsidRPr="009C4063">
        <w:rPr>
          <w:rFonts w:ascii="Arial" w:hAnsi="Arial" w:cs="Arial"/>
          <w:sz w:val="20"/>
          <w:szCs w:val="20"/>
        </w:rPr>
        <w:t>All major locations</w:t>
      </w:r>
      <w:r w:rsidRPr="009C4063">
        <w:rPr>
          <w:rFonts w:ascii="Arial" w:hAnsi="Arial" w:cs="Arial"/>
          <w:sz w:val="20"/>
          <w:szCs w:val="20"/>
        </w:rPr>
        <w:t xml:space="preserve"> have an industrial precinct </w:t>
      </w:r>
      <w:r w:rsidR="00224098" w:rsidRPr="009C4063">
        <w:rPr>
          <w:rFonts w:ascii="Arial" w:hAnsi="Arial" w:cs="Arial"/>
          <w:sz w:val="20"/>
          <w:szCs w:val="20"/>
        </w:rPr>
        <w:t>within close vicinity</w:t>
      </w:r>
      <w:r w:rsidRPr="009C4063">
        <w:rPr>
          <w:rFonts w:ascii="Arial" w:hAnsi="Arial" w:cs="Arial"/>
          <w:sz w:val="20"/>
          <w:szCs w:val="20"/>
        </w:rPr>
        <w:t xml:space="preserve"> to the business centre which is comprised mostly of corrugated iron industrial sheds</w:t>
      </w:r>
      <w:r w:rsidR="00224098" w:rsidRPr="009C4063">
        <w:rPr>
          <w:rFonts w:ascii="Arial" w:hAnsi="Arial" w:cs="Arial"/>
          <w:sz w:val="20"/>
          <w:szCs w:val="20"/>
        </w:rPr>
        <w:t xml:space="preserve"> and more modern structures from concrete panelling.</w:t>
      </w:r>
    </w:p>
    <w:p w14:paraId="4A043BFD" w14:textId="77777777" w:rsidR="000E5DFE" w:rsidRPr="009C4063" w:rsidRDefault="000E5DFE" w:rsidP="000E5DFE">
      <w:pPr>
        <w:pStyle w:val="StyleStyleHeading2RedBefore12pt"/>
        <w:spacing w:before="200" w:after="100"/>
        <w:rPr>
          <w:rFonts w:cs="Arial"/>
          <w:color w:val="1F4E79"/>
          <w:sz w:val="20"/>
          <w:szCs w:val="24"/>
        </w:rPr>
      </w:pPr>
      <w:bookmarkStart w:id="40" w:name="_Toc445201352"/>
      <w:r w:rsidRPr="009C4063">
        <w:rPr>
          <w:rFonts w:cs="Arial"/>
          <w:color w:val="1F4E79"/>
          <w:sz w:val="20"/>
          <w:szCs w:val="24"/>
        </w:rPr>
        <w:t>Critical infrastructure</w:t>
      </w:r>
      <w:bookmarkEnd w:id="40"/>
    </w:p>
    <w:p w14:paraId="1F7E3B12" w14:textId="77777777" w:rsidR="000E5DFE" w:rsidRPr="009C4063" w:rsidRDefault="000E5DFE" w:rsidP="000E5DFE">
      <w:pPr>
        <w:pStyle w:val="Normal-Level2"/>
        <w:spacing w:before="200" w:after="100"/>
        <w:ind w:left="0"/>
        <w:jc w:val="both"/>
        <w:rPr>
          <w:rFonts w:ascii="Arial" w:hAnsi="Arial"/>
          <w:b/>
          <w:iCs/>
          <w:sz w:val="20"/>
          <w:szCs w:val="20"/>
        </w:rPr>
      </w:pPr>
      <w:r w:rsidRPr="009C4063">
        <w:rPr>
          <w:rFonts w:ascii="Arial" w:hAnsi="Arial"/>
          <w:b/>
          <w:iCs/>
          <w:sz w:val="20"/>
          <w:szCs w:val="20"/>
        </w:rPr>
        <w:t>Road System</w:t>
      </w:r>
    </w:p>
    <w:p w14:paraId="48ACD311" w14:textId="77777777" w:rsidR="000E5DFE" w:rsidRPr="009C4063" w:rsidRDefault="000E5DFE" w:rsidP="000E5DFE">
      <w:pPr>
        <w:spacing w:before="100" w:after="100"/>
        <w:jc w:val="both"/>
        <w:rPr>
          <w:rFonts w:ascii="Arial" w:hAnsi="Arial" w:cs="Arial"/>
          <w:iCs/>
          <w:sz w:val="20"/>
          <w:szCs w:val="20"/>
        </w:rPr>
      </w:pPr>
      <w:r w:rsidRPr="009C4063">
        <w:rPr>
          <w:rFonts w:ascii="Arial" w:hAnsi="Arial" w:cs="Arial"/>
          <w:iCs/>
          <w:sz w:val="20"/>
          <w:szCs w:val="20"/>
        </w:rPr>
        <w:t xml:space="preserve">The </w:t>
      </w:r>
      <w:r w:rsidR="00224098" w:rsidRPr="009C4063">
        <w:rPr>
          <w:rFonts w:ascii="Arial" w:hAnsi="Arial" w:cs="Arial"/>
          <w:iCs/>
          <w:sz w:val="20"/>
          <w:szCs w:val="20"/>
        </w:rPr>
        <w:t xml:space="preserve">Warrego, Bunya, </w:t>
      </w:r>
      <w:r w:rsidR="00E01B21" w:rsidRPr="009C4063">
        <w:rPr>
          <w:rFonts w:ascii="Arial" w:hAnsi="Arial" w:cs="Arial"/>
          <w:iCs/>
          <w:sz w:val="20"/>
          <w:szCs w:val="20"/>
        </w:rPr>
        <w:t>Condamine, Moonie</w:t>
      </w:r>
      <w:r w:rsidRPr="009C4063">
        <w:rPr>
          <w:rFonts w:ascii="Arial" w:hAnsi="Arial" w:cs="Arial"/>
          <w:iCs/>
          <w:sz w:val="20"/>
          <w:szCs w:val="20"/>
        </w:rPr>
        <w:t xml:space="preserve"> and </w:t>
      </w:r>
      <w:r w:rsidR="00E01B21" w:rsidRPr="009C4063">
        <w:rPr>
          <w:rFonts w:ascii="Arial" w:hAnsi="Arial" w:cs="Arial"/>
          <w:sz w:val="20"/>
          <w:szCs w:val="20"/>
          <w:lang w:val="en-US" w:eastAsia="zh-CN"/>
        </w:rPr>
        <w:t>Leichhardt</w:t>
      </w:r>
      <w:r w:rsidRPr="009C4063">
        <w:rPr>
          <w:rFonts w:ascii="Arial" w:hAnsi="Arial" w:cs="Arial"/>
          <w:iCs/>
          <w:sz w:val="20"/>
          <w:szCs w:val="20"/>
        </w:rPr>
        <w:t xml:space="preserve"> Highway</w:t>
      </w:r>
      <w:r w:rsidR="00541958" w:rsidRPr="009C4063">
        <w:rPr>
          <w:rFonts w:ascii="Arial" w:hAnsi="Arial" w:cs="Arial"/>
          <w:iCs/>
          <w:sz w:val="20"/>
          <w:szCs w:val="20"/>
        </w:rPr>
        <w:t>s</w:t>
      </w:r>
      <w:r w:rsidRPr="009C4063">
        <w:rPr>
          <w:rFonts w:ascii="Arial" w:hAnsi="Arial" w:cs="Arial"/>
          <w:iCs/>
          <w:sz w:val="20"/>
          <w:szCs w:val="20"/>
        </w:rPr>
        <w:t xml:space="preserve"> are well formed, bitumen sealed, all-weather roads that carry interstate transport as well as regional traffic. Other major roads that traverse the region are a mixture of well-formed bitumen sealed and non-sealed gravel roads. There is also a network of mostly formed and a few unformed local roads. Some of these roads have gravel surfaces and are therefore susceptible to damage from water run-off.  Local flooding sometimes cuts roads used for movement within the region.</w:t>
      </w:r>
    </w:p>
    <w:p w14:paraId="292A0F7D" w14:textId="77777777" w:rsidR="000E5DFE" w:rsidRPr="009C4063" w:rsidRDefault="000E5DFE" w:rsidP="000E5DFE">
      <w:pPr>
        <w:pStyle w:val="Normal-Level2"/>
        <w:spacing w:before="200" w:after="60"/>
        <w:ind w:left="0"/>
        <w:jc w:val="both"/>
        <w:rPr>
          <w:rFonts w:ascii="Arial" w:hAnsi="Arial"/>
          <w:b/>
          <w:iCs/>
          <w:sz w:val="20"/>
          <w:szCs w:val="20"/>
        </w:rPr>
      </w:pPr>
      <w:r w:rsidRPr="009C4063">
        <w:rPr>
          <w:rFonts w:ascii="Arial" w:hAnsi="Arial"/>
          <w:b/>
          <w:iCs/>
          <w:sz w:val="20"/>
          <w:szCs w:val="20"/>
        </w:rPr>
        <w:t>Railway</w:t>
      </w:r>
    </w:p>
    <w:p w14:paraId="4DA0FFDB" w14:textId="77777777" w:rsidR="00F95C91" w:rsidRPr="009C4063" w:rsidRDefault="00E01B21" w:rsidP="00E01B21">
      <w:pPr>
        <w:spacing w:after="100"/>
        <w:rPr>
          <w:rFonts w:ascii="Arial" w:hAnsi="Arial" w:cs="Arial"/>
          <w:iCs/>
          <w:sz w:val="20"/>
          <w:szCs w:val="20"/>
        </w:rPr>
      </w:pPr>
      <w:r w:rsidRPr="009C4063">
        <w:rPr>
          <w:rFonts w:ascii="Arial" w:hAnsi="Arial" w:cs="Arial"/>
          <w:iCs/>
          <w:sz w:val="20"/>
          <w:szCs w:val="20"/>
        </w:rPr>
        <w:t xml:space="preserve">Queensland Rail infrastructure passes through the region. This rail supports industry in conjunction with passenger transportation. For further information, refer to: </w:t>
      </w:r>
      <w:hyperlink r:id="rId29" w:history="1">
        <w:r w:rsidRPr="009C4063">
          <w:rPr>
            <w:rStyle w:val="Hyperlink"/>
            <w:rFonts w:ascii="Arial" w:hAnsi="Arial" w:cs="Arial"/>
            <w:iCs/>
            <w:sz w:val="20"/>
            <w:szCs w:val="20"/>
          </w:rPr>
          <w:t>https://www.queenslandrail.com.au/business/acccess/Documents/South%20Western%20System%20Information%20Pack%20-%20Issue%203%20-%20October%202016.pdf</w:t>
        </w:r>
      </w:hyperlink>
    </w:p>
    <w:p w14:paraId="34845F68" w14:textId="77777777" w:rsidR="001F428F" w:rsidRPr="009C4063" w:rsidRDefault="001F428F" w:rsidP="000E5DFE">
      <w:pPr>
        <w:spacing w:after="100"/>
        <w:jc w:val="both"/>
        <w:rPr>
          <w:rFonts w:ascii="Arial" w:hAnsi="Arial" w:cs="Arial"/>
          <w:b/>
          <w:iCs/>
          <w:sz w:val="20"/>
          <w:szCs w:val="20"/>
        </w:rPr>
      </w:pPr>
    </w:p>
    <w:p w14:paraId="554CF35E" w14:textId="77777777" w:rsidR="00FB2BF8" w:rsidRDefault="00FB2BF8" w:rsidP="000E5DFE">
      <w:pPr>
        <w:spacing w:after="100"/>
        <w:jc w:val="both"/>
        <w:rPr>
          <w:rFonts w:ascii="Arial" w:hAnsi="Arial" w:cs="Arial"/>
          <w:b/>
          <w:iCs/>
          <w:color w:val="2F5496"/>
          <w:sz w:val="20"/>
          <w:szCs w:val="20"/>
        </w:rPr>
      </w:pPr>
    </w:p>
    <w:p w14:paraId="04214E25" w14:textId="77777777" w:rsidR="00DC326E" w:rsidRPr="009C4063" w:rsidRDefault="000E5DFE" w:rsidP="000E5DFE">
      <w:pPr>
        <w:spacing w:after="100"/>
        <w:jc w:val="both"/>
        <w:rPr>
          <w:rFonts w:ascii="Arial" w:hAnsi="Arial" w:cs="Arial"/>
          <w:b/>
          <w:iCs/>
          <w:color w:val="2F5496"/>
          <w:sz w:val="20"/>
          <w:szCs w:val="20"/>
        </w:rPr>
      </w:pPr>
      <w:r w:rsidRPr="009C4063">
        <w:rPr>
          <w:rFonts w:ascii="Arial" w:hAnsi="Arial" w:cs="Arial"/>
          <w:b/>
          <w:iCs/>
          <w:color w:val="2F5496"/>
          <w:sz w:val="20"/>
          <w:szCs w:val="20"/>
        </w:rPr>
        <w:t>Water Storage</w:t>
      </w:r>
    </w:p>
    <w:p w14:paraId="0CBF91A0" w14:textId="77777777" w:rsidR="0008392C" w:rsidRPr="009C4063" w:rsidRDefault="0008392C" w:rsidP="009938E9">
      <w:pPr>
        <w:autoSpaceDE w:val="0"/>
        <w:autoSpaceDN w:val="0"/>
        <w:adjustRightInd w:val="0"/>
        <w:jc w:val="both"/>
        <w:rPr>
          <w:rFonts w:ascii="Arial" w:hAnsi="Arial" w:cs="Arial"/>
          <w:sz w:val="20"/>
          <w:szCs w:val="20"/>
          <w:lang w:eastAsia="en-AU"/>
        </w:rPr>
      </w:pPr>
      <w:r w:rsidRPr="009C4063">
        <w:rPr>
          <w:rFonts w:ascii="Arial" w:hAnsi="Arial" w:cs="Arial"/>
          <w:b/>
          <w:sz w:val="20"/>
          <w:szCs w:val="20"/>
          <w:lang w:eastAsia="en-AU"/>
        </w:rPr>
        <w:t>Dalby</w:t>
      </w:r>
      <w:r w:rsidRPr="009C4063">
        <w:rPr>
          <w:rFonts w:ascii="Arial" w:hAnsi="Arial" w:cs="Arial"/>
          <w:sz w:val="20"/>
          <w:szCs w:val="20"/>
          <w:lang w:eastAsia="en-AU"/>
        </w:rPr>
        <w:t xml:space="preserve"> town water supply includes 13 bores, one weir, a treatment plant, 8.18 km of</w:t>
      </w:r>
      <w:r w:rsidR="00DA5D98" w:rsidRPr="009C4063">
        <w:rPr>
          <w:rFonts w:ascii="Arial" w:hAnsi="Arial" w:cs="Arial"/>
          <w:sz w:val="20"/>
          <w:szCs w:val="20"/>
          <w:lang w:eastAsia="en-AU"/>
        </w:rPr>
        <w:t xml:space="preserve"> </w:t>
      </w:r>
      <w:r w:rsidRPr="009C4063">
        <w:rPr>
          <w:rFonts w:ascii="Arial" w:hAnsi="Arial" w:cs="Arial"/>
          <w:sz w:val="20"/>
          <w:szCs w:val="20"/>
          <w:lang w:eastAsia="en-AU"/>
        </w:rPr>
        <w:t>rising main, two low level reservoirs, one high service pump station, two elevated reservoirs</w:t>
      </w:r>
      <w:r w:rsidR="00DA5D98" w:rsidRPr="009C4063">
        <w:rPr>
          <w:rFonts w:ascii="Arial" w:hAnsi="Arial" w:cs="Arial"/>
          <w:sz w:val="20"/>
          <w:szCs w:val="20"/>
          <w:lang w:eastAsia="en-AU"/>
        </w:rPr>
        <w:t xml:space="preserve"> </w:t>
      </w:r>
      <w:r w:rsidRPr="009C4063">
        <w:rPr>
          <w:rFonts w:ascii="Arial" w:hAnsi="Arial" w:cs="Arial"/>
          <w:sz w:val="20"/>
          <w:szCs w:val="20"/>
          <w:lang w:eastAsia="en-AU"/>
        </w:rPr>
        <w:t>and 168 km of distribution mains</w:t>
      </w:r>
      <w:r w:rsidR="00A44C14">
        <w:rPr>
          <w:rFonts w:ascii="Arial" w:hAnsi="Arial" w:cs="Arial"/>
          <w:sz w:val="20"/>
          <w:szCs w:val="20"/>
          <w:lang w:eastAsia="en-AU"/>
        </w:rPr>
        <w:t>.</w:t>
      </w:r>
    </w:p>
    <w:p w14:paraId="2C4252BC" w14:textId="77777777" w:rsidR="00DA5D98" w:rsidRPr="009C4063" w:rsidRDefault="00DA5D98" w:rsidP="009938E9">
      <w:pPr>
        <w:autoSpaceDE w:val="0"/>
        <w:autoSpaceDN w:val="0"/>
        <w:adjustRightInd w:val="0"/>
        <w:jc w:val="both"/>
        <w:rPr>
          <w:rFonts w:ascii="Arial" w:hAnsi="Arial" w:cs="Arial"/>
          <w:sz w:val="20"/>
          <w:szCs w:val="20"/>
          <w:lang w:eastAsia="en-AU"/>
        </w:rPr>
      </w:pPr>
    </w:p>
    <w:p w14:paraId="076CC533" w14:textId="77777777" w:rsidR="0008392C" w:rsidRPr="009C4063" w:rsidRDefault="0008392C" w:rsidP="009938E9">
      <w:pPr>
        <w:autoSpaceDE w:val="0"/>
        <w:autoSpaceDN w:val="0"/>
        <w:adjustRightInd w:val="0"/>
        <w:jc w:val="both"/>
        <w:rPr>
          <w:rFonts w:ascii="Arial" w:hAnsi="Arial" w:cs="Arial"/>
          <w:sz w:val="20"/>
          <w:szCs w:val="20"/>
          <w:lang w:eastAsia="en-AU"/>
        </w:rPr>
      </w:pPr>
      <w:r w:rsidRPr="009C4063">
        <w:rPr>
          <w:rFonts w:ascii="Arial" w:hAnsi="Arial" w:cs="Arial"/>
          <w:b/>
          <w:sz w:val="20"/>
          <w:szCs w:val="20"/>
          <w:lang w:eastAsia="en-AU"/>
        </w:rPr>
        <w:t>Miles</w:t>
      </w:r>
      <w:r w:rsidRPr="009C4063">
        <w:rPr>
          <w:rFonts w:ascii="Arial" w:hAnsi="Arial" w:cs="Arial"/>
          <w:sz w:val="20"/>
          <w:szCs w:val="20"/>
          <w:lang w:eastAsia="en-AU"/>
        </w:rPr>
        <w:t xml:space="preserve"> town water supply includes 1 bore, 2 weirs on Dogwood Creek, a treatment plant, 3.9</w:t>
      </w:r>
      <w:r w:rsidR="00DA5D98" w:rsidRPr="009C4063">
        <w:rPr>
          <w:rFonts w:ascii="Arial" w:hAnsi="Arial" w:cs="Arial"/>
          <w:sz w:val="20"/>
          <w:szCs w:val="20"/>
          <w:lang w:eastAsia="en-AU"/>
        </w:rPr>
        <w:t xml:space="preserve"> </w:t>
      </w:r>
      <w:r w:rsidRPr="009C4063">
        <w:rPr>
          <w:rFonts w:ascii="Arial" w:hAnsi="Arial" w:cs="Arial"/>
          <w:sz w:val="20"/>
          <w:szCs w:val="20"/>
          <w:lang w:eastAsia="en-AU"/>
        </w:rPr>
        <w:t>km of rising main, 2 low level reservoirs, 1 high service pump station, 1 elevated reservoirs</w:t>
      </w:r>
      <w:r w:rsidR="00DA5D98" w:rsidRPr="009C4063">
        <w:rPr>
          <w:rFonts w:ascii="Arial" w:hAnsi="Arial" w:cs="Arial"/>
          <w:sz w:val="20"/>
          <w:szCs w:val="20"/>
          <w:lang w:eastAsia="en-AU"/>
        </w:rPr>
        <w:t xml:space="preserve"> </w:t>
      </w:r>
      <w:r w:rsidRPr="009C4063">
        <w:rPr>
          <w:rFonts w:ascii="Arial" w:hAnsi="Arial" w:cs="Arial"/>
          <w:sz w:val="20"/>
          <w:szCs w:val="20"/>
          <w:lang w:eastAsia="en-AU"/>
        </w:rPr>
        <w:t>and 17.9 km of distribution mains</w:t>
      </w:r>
      <w:r w:rsidR="00A44C14">
        <w:rPr>
          <w:rFonts w:ascii="Arial" w:hAnsi="Arial" w:cs="Arial"/>
          <w:sz w:val="20"/>
          <w:szCs w:val="20"/>
          <w:lang w:eastAsia="en-AU"/>
        </w:rPr>
        <w:t>.</w:t>
      </w:r>
    </w:p>
    <w:p w14:paraId="72D5F344" w14:textId="77777777" w:rsidR="00DA5D98" w:rsidRPr="009C4063" w:rsidRDefault="00DA5D98" w:rsidP="009938E9">
      <w:pPr>
        <w:autoSpaceDE w:val="0"/>
        <w:autoSpaceDN w:val="0"/>
        <w:adjustRightInd w:val="0"/>
        <w:jc w:val="both"/>
        <w:rPr>
          <w:rFonts w:ascii="Arial" w:hAnsi="Arial" w:cs="Arial"/>
          <w:sz w:val="20"/>
          <w:szCs w:val="20"/>
          <w:lang w:eastAsia="en-AU"/>
        </w:rPr>
      </w:pPr>
    </w:p>
    <w:p w14:paraId="14E26B52" w14:textId="77777777" w:rsidR="0008392C" w:rsidRPr="009C4063" w:rsidRDefault="0008392C" w:rsidP="009938E9">
      <w:pPr>
        <w:autoSpaceDE w:val="0"/>
        <w:autoSpaceDN w:val="0"/>
        <w:adjustRightInd w:val="0"/>
        <w:jc w:val="both"/>
        <w:rPr>
          <w:rFonts w:ascii="Arial" w:hAnsi="Arial" w:cs="Arial"/>
          <w:sz w:val="20"/>
          <w:szCs w:val="20"/>
          <w:lang w:eastAsia="en-AU"/>
        </w:rPr>
      </w:pPr>
      <w:r w:rsidRPr="009C4063">
        <w:rPr>
          <w:rFonts w:ascii="Arial" w:hAnsi="Arial" w:cs="Arial"/>
          <w:b/>
          <w:sz w:val="20"/>
          <w:szCs w:val="20"/>
          <w:lang w:eastAsia="en-AU"/>
        </w:rPr>
        <w:t>Chinchilla</w:t>
      </w:r>
      <w:r w:rsidRPr="009C4063">
        <w:rPr>
          <w:rFonts w:ascii="Arial" w:hAnsi="Arial" w:cs="Arial"/>
          <w:sz w:val="20"/>
          <w:szCs w:val="20"/>
          <w:lang w:eastAsia="en-AU"/>
        </w:rPr>
        <w:t xml:space="preserve"> town water supply includes 2 weirs on Condamine River and Charley's Creek, a</w:t>
      </w:r>
      <w:r w:rsidR="00DA5D98" w:rsidRPr="009C4063">
        <w:rPr>
          <w:rFonts w:ascii="Arial" w:hAnsi="Arial" w:cs="Arial"/>
          <w:sz w:val="20"/>
          <w:szCs w:val="20"/>
          <w:lang w:eastAsia="en-AU"/>
        </w:rPr>
        <w:t xml:space="preserve"> </w:t>
      </w:r>
      <w:r w:rsidRPr="009C4063">
        <w:rPr>
          <w:rFonts w:ascii="Arial" w:hAnsi="Arial" w:cs="Arial"/>
          <w:sz w:val="20"/>
          <w:szCs w:val="20"/>
          <w:lang w:eastAsia="en-AU"/>
        </w:rPr>
        <w:t>treatment plant, 10.2 km of rising main, 3 low level reservoirs, 2 high service pump stations,</w:t>
      </w:r>
      <w:r w:rsidR="00DA5D98" w:rsidRPr="009C4063">
        <w:rPr>
          <w:rFonts w:ascii="Arial" w:hAnsi="Arial" w:cs="Arial"/>
          <w:sz w:val="20"/>
          <w:szCs w:val="20"/>
          <w:lang w:eastAsia="en-AU"/>
        </w:rPr>
        <w:t xml:space="preserve"> </w:t>
      </w:r>
      <w:r w:rsidRPr="009C4063">
        <w:rPr>
          <w:rFonts w:ascii="Arial" w:hAnsi="Arial" w:cs="Arial"/>
          <w:sz w:val="20"/>
          <w:szCs w:val="20"/>
          <w:lang w:eastAsia="en-AU"/>
        </w:rPr>
        <w:t>1 elevated reservoir and 58.8 km of distribution mains</w:t>
      </w:r>
      <w:r w:rsidR="00A44C14">
        <w:rPr>
          <w:rFonts w:ascii="Arial" w:hAnsi="Arial" w:cs="Arial"/>
          <w:sz w:val="20"/>
          <w:szCs w:val="20"/>
          <w:lang w:eastAsia="en-AU"/>
        </w:rPr>
        <w:t>.</w:t>
      </w:r>
    </w:p>
    <w:p w14:paraId="4D3BE6C1" w14:textId="77777777" w:rsidR="00DA5D98" w:rsidRPr="009C4063" w:rsidRDefault="00DA5D98" w:rsidP="009938E9">
      <w:pPr>
        <w:autoSpaceDE w:val="0"/>
        <w:autoSpaceDN w:val="0"/>
        <w:adjustRightInd w:val="0"/>
        <w:jc w:val="both"/>
        <w:rPr>
          <w:rFonts w:ascii="Arial" w:hAnsi="Arial" w:cs="Arial"/>
          <w:sz w:val="20"/>
          <w:szCs w:val="20"/>
          <w:lang w:eastAsia="en-AU"/>
        </w:rPr>
      </w:pPr>
    </w:p>
    <w:p w14:paraId="0E105C46" w14:textId="77777777" w:rsidR="0008392C" w:rsidRPr="009C4063" w:rsidRDefault="0008392C" w:rsidP="009938E9">
      <w:pPr>
        <w:autoSpaceDE w:val="0"/>
        <w:autoSpaceDN w:val="0"/>
        <w:adjustRightInd w:val="0"/>
        <w:jc w:val="both"/>
        <w:rPr>
          <w:rFonts w:ascii="Arial" w:hAnsi="Arial" w:cs="Arial"/>
          <w:sz w:val="20"/>
          <w:szCs w:val="20"/>
          <w:lang w:eastAsia="en-AU"/>
        </w:rPr>
      </w:pPr>
      <w:r w:rsidRPr="009C4063">
        <w:rPr>
          <w:rFonts w:ascii="Arial" w:hAnsi="Arial" w:cs="Arial"/>
          <w:b/>
          <w:sz w:val="20"/>
          <w:szCs w:val="20"/>
          <w:lang w:eastAsia="en-AU"/>
        </w:rPr>
        <w:lastRenderedPageBreak/>
        <w:t>Tara</w:t>
      </w:r>
      <w:r w:rsidRPr="009C4063">
        <w:rPr>
          <w:rFonts w:ascii="Arial" w:hAnsi="Arial" w:cs="Arial"/>
          <w:sz w:val="20"/>
          <w:szCs w:val="20"/>
          <w:lang w:eastAsia="en-AU"/>
        </w:rPr>
        <w:t xml:space="preserve"> town water supply includes 3 bores, a treatment plant, 1.7 km of rising main, 1 low</w:t>
      </w:r>
      <w:r w:rsidR="00DA5D98" w:rsidRPr="009C4063">
        <w:rPr>
          <w:rFonts w:ascii="Arial" w:hAnsi="Arial" w:cs="Arial"/>
          <w:sz w:val="20"/>
          <w:szCs w:val="20"/>
          <w:lang w:eastAsia="en-AU"/>
        </w:rPr>
        <w:t xml:space="preserve"> </w:t>
      </w:r>
      <w:r w:rsidRPr="009C4063">
        <w:rPr>
          <w:rFonts w:ascii="Arial" w:hAnsi="Arial" w:cs="Arial"/>
          <w:sz w:val="20"/>
          <w:szCs w:val="20"/>
          <w:lang w:eastAsia="en-AU"/>
        </w:rPr>
        <w:t>level reservoir, 1 high service pump station, 1 elevated reservoir and 10.9 km of distribution</w:t>
      </w:r>
      <w:r w:rsidR="00DA5D98" w:rsidRPr="009C4063">
        <w:rPr>
          <w:rFonts w:ascii="Arial" w:hAnsi="Arial" w:cs="Arial"/>
          <w:sz w:val="20"/>
          <w:szCs w:val="20"/>
          <w:lang w:eastAsia="en-AU"/>
        </w:rPr>
        <w:t xml:space="preserve"> </w:t>
      </w:r>
      <w:r w:rsidRPr="009C4063">
        <w:rPr>
          <w:rFonts w:ascii="Arial" w:hAnsi="Arial" w:cs="Arial"/>
          <w:sz w:val="20"/>
          <w:szCs w:val="20"/>
          <w:lang w:eastAsia="en-AU"/>
        </w:rPr>
        <w:t>mains</w:t>
      </w:r>
      <w:r w:rsidR="00A44C14">
        <w:rPr>
          <w:rFonts w:ascii="Arial" w:hAnsi="Arial" w:cs="Arial"/>
          <w:sz w:val="20"/>
          <w:szCs w:val="20"/>
          <w:lang w:eastAsia="en-AU"/>
        </w:rPr>
        <w:t>.</w:t>
      </w:r>
    </w:p>
    <w:p w14:paraId="24B09AF6" w14:textId="77777777" w:rsidR="00DA5D98" w:rsidRPr="009C4063" w:rsidRDefault="00DA5D98" w:rsidP="009938E9">
      <w:pPr>
        <w:autoSpaceDE w:val="0"/>
        <w:autoSpaceDN w:val="0"/>
        <w:adjustRightInd w:val="0"/>
        <w:jc w:val="both"/>
        <w:rPr>
          <w:rFonts w:ascii="Arial" w:hAnsi="Arial" w:cs="Arial"/>
          <w:sz w:val="20"/>
          <w:szCs w:val="20"/>
          <w:lang w:eastAsia="en-AU"/>
        </w:rPr>
      </w:pPr>
    </w:p>
    <w:p w14:paraId="26358551" w14:textId="77777777" w:rsidR="0008392C" w:rsidRPr="009C4063" w:rsidRDefault="0008392C" w:rsidP="009938E9">
      <w:pPr>
        <w:autoSpaceDE w:val="0"/>
        <w:autoSpaceDN w:val="0"/>
        <w:adjustRightInd w:val="0"/>
        <w:jc w:val="both"/>
        <w:rPr>
          <w:rFonts w:ascii="Arial" w:hAnsi="Arial" w:cs="Arial"/>
          <w:b/>
          <w:iCs/>
          <w:sz w:val="20"/>
          <w:szCs w:val="20"/>
        </w:rPr>
      </w:pPr>
      <w:r w:rsidRPr="009C4063">
        <w:rPr>
          <w:rFonts w:ascii="Arial" w:hAnsi="Arial" w:cs="Arial"/>
          <w:sz w:val="20"/>
          <w:szCs w:val="20"/>
          <w:lang w:eastAsia="en-AU"/>
        </w:rPr>
        <w:t>Potable water supply for each of the smaller townships is drawn from local watercourses and bores.</w:t>
      </w:r>
      <w:r w:rsidRPr="009C4063">
        <w:rPr>
          <w:rFonts w:ascii="Arial" w:hAnsi="Arial" w:cs="Arial"/>
          <w:b/>
          <w:iCs/>
          <w:sz w:val="20"/>
          <w:szCs w:val="20"/>
        </w:rPr>
        <w:t xml:space="preserve"> </w:t>
      </w:r>
    </w:p>
    <w:p w14:paraId="6E4845DF" w14:textId="77777777" w:rsidR="00F01969" w:rsidRPr="009C4063" w:rsidRDefault="00F01969" w:rsidP="0008392C">
      <w:pPr>
        <w:pStyle w:val="Normal-Level2"/>
        <w:spacing w:before="120" w:after="60"/>
        <w:ind w:left="0"/>
        <w:jc w:val="both"/>
        <w:rPr>
          <w:rFonts w:ascii="Arial" w:hAnsi="Arial"/>
          <w:b/>
          <w:iCs/>
          <w:color w:val="2F5496"/>
          <w:sz w:val="20"/>
          <w:szCs w:val="20"/>
        </w:rPr>
      </w:pPr>
    </w:p>
    <w:p w14:paraId="65AD66DC" w14:textId="77777777" w:rsidR="00DC326E" w:rsidRPr="009C4063" w:rsidRDefault="000E5DFE" w:rsidP="0008392C">
      <w:pPr>
        <w:pStyle w:val="Normal-Level2"/>
        <w:spacing w:before="120" w:after="60"/>
        <w:ind w:left="0"/>
        <w:jc w:val="both"/>
        <w:rPr>
          <w:rFonts w:ascii="Arial" w:hAnsi="Arial"/>
          <w:b/>
          <w:iCs/>
          <w:color w:val="2F5496"/>
          <w:sz w:val="20"/>
          <w:szCs w:val="20"/>
        </w:rPr>
      </w:pPr>
      <w:r w:rsidRPr="009C4063">
        <w:rPr>
          <w:rFonts w:ascii="Arial" w:hAnsi="Arial"/>
          <w:b/>
          <w:iCs/>
          <w:color w:val="2F5496"/>
          <w:sz w:val="20"/>
          <w:szCs w:val="20"/>
        </w:rPr>
        <w:t>Fuel Storage</w:t>
      </w:r>
    </w:p>
    <w:p w14:paraId="484FE0A9" w14:textId="77777777" w:rsidR="00E47FD3" w:rsidRPr="009C4063" w:rsidRDefault="000E5DFE" w:rsidP="000E5DFE">
      <w:pPr>
        <w:spacing w:after="100"/>
        <w:jc w:val="both"/>
        <w:rPr>
          <w:rFonts w:ascii="Arial" w:hAnsi="Arial" w:cs="Arial"/>
          <w:iCs/>
          <w:sz w:val="20"/>
          <w:szCs w:val="20"/>
        </w:rPr>
      </w:pPr>
      <w:r w:rsidRPr="009C4063">
        <w:rPr>
          <w:rFonts w:ascii="Arial" w:hAnsi="Arial" w:cs="Arial"/>
          <w:iCs/>
          <w:sz w:val="20"/>
          <w:szCs w:val="20"/>
        </w:rPr>
        <w:t xml:space="preserve">There are </w:t>
      </w:r>
      <w:r w:rsidRPr="009C4063">
        <w:rPr>
          <w:rFonts w:ascii="Arial" w:hAnsi="Arial" w:cs="Arial"/>
          <w:sz w:val="20"/>
          <w:szCs w:val="20"/>
        </w:rPr>
        <w:t>commercial</w:t>
      </w:r>
      <w:r w:rsidRPr="009C4063">
        <w:rPr>
          <w:rFonts w:ascii="Arial" w:hAnsi="Arial" w:cs="Arial"/>
          <w:iCs/>
          <w:sz w:val="20"/>
          <w:szCs w:val="20"/>
        </w:rPr>
        <w:t xml:space="preserve"> fuel supply facilities in </w:t>
      </w:r>
      <w:r w:rsidR="000927AC" w:rsidRPr="009C4063">
        <w:rPr>
          <w:rFonts w:ascii="Arial" w:hAnsi="Arial" w:cs="Arial"/>
          <w:iCs/>
          <w:sz w:val="20"/>
          <w:szCs w:val="20"/>
        </w:rPr>
        <w:t>Dalby, Chinchilla, Miles</w:t>
      </w:r>
      <w:r w:rsidRPr="009C4063">
        <w:rPr>
          <w:rFonts w:ascii="Arial" w:hAnsi="Arial" w:cs="Arial"/>
          <w:iCs/>
          <w:sz w:val="20"/>
          <w:szCs w:val="20"/>
        </w:rPr>
        <w:t xml:space="preserve"> and other towns and some villages in the region. </w:t>
      </w:r>
    </w:p>
    <w:p w14:paraId="3B6A8BF6" w14:textId="77777777" w:rsidR="001F428F" w:rsidRPr="009C4063" w:rsidRDefault="001F428F" w:rsidP="000E5DFE">
      <w:pPr>
        <w:pStyle w:val="Normal-Level2"/>
        <w:spacing w:before="120" w:after="60"/>
        <w:ind w:left="0"/>
        <w:jc w:val="both"/>
        <w:rPr>
          <w:rFonts w:ascii="Arial" w:hAnsi="Arial"/>
          <w:b/>
          <w:iCs/>
          <w:sz w:val="20"/>
          <w:szCs w:val="20"/>
        </w:rPr>
      </w:pPr>
    </w:p>
    <w:p w14:paraId="01882AAC" w14:textId="77777777" w:rsidR="001F428F" w:rsidRPr="009C4063" w:rsidRDefault="000E5DFE" w:rsidP="00F90813">
      <w:pPr>
        <w:pStyle w:val="Normal-Level2"/>
        <w:spacing w:before="120" w:after="60"/>
        <w:ind w:left="0"/>
        <w:jc w:val="both"/>
        <w:rPr>
          <w:rFonts w:ascii="Arial" w:hAnsi="Arial"/>
          <w:b/>
          <w:iCs/>
          <w:color w:val="2F5496"/>
          <w:sz w:val="20"/>
          <w:szCs w:val="20"/>
        </w:rPr>
      </w:pPr>
      <w:r w:rsidRPr="009C4063">
        <w:rPr>
          <w:rFonts w:ascii="Arial" w:hAnsi="Arial"/>
          <w:b/>
          <w:iCs/>
          <w:color w:val="2F5496"/>
          <w:sz w:val="20"/>
          <w:szCs w:val="20"/>
        </w:rPr>
        <w:t>Hospital</w:t>
      </w:r>
      <w:r w:rsidR="00734494" w:rsidRPr="009C4063">
        <w:rPr>
          <w:rFonts w:ascii="Arial" w:hAnsi="Arial"/>
          <w:b/>
          <w:iCs/>
          <w:color w:val="2F5496"/>
          <w:sz w:val="20"/>
          <w:szCs w:val="20"/>
        </w:rPr>
        <w:t>s</w:t>
      </w:r>
    </w:p>
    <w:p w14:paraId="5FD9B4D7" w14:textId="77777777" w:rsidR="006E01F6" w:rsidRDefault="006E01F6" w:rsidP="00E8527E">
      <w:pPr>
        <w:numPr>
          <w:ilvl w:val="0"/>
          <w:numId w:val="59"/>
        </w:numPr>
        <w:rPr>
          <w:rFonts w:ascii="Arial" w:hAnsi="Arial" w:cs="Arial"/>
          <w:sz w:val="20"/>
          <w:szCs w:val="20"/>
        </w:rPr>
      </w:pPr>
      <w:bookmarkStart w:id="41" w:name="_Hlk42502132"/>
      <w:r w:rsidRPr="009C4063">
        <w:rPr>
          <w:rFonts w:ascii="Arial" w:hAnsi="Arial" w:cs="Arial"/>
          <w:b/>
          <w:iCs/>
          <w:sz w:val="20"/>
          <w:szCs w:val="20"/>
        </w:rPr>
        <w:t>Dalby</w:t>
      </w:r>
      <w:r w:rsidR="000E5DFE" w:rsidRPr="009C4063">
        <w:rPr>
          <w:rFonts w:ascii="Arial" w:hAnsi="Arial" w:cs="Arial"/>
          <w:iCs/>
          <w:sz w:val="20"/>
          <w:szCs w:val="20"/>
        </w:rPr>
        <w:t xml:space="preserve"> </w:t>
      </w:r>
      <w:r w:rsidRPr="009C4063">
        <w:rPr>
          <w:rFonts w:ascii="Arial" w:hAnsi="Arial" w:cs="Arial"/>
          <w:sz w:val="20"/>
          <w:szCs w:val="20"/>
        </w:rPr>
        <w:t>has 3</w:t>
      </w:r>
      <w:r w:rsidR="00471FE1" w:rsidRPr="009C4063">
        <w:rPr>
          <w:rFonts w:ascii="Arial" w:hAnsi="Arial" w:cs="Arial"/>
          <w:sz w:val="20"/>
          <w:szCs w:val="20"/>
        </w:rPr>
        <w:t>1</w:t>
      </w:r>
      <w:r w:rsidRPr="009C4063">
        <w:rPr>
          <w:rFonts w:ascii="Arial" w:hAnsi="Arial" w:cs="Arial"/>
          <w:sz w:val="20"/>
          <w:szCs w:val="20"/>
        </w:rPr>
        <w:t xml:space="preserve"> inpatient beds, 12 bed alternatives and 10 cots including an emergency department and a helipad on site. Karingal is an 80-bed residential aged care facility situated on the Dalby Hospital campus.</w:t>
      </w:r>
    </w:p>
    <w:p w14:paraId="3DFB8A54" w14:textId="77777777" w:rsidR="00BA6414" w:rsidRPr="009C4063" w:rsidRDefault="00BA6414" w:rsidP="00BA6414">
      <w:pPr>
        <w:ind w:left="720"/>
        <w:rPr>
          <w:rFonts w:ascii="Arial" w:hAnsi="Arial" w:cs="Arial"/>
          <w:sz w:val="20"/>
          <w:szCs w:val="20"/>
        </w:rPr>
      </w:pPr>
    </w:p>
    <w:bookmarkEnd w:id="41"/>
    <w:p w14:paraId="75F67EDF" w14:textId="77777777" w:rsidR="00BA6414" w:rsidRDefault="00EC6766" w:rsidP="00BA6414">
      <w:pPr>
        <w:numPr>
          <w:ilvl w:val="0"/>
          <w:numId w:val="59"/>
        </w:numPr>
        <w:jc w:val="both"/>
        <w:rPr>
          <w:rFonts w:ascii="Arial" w:hAnsi="Arial" w:cs="Arial"/>
          <w:iCs/>
          <w:sz w:val="20"/>
          <w:szCs w:val="20"/>
        </w:rPr>
      </w:pPr>
      <w:r w:rsidRPr="009C4063">
        <w:rPr>
          <w:rFonts w:ascii="Arial" w:hAnsi="Arial" w:cs="Arial"/>
          <w:b/>
          <w:iCs/>
          <w:sz w:val="20"/>
          <w:szCs w:val="20"/>
        </w:rPr>
        <w:t>Jandowae</w:t>
      </w:r>
      <w:r w:rsidR="00A67CED">
        <w:rPr>
          <w:rFonts w:ascii="Arial" w:hAnsi="Arial" w:cs="Arial"/>
          <w:b/>
          <w:iCs/>
          <w:sz w:val="20"/>
          <w:szCs w:val="20"/>
        </w:rPr>
        <w:t xml:space="preserve"> </w:t>
      </w:r>
      <w:r w:rsidR="00A67CED">
        <w:rPr>
          <w:rFonts w:ascii="Arial" w:hAnsi="Arial" w:cs="Arial"/>
          <w:iCs/>
          <w:sz w:val="20"/>
          <w:szCs w:val="20"/>
        </w:rPr>
        <w:t>has 5 acute care beds and 5 long stay beds. Jandowae offers emergency, community and inpatient care options.</w:t>
      </w:r>
    </w:p>
    <w:p w14:paraId="0C6E205C" w14:textId="77777777" w:rsidR="00BA6414" w:rsidRPr="00BA6414" w:rsidRDefault="00BA6414" w:rsidP="00BA6414">
      <w:pPr>
        <w:jc w:val="both"/>
        <w:rPr>
          <w:rFonts w:ascii="Arial" w:hAnsi="Arial" w:cs="Arial"/>
          <w:iCs/>
          <w:sz w:val="20"/>
          <w:szCs w:val="20"/>
        </w:rPr>
      </w:pPr>
    </w:p>
    <w:p w14:paraId="77DC19E6" w14:textId="77777777" w:rsidR="000E5DFE" w:rsidRDefault="00EC6766" w:rsidP="00BA6414">
      <w:pPr>
        <w:numPr>
          <w:ilvl w:val="0"/>
          <w:numId w:val="59"/>
        </w:numPr>
        <w:jc w:val="both"/>
        <w:rPr>
          <w:rFonts w:ascii="Arial" w:hAnsi="Arial" w:cs="Arial"/>
          <w:iCs/>
          <w:sz w:val="20"/>
          <w:szCs w:val="20"/>
        </w:rPr>
      </w:pPr>
      <w:r w:rsidRPr="009C4063">
        <w:rPr>
          <w:rFonts w:ascii="Arial" w:hAnsi="Arial" w:cs="Arial"/>
          <w:b/>
          <w:iCs/>
          <w:sz w:val="20"/>
          <w:szCs w:val="20"/>
        </w:rPr>
        <w:t>Miles</w:t>
      </w:r>
      <w:r w:rsidR="00A67CED">
        <w:rPr>
          <w:rFonts w:ascii="Arial" w:hAnsi="Arial" w:cs="Arial"/>
          <w:b/>
          <w:iCs/>
          <w:sz w:val="20"/>
          <w:szCs w:val="20"/>
        </w:rPr>
        <w:t xml:space="preserve"> </w:t>
      </w:r>
      <w:r w:rsidR="00A67CED">
        <w:rPr>
          <w:rFonts w:ascii="Arial" w:hAnsi="Arial" w:cs="Arial"/>
          <w:iCs/>
          <w:sz w:val="20"/>
          <w:szCs w:val="20"/>
        </w:rPr>
        <w:t>has 10 acute care beds and 14 aged care beds. Miles offers acute impatient care, emergency, aged and child care options</w:t>
      </w:r>
      <w:r w:rsidR="00BA6414">
        <w:rPr>
          <w:rFonts w:ascii="Arial" w:hAnsi="Arial" w:cs="Arial"/>
          <w:iCs/>
          <w:sz w:val="20"/>
          <w:szCs w:val="20"/>
        </w:rPr>
        <w:t>.</w:t>
      </w:r>
    </w:p>
    <w:p w14:paraId="51DA7A66" w14:textId="77777777" w:rsidR="00BA6414" w:rsidRDefault="00BA6414" w:rsidP="00BA6414">
      <w:pPr>
        <w:jc w:val="both"/>
        <w:rPr>
          <w:rFonts w:ascii="Arial" w:hAnsi="Arial" w:cs="Arial"/>
          <w:iCs/>
          <w:sz w:val="20"/>
          <w:szCs w:val="20"/>
        </w:rPr>
      </w:pPr>
    </w:p>
    <w:p w14:paraId="45967FFC" w14:textId="77777777" w:rsidR="00EC6766" w:rsidRDefault="00EC6766" w:rsidP="00BA6414">
      <w:pPr>
        <w:numPr>
          <w:ilvl w:val="0"/>
          <w:numId w:val="59"/>
        </w:numPr>
        <w:jc w:val="both"/>
        <w:rPr>
          <w:rFonts w:ascii="Arial" w:hAnsi="Arial" w:cs="Arial"/>
          <w:iCs/>
          <w:sz w:val="20"/>
          <w:szCs w:val="20"/>
        </w:rPr>
      </w:pPr>
      <w:r w:rsidRPr="009C4063">
        <w:rPr>
          <w:rFonts w:ascii="Arial" w:hAnsi="Arial" w:cs="Arial"/>
          <w:b/>
          <w:iCs/>
          <w:sz w:val="20"/>
          <w:szCs w:val="20"/>
        </w:rPr>
        <w:t>Tara</w:t>
      </w:r>
      <w:r w:rsidR="00A67CED">
        <w:rPr>
          <w:rFonts w:ascii="Arial" w:hAnsi="Arial" w:cs="Arial"/>
          <w:b/>
          <w:iCs/>
          <w:sz w:val="20"/>
          <w:szCs w:val="20"/>
        </w:rPr>
        <w:t xml:space="preserve"> </w:t>
      </w:r>
      <w:r w:rsidR="00A67CED">
        <w:rPr>
          <w:rFonts w:ascii="Arial" w:hAnsi="Arial" w:cs="Arial"/>
          <w:iCs/>
          <w:sz w:val="20"/>
          <w:szCs w:val="20"/>
        </w:rPr>
        <w:t>has 10 acute care beds and offers emergency, child and general health care provisions.</w:t>
      </w:r>
    </w:p>
    <w:p w14:paraId="39B8B3B9" w14:textId="77777777" w:rsidR="00BA6414" w:rsidRPr="00A67CED" w:rsidRDefault="00BA6414" w:rsidP="00BA6414">
      <w:pPr>
        <w:jc w:val="both"/>
        <w:rPr>
          <w:rFonts w:ascii="Arial" w:hAnsi="Arial" w:cs="Arial"/>
          <w:iCs/>
          <w:sz w:val="20"/>
          <w:szCs w:val="20"/>
        </w:rPr>
      </w:pPr>
    </w:p>
    <w:p w14:paraId="7DD39D7D" w14:textId="77777777" w:rsidR="00A67CED" w:rsidRPr="00C83267" w:rsidRDefault="00EC6766" w:rsidP="00BA6414">
      <w:pPr>
        <w:numPr>
          <w:ilvl w:val="0"/>
          <w:numId w:val="59"/>
        </w:numPr>
        <w:jc w:val="both"/>
        <w:rPr>
          <w:rFonts w:ascii="Arial" w:hAnsi="Arial" w:cs="Arial"/>
          <w:iCs/>
          <w:sz w:val="20"/>
          <w:szCs w:val="20"/>
        </w:rPr>
      </w:pPr>
      <w:r w:rsidRPr="009C4063">
        <w:rPr>
          <w:rFonts w:ascii="Arial" w:hAnsi="Arial" w:cs="Arial"/>
          <w:b/>
          <w:iCs/>
          <w:sz w:val="20"/>
          <w:szCs w:val="20"/>
        </w:rPr>
        <w:t>Wandoan</w:t>
      </w:r>
      <w:r w:rsidR="00A1561F" w:rsidRPr="009C4063">
        <w:rPr>
          <w:rFonts w:ascii="Arial" w:hAnsi="Arial" w:cs="Arial"/>
          <w:b/>
          <w:iCs/>
          <w:sz w:val="20"/>
          <w:szCs w:val="20"/>
        </w:rPr>
        <w:t xml:space="preserve"> </w:t>
      </w:r>
      <w:r w:rsidR="00C83267">
        <w:rPr>
          <w:rFonts w:ascii="Arial" w:hAnsi="Arial" w:cs="Arial"/>
          <w:iCs/>
          <w:sz w:val="20"/>
          <w:szCs w:val="20"/>
        </w:rPr>
        <w:t>offers outpatient care only. Presentations requiring inpatient care require transporting to Miles in the first instance.</w:t>
      </w:r>
    </w:p>
    <w:p w14:paraId="3A4DCA15" w14:textId="77777777" w:rsidR="00EE0EF5" w:rsidRPr="009C4063" w:rsidRDefault="00EE0EF5" w:rsidP="000E5DFE">
      <w:pPr>
        <w:spacing w:after="100"/>
        <w:jc w:val="both"/>
        <w:rPr>
          <w:rFonts w:ascii="Arial" w:hAnsi="Arial" w:cs="Arial"/>
          <w:sz w:val="20"/>
          <w:szCs w:val="20"/>
        </w:rPr>
      </w:pPr>
    </w:p>
    <w:p w14:paraId="554E6344" w14:textId="77777777" w:rsidR="000E5DFE" w:rsidRPr="009C4063" w:rsidRDefault="000E5DFE" w:rsidP="000E5DFE">
      <w:pPr>
        <w:pStyle w:val="Normal-Level2"/>
        <w:spacing w:before="120" w:after="60"/>
        <w:ind w:left="0"/>
        <w:jc w:val="both"/>
        <w:rPr>
          <w:rFonts w:ascii="Arial" w:hAnsi="Arial"/>
          <w:b/>
          <w:bCs/>
          <w:color w:val="2F5496"/>
          <w:sz w:val="20"/>
          <w:szCs w:val="20"/>
        </w:rPr>
      </w:pPr>
      <w:r w:rsidRPr="009C4063">
        <w:rPr>
          <w:rFonts w:ascii="Arial" w:hAnsi="Arial"/>
          <w:b/>
          <w:iCs/>
          <w:color w:val="2F5496"/>
          <w:sz w:val="20"/>
          <w:szCs w:val="20"/>
        </w:rPr>
        <w:t>Airfields</w:t>
      </w:r>
    </w:p>
    <w:p w14:paraId="3B43072A" w14:textId="77777777" w:rsidR="000E5DFE" w:rsidRPr="009C4063" w:rsidRDefault="000E5DFE" w:rsidP="000E5DFE">
      <w:pPr>
        <w:spacing w:after="100"/>
        <w:jc w:val="both"/>
        <w:rPr>
          <w:rFonts w:ascii="Arial" w:hAnsi="Arial" w:cs="Arial"/>
          <w:iCs/>
          <w:sz w:val="20"/>
          <w:szCs w:val="20"/>
        </w:rPr>
      </w:pPr>
      <w:r w:rsidRPr="009C4063">
        <w:rPr>
          <w:rFonts w:ascii="Arial" w:hAnsi="Arial" w:cs="Arial"/>
          <w:iCs/>
          <w:sz w:val="20"/>
          <w:szCs w:val="20"/>
        </w:rPr>
        <w:t xml:space="preserve">Five airstrips are </w:t>
      </w:r>
      <w:r w:rsidRPr="009C4063">
        <w:rPr>
          <w:rFonts w:ascii="Arial" w:hAnsi="Arial" w:cs="Arial"/>
          <w:sz w:val="20"/>
          <w:szCs w:val="20"/>
        </w:rPr>
        <w:t>located</w:t>
      </w:r>
      <w:r w:rsidRPr="009C4063">
        <w:rPr>
          <w:rFonts w:ascii="Arial" w:hAnsi="Arial" w:cs="Arial"/>
          <w:iCs/>
          <w:sz w:val="20"/>
          <w:szCs w:val="20"/>
        </w:rPr>
        <w:t xml:space="preserve"> in the region as follows:</w:t>
      </w:r>
    </w:p>
    <w:p w14:paraId="15769979" w14:textId="77777777" w:rsidR="00DC326E" w:rsidRPr="009C4063" w:rsidRDefault="00DC326E" w:rsidP="00A45836">
      <w:pPr>
        <w:pStyle w:val="Normal-Level2"/>
        <w:numPr>
          <w:ilvl w:val="0"/>
          <w:numId w:val="34"/>
        </w:numPr>
        <w:spacing w:after="100"/>
        <w:ind w:left="714" w:hanging="357"/>
        <w:jc w:val="both"/>
        <w:rPr>
          <w:rFonts w:ascii="Arial" w:hAnsi="Arial"/>
          <w:iCs/>
          <w:sz w:val="20"/>
          <w:szCs w:val="20"/>
        </w:rPr>
      </w:pPr>
      <w:r w:rsidRPr="009C4063">
        <w:rPr>
          <w:rFonts w:ascii="Arial" w:hAnsi="Arial"/>
          <w:b/>
          <w:iCs/>
          <w:sz w:val="20"/>
          <w:szCs w:val="20"/>
        </w:rPr>
        <w:t>Dalby</w:t>
      </w:r>
      <w:r w:rsidR="000E5DFE" w:rsidRPr="009C4063">
        <w:rPr>
          <w:rFonts w:ascii="Arial" w:hAnsi="Arial"/>
          <w:iCs/>
          <w:sz w:val="20"/>
          <w:szCs w:val="20"/>
        </w:rPr>
        <w:t xml:space="preserve"> – </w:t>
      </w:r>
      <w:r w:rsidRPr="009C4063">
        <w:rPr>
          <w:rFonts w:ascii="Arial" w:hAnsi="Arial"/>
          <w:color w:val="000000"/>
          <w:sz w:val="20"/>
          <w:szCs w:val="20"/>
        </w:rPr>
        <w:t>2 airstrips, both sealed, aircraft below 5700 kg; used by agriculture sprayers, general aviation, recreation flyers, RDFS and charters; designated as an aircraft landing area</w:t>
      </w:r>
    </w:p>
    <w:p w14:paraId="01EA67D0" w14:textId="77777777" w:rsidR="00FB7224" w:rsidRPr="009C4063" w:rsidRDefault="00FB7224" w:rsidP="00A45836">
      <w:pPr>
        <w:pStyle w:val="Normal-Level2"/>
        <w:numPr>
          <w:ilvl w:val="0"/>
          <w:numId w:val="34"/>
        </w:numPr>
        <w:spacing w:after="100"/>
        <w:ind w:left="714" w:hanging="357"/>
        <w:jc w:val="both"/>
        <w:rPr>
          <w:rFonts w:ascii="Arial" w:hAnsi="Arial"/>
          <w:iCs/>
          <w:sz w:val="20"/>
          <w:szCs w:val="20"/>
        </w:rPr>
      </w:pPr>
      <w:r w:rsidRPr="009C4063">
        <w:rPr>
          <w:rFonts w:ascii="Arial" w:hAnsi="Arial"/>
          <w:b/>
          <w:iCs/>
          <w:sz w:val="20"/>
          <w:szCs w:val="20"/>
        </w:rPr>
        <w:t>Chinchilla</w:t>
      </w:r>
      <w:r w:rsidR="000E5DFE" w:rsidRPr="009C4063">
        <w:rPr>
          <w:rFonts w:ascii="Arial" w:hAnsi="Arial"/>
          <w:iCs/>
          <w:sz w:val="20"/>
          <w:szCs w:val="20"/>
        </w:rPr>
        <w:t xml:space="preserve"> - </w:t>
      </w:r>
      <w:r w:rsidRPr="009C4063">
        <w:rPr>
          <w:rFonts w:ascii="Arial" w:hAnsi="Arial"/>
          <w:color w:val="000000"/>
          <w:sz w:val="20"/>
          <w:szCs w:val="20"/>
        </w:rPr>
        <w:t>2 airstrips, one sealed, one unsealed; accommodate aircraft to Dornier 228 under concession; used by agriculture sprayers, general aviation, recreational flyers, RDFS and charters; Registered aerodrome</w:t>
      </w:r>
    </w:p>
    <w:p w14:paraId="189D5A86" w14:textId="77777777" w:rsidR="00DD3BD2" w:rsidRPr="009C4063" w:rsidRDefault="00DD3BD2" w:rsidP="00A45836">
      <w:pPr>
        <w:pStyle w:val="Normal-Level2"/>
        <w:numPr>
          <w:ilvl w:val="0"/>
          <w:numId w:val="34"/>
        </w:numPr>
        <w:spacing w:after="100"/>
        <w:ind w:left="714" w:hanging="357"/>
        <w:jc w:val="both"/>
        <w:rPr>
          <w:rFonts w:ascii="Arial" w:hAnsi="Arial"/>
          <w:iCs/>
          <w:sz w:val="20"/>
          <w:szCs w:val="20"/>
        </w:rPr>
      </w:pPr>
      <w:r w:rsidRPr="009C4063">
        <w:rPr>
          <w:rFonts w:ascii="Arial" w:hAnsi="Arial"/>
          <w:b/>
          <w:iCs/>
          <w:sz w:val="20"/>
          <w:szCs w:val="20"/>
        </w:rPr>
        <w:t>Meandarra</w:t>
      </w:r>
      <w:r w:rsidR="000E5DFE" w:rsidRPr="009C4063">
        <w:rPr>
          <w:rFonts w:ascii="Arial" w:hAnsi="Arial"/>
          <w:iCs/>
          <w:sz w:val="20"/>
          <w:szCs w:val="20"/>
        </w:rPr>
        <w:t xml:space="preserve"> – </w:t>
      </w:r>
      <w:r w:rsidRPr="009C4063">
        <w:rPr>
          <w:rFonts w:ascii="Arial" w:hAnsi="Arial"/>
          <w:color w:val="000000"/>
          <w:sz w:val="20"/>
          <w:szCs w:val="20"/>
        </w:rPr>
        <w:t>1 airstrip graded gravel; probably usable by aircraft below 5700 kg; used by RDFS, general aviation; designated as an aircraft landing area</w:t>
      </w:r>
    </w:p>
    <w:p w14:paraId="67A696DA" w14:textId="77777777" w:rsidR="00DD3BD2" w:rsidRPr="009C4063" w:rsidRDefault="00DD3BD2" w:rsidP="00A45836">
      <w:pPr>
        <w:pStyle w:val="Normal-Level2"/>
        <w:numPr>
          <w:ilvl w:val="0"/>
          <w:numId w:val="34"/>
        </w:numPr>
        <w:spacing w:after="100"/>
        <w:ind w:left="714" w:hanging="357"/>
        <w:jc w:val="both"/>
        <w:rPr>
          <w:rFonts w:ascii="Arial" w:hAnsi="Arial"/>
          <w:iCs/>
          <w:sz w:val="20"/>
          <w:szCs w:val="20"/>
        </w:rPr>
      </w:pPr>
      <w:r w:rsidRPr="009C4063">
        <w:rPr>
          <w:rFonts w:ascii="Arial" w:hAnsi="Arial"/>
          <w:b/>
          <w:iCs/>
          <w:sz w:val="20"/>
          <w:szCs w:val="20"/>
        </w:rPr>
        <w:t>Tara</w:t>
      </w:r>
      <w:r w:rsidR="000E5DFE" w:rsidRPr="009C4063">
        <w:rPr>
          <w:rFonts w:ascii="Arial" w:hAnsi="Arial"/>
          <w:iCs/>
          <w:sz w:val="20"/>
          <w:szCs w:val="20"/>
        </w:rPr>
        <w:t xml:space="preserve"> – </w:t>
      </w:r>
      <w:r w:rsidRPr="009C4063">
        <w:rPr>
          <w:rFonts w:ascii="Arial" w:hAnsi="Arial"/>
          <w:color w:val="000000"/>
          <w:sz w:val="20"/>
          <w:szCs w:val="20"/>
        </w:rPr>
        <w:t>1 airstrip, sealed, accommodate aircraft to 5700kg; used by general aviation, RFDS and agriculture sprayers; designated aircraft landing area</w:t>
      </w:r>
    </w:p>
    <w:p w14:paraId="7CF627AC" w14:textId="77777777" w:rsidR="000E5DFE" w:rsidRPr="009C4063" w:rsidRDefault="00DD3BD2" w:rsidP="00A45836">
      <w:pPr>
        <w:pStyle w:val="Normal-Level2"/>
        <w:numPr>
          <w:ilvl w:val="0"/>
          <w:numId w:val="34"/>
        </w:numPr>
        <w:spacing w:after="100"/>
        <w:ind w:left="714" w:hanging="357"/>
        <w:jc w:val="both"/>
        <w:rPr>
          <w:rFonts w:ascii="Arial" w:hAnsi="Arial"/>
          <w:iCs/>
          <w:sz w:val="20"/>
          <w:szCs w:val="20"/>
        </w:rPr>
      </w:pPr>
      <w:r w:rsidRPr="009C4063">
        <w:rPr>
          <w:rFonts w:ascii="Arial" w:hAnsi="Arial"/>
          <w:b/>
          <w:iCs/>
          <w:sz w:val="20"/>
          <w:szCs w:val="20"/>
        </w:rPr>
        <w:t>Miles</w:t>
      </w:r>
      <w:r w:rsidR="000E5DFE" w:rsidRPr="009C4063">
        <w:rPr>
          <w:rFonts w:ascii="Arial" w:hAnsi="Arial"/>
          <w:iCs/>
          <w:sz w:val="20"/>
          <w:szCs w:val="20"/>
        </w:rPr>
        <w:t xml:space="preserve"> – </w:t>
      </w:r>
      <w:r w:rsidRPr="009C4063">
        <w:rPr>
          <w:rFonts w:ascii="Arial" w:hAnsi="Arial"/>
          <w:color w:val="000000"/>
          <w:sz w:val="20"/>
          <w:szCs w:val="20"/>
        </w:rPr>
        <w:t>1590 metre sealed runway and parking apron</w:t>
      </w:r>
      <w:r w:rsidRPr="009C4063">
        <w:rPr>
          <w:rFonts w:ascii="Arial" w:hAnsi="Arial"/>
          <w:sz w:val="20"/>
          <w:szCs w:val="20"/>
        </w:rPr>
        <w:t>, with a PCN of 19 capable of catering for Dash 8 - 400 aircraft, designated a Certified Aerodrome</w:t>
      </w:r>
    </w:p>
    <w:p w14:paraId="0A5CE2B4" w14:textId="77777777" w:rsidR="00DD3BD2" w:rsidRPr="009C4063" w:rsidRDefault="00DD3BD2" w:rsidP="00A45836">
      <w:pPr>
        <w:pStyle w:val="Normal-Level2"/>
        <w:numPr>
          <w:ilvl w:val="0"/>
          <w:numId w:val="34"/>
        </w:numPr>
        <w:spacing w:after="100"/>
        <w:ind w:left="714" w:hanging="357"/>
        <w:jc w:val="both"/>
        <w:rPr>
          <w:rFonts w:ascii="Arial" w:hAnsi="Arial"/>
          <w:iCs/>
          <w:sz w:val="20"/>
          <w:szCs w:val="20"/>
        </w:rPr>
      </w:pPr>
      <w:r w:rsidRPr="009C4063">
        <w:rPr>
          <w:rFonts w:ascii="Arial" w:hAnsi="Arial"/>
          <w:b/>
          <w:iCs/>
          <w:sz w:val="20"/>
          <w:szCs w:val="20"/>
        </w:rPr>
        <w:t>Wandoan</w:t>
      </w:r>
      <w:r w:rsidRPr="009C4063">
        <w:rPr>
          <w:rFonts w:ascii="Arial" w:hAnsi="Arial"/>
          <w:iCs/>
          <w:sz w:val="20"/>
          <w:szCs w:val="20"/>
        </w:rPr>
        <w:t xml:space="preserve"> - </w:t>
      </w:r>
      <w:r w:rsidRPr="009C4063">
        <w:rPr>
          <w:rFonts w:ascii="Arial" w:hAnsi="Arial"/>
          <w:color w:val="000000"/>
          <w:sz w:val="20"/>
          <w:szCs w:val="20"/>
        </w:rPr>
        <w:t>1 airstrip, grass; accommodate single engine aircraft only; used by general aviation; RDFS; designated aircraft landing area</w:t>
      </w:r>
    </w:p>
    <w:p w14:paraId="2871D88D" w14:textId="77777777" w:rsidR="00DD3BD2" w:rsidRPr="009C4063" w:rsidRDefault="00DD3BD2" w:rsidP="00A45836">
      <w:pPr>
        <w:pStyle w:val="Normal-Level2"/>
        <w:numPr>
          <w:ilvl w:val="0"/>
          <w:numId w:val="34"/>
        </w:numPr>
        <w:spacing w:after="100"/>
        <w:ind w:left="714" w:hanging="357"/>
        <w:jc w:val="both"/>
        <w:rPr>
          <w:rFonts w:ascii="Arial" w:hAnsi="Arial"/>
          <w:iCs/>
          <w:sz w:val="20"/>
          <w:szCs w:val="20"/>
        </w:rPr>
      </w:pPr>
      <w:r w:rsidRPr="009C4063">
        <w:rPr>
          <w:rFonts w:ascii="Arial" w:hAnsi="Arial"/>
          <w:b/>
          <w:iCs/>
          <w:sz w:val="20"/>
          <w:szCs w:val="20"/>
        </w:rPr>
        <w:t>Moonie -</w:t>
      </w:r>
      <w:r w:rsidRPr="009C4063">
        <w:rPr>
          <w:rFonts w:ascii="Arial" w:hAnsi="Arial"/>
          <w:iCs/>
          <w:sz w:val="20"/>
          <w:szCs w:val="20"/>
        </w:rPr>
        <w:t xml:space="preserve"> </w:t>
      </w:r>
      <w:r w:rsidR="006D0446" w:rsidRPr="009C4063">
        <w:rPr>
          <w:rFonts w:ascii="Arial" w:hAnsi="Arial"/>
          <w:color w:val="000000"/>
          <w:sz w:val="20"/>
          <w:szCs w:val="20"/>
        </w:rPr>
        <w:t>1 airstrip gravel; accommodate single engine aircraft only; used by general aviation designated aircraft landing area</w:t>
      </w:r>
    </w:p>
    <w:p w14:paraId="328D65CD" w14:textId="77777777" w:rsidR="006D0446" w:rsidRPr="009C4063" w:rsidRDefault="006D0446" w:rsidP="00A45836">
      <w:pPr>
        <w:pStyle w:val="Normal-Level2"/>
        <w:numPr>
          <w:ilvl w:val="0"/>
          <w:numId w:val="34"/>
        </w:numPr>
        <w:spacing w:after="100"/>
        <w:ind w:left="714" w:hanging="357"/>
        <w:jc w:val="both"/>
        <w:rPr>
          <w:rFonts w:ascii="Arial" w:hAnsi="Arial"/>
          <w:iCs/>
          <w:sz w:val="20"/>
          <w:szCs w:val="20"/>
        </w:rPr>
      </w:pPr>
      <w:r w:rsidRPr="009C4063">
        <w:rPr>
          <w:rFonts w:ascii="Arial" w:hAnsi="Arial"/>
          <w:b/>
          <w:iCs/>
          <w:sz w:val="20"/>
          <w:szCs w:val="20"/>
        </w:rPr>
        <w:t>Dulacca</w:t>
      </w:r>
      <w:r w:rsidRPr="009C4063">
        <w:rPr>
          <w:rFonts w:ascii="Arial" w:hAnsi="Arial"/>
          <w:iCs/>
          <w:sz w:val="20"/>
          <w:szCs w:val="20"/>
        </w:rPr>
        <w:t xml:space="preserve"> - </w:t>
      </w:r>
      <w:r w:rsidRPr="009C4063">
        <w:rPr>
          <w:rFonts w:ascii="Arial" w:hAnsi="Arial"/>
          <w:color w:val="000000"/>
          <w:sz w:val="20"/>
          <w:szCs w:val="20"/>
        </w:rPr>
        <w:t>1 airstrip, grass, designated aircraft landing area.</w:t>
      </w:r>
    </w:p>
    <w:p w14:paraId="7587355F" w14:textId="77777777" w:rsidR="000E5DFE" w:rsidRPr="009C4063" w:rsidRDefault="000E5DFE" w:rsidP="000E5DFE">
      <w:pPr>
        <w:spacing w:before="100" w:after="100"/>
        <w:jc w:val="both"/>
        <w:rPr>
          <w:rFonts w:ascii="Arial" w:hAnsi="Arial" w:cs="Arial"/>
          <w:iCs/>
          <w:sz w:val="20"/>
          <w:szCs w:val="20"/>
        </w:rPr>
      </w:pPr>
      <w:r w:rsidRPr="009C4063">
        <w:rPr>
          <w:rFonts w:ascii="Arial" w:hAnsi="Arial" w:cs="Arial"/>
          <w:sz w:val="20"/>
          <w:szCs w:val="20"/>
        </w:rPr>
        <w:t xml:space="preserve">Smaller private </w:t>
      </w:r>
      <w:r w:rsidRPr="009C4063">
        <w:rPr>
          <w:rFonts w:ascii="Arial" w:hAnsi="Arial" w:cs="Arial"/>
          <w:iCs/>
          <w:sz w:val="20"/>
          <w:szCs w:val="20"/>
        </w:rPr>
        <w:t xml:space="preserve">airstrips exist on some grazing properties within the region, while helipad facilities are located at </w:t>
      </w:r>
      <w:r w:rsidR="00E17A03" w:rsidRPr="009C4063">
        <w:rPr>
          <w:rFonts w:ascii="Arial" w:hAnsi="Arial" w:cs="Arial"/>
          <w:iCs/>
          <w:sz w:val="20"/>
          <w:szCs w:val="20"/>
        </w:rPr>
        <w:t>Dalby, Wandoan, Chinchilla &amp; Miles</w:t>
      </w:r>
      <w:r w:rsidRPr="009C4063">
        <w:rPr>
          <w:rFonts w:ascii="Arial" w:hAnsi="Arial" w:cs="Arial"/>
          <w:iCs/>
          <w:sz w:val="20"/>
          <w:szCs w:val="20"/>
        </w:rPr>
        <w:t>.</w:t>
      </w:r>
    </w:p>
    <w:p w14:paraId="5F177DCA" w14:textId="77777777" w:rsidR="00A44C14" w:rsidRDefault="00A44C14" w:rsidP="006E5F78">
      <w:pPr>
        <w:pStyle w:val="StyleStyleHeading2RedBefore12pt"/>
        <w:tabs>
          <w:tab w:val="left" w:pos="2505"/>
        </w:tabs>
        <w:rPr>
          <w:rFonts w:cs="Arial"/>
          <w:color w:val="1F4E79"/>
          <w:sz w:val="20"/>
          <w:szCs w:val="24"/>
        </w:rPr>
      </w:pPr>
      <w:bookmarkStart w:id="42" w:name="_Toc445201353"/>
    </w:p>
    <w:p w14:paraId="23418706" w14:textId="77777777" w:rsidR="000E5DFE" w:rsidRPr="009C4063" w:rsidRDefault="000E5DFE" w:rsidP="006E5F78">
      <w:pPr>
        <w:pStyle w:val="StyleStyleHeading2RedBefore12pt"/>
        <w:tabs>
          <w:tab w:val="left" w:pos="2505"/>
        </w:tabs>
        <w:rPr>
          <w:rFonts w:cs="Arial"/>
          <w:color w:val="1F4E79"/>
          <w:sz w:val="20"/>
          <w:szCs w:val="24"/>
        </w:rPr>
      </w:pPr>
      <w:r w:rsidRPr="009C4063">
        <w:rPr>
          <w:rFonts w:cs="Arial"/>
          <w:color w:val="1F4E79"/>
          <w:sz w:val="20"/>
          <w:szCs w:val="24"/>
        </w:rPr>
        <w:t xml:space="preserve">Essential </w:t>
      </w:r>
      <w:r w:rsidR="000A08A2" w:rsidRPr="009C4063">
        <w:rPr>
          <w:rFonts w:cs="Arial"/>
          <w:color w:val="1F4E79"/>
          <w:sz w:val="20"/>
          <w:szCs w:val="24"/>
        </w:rPr>
        <w:t>S</w:t>
      </w:r>
      <w:r w:rsidRPr="009C4063">
        <w:rPr>
          <w:rFonts w:cs="Arial"/>
          <w:color w:val="1F4E79"/>
          <w:sz w:val="20"/>
          <w:szCs w:val="24"/>
        </w:rPr>
        <w:t>ervi</w:t>
      </w:r>
      <w:r w:rsidRPr="009C4063">
        <w:rPr>
          <w:rFonts w:cs="Arial"/>
          <w:color w:val="2F5496"/>
          <w:sz w:val="20"/>
          <w:szCs w:val="24"/>
        </w:rPr>
        <w:t>ces</w:t>
      </w:r>
      <w:bookmarkEnd w:id="42"/>
      <w:r w:rsidR="006E5F78" w:rsidRPr="009C4063">
        <w:rPr>
          <w:rFonts w:cs="Arial"/>
          <w:color w:val="1F4E79"/>
          <w:sz w:val="20"/>
          <w:szCs w:val="24"/>
        </w:rPr>
        <w:tab/>
      </w:r>
    </w:p>
    <w:p w14:paraId="23E5C673" w14:textId="77777777" w:rsidR="00C57793" w:rsidRPr="009C4063" w:rsidRDefault="000E5DFE" w:rsidP="00C57793">
      <w:pPr>
        <w:tabs>
          <w:tab w:val="num" w:pos="709"/>
        </w:tabs>
        <w:spacing w:before="240" w:after="120"/>
        <w:jc w:val="both"/>
        <w:rPr>
          <w:rFonts w:ascii="Arial" w:hAnsi="Arial" w:cs="Arial"/>
          <w:b/>
          <w:bCs/>
          <w:sz w:val="20"/>
          <w:szCs w:val="20"/>
        </w:rPr>
      </w:pPr>
      <w:r w:rsidRPr="009C4063">
        <w:rPr>
          <w:rFonts w:ascii="Arial" w:hAnsi="Arial" w:cs="Arial"/>
          <w:b/>
          <w:bCs/>
          <w:sz w:val="20"/>
          <w:szCs w:val="20"/>
        </w:rPr>
        <w:t>Water Supply and Sewerage</w:t>
      </w:r>
    </w:p>
    <w:p w14:paraId="40FAF861" w14:textId="77777777" w:rsidR="000E5DFE" w:rsidRPr="009C4063" w:rsidRDefault="00A12919" w:rsidP="00C57793">
      <w:pPr>
        <w:tabs>
          <w:tab w:val="num" w:pos="709"/>
        </w:tabs>
        <w:spacing w:before="240" w:after="120"/>
        <w:jc w:val="both"/>
        <w:rPr>
          <w:rFonts w:ascii="Arial" w:hAnsi="Arial" w:cs="Arial"/>
          <w:sz w:val="20"/>
          <w:szCs w:val="20"/>
        </w:rPr>
      </w:pPr>
      <w:r w:rsidRPr="009C4063">
        <w:rPr>
          <w:rFonts w:ascii="Arial" w:hAnsi="Arial" w:cs="Arial"/>
          <w:sz w:val="20"/>
          <w:szCs w:val="20"/>
        </w:rPr>
        <w:t>All major centres within the region</w:t>
      </w:r>
      <w:r w:rsidR="000E5DFE" w:rsidRPr="009C4063">
        <w:rPr>
          <w:rFonts w:ascii="Arial" w:hAnsi="Arial" w:cs="Arial"/>
          <w:sz w:val="20"/>
          <w:szCs w:val="20"/>
        </w:rPr>
        <w:t xml:space="preserve"> have reticulated water supplies. Residents in the region outside these reticulated schemes are dependent upon private infrastructure for delivery from rain, ground and surface water sources.  Reticulated water supplies in all centres could be impacted by major flooding.</w:t>
      </w:r>
    </w:p>
    <w:p w14:paraId="77176977" w14:textId="77777777" w:rsidR="00F90813" w:rsidRPr="009C4063" w:rsidRDefault="00A12919" w:rsidP="00A12919">
      <w:pPr>
        <w:pStyle w:val="Normal-Level2"/>
        <w:spacing w:before="120" w:after="120"/>
        <w:ind w:left="0"/>
        <w:jc w:val="both"/>
        <w:rPr>
          <w:rFonts w:ascii="Arial" w:hAnsi="Arial"/>
          <w:sz w:val="20"/>
          <w:szCs w:val="20"/>
        </w:rPr>
      </w:pPr>
      <w:r w:rsidRPr="009C4063">
        <w:rPr>
          <w:rFonts w:ascii="Arial" w:hAnsi="Arial"/>
          <w:sz w:val="20"/>
          <w:szCs w:val="20"/>
        </w:rPr>
        <w:t>All major centres within the region</w:t>
      </w:r>
      <w:r w:rsidR="000E5DFE" w:rsidRPr="009C4063">
        <w:rPr>
          <w:rFonts w:ascii="Arial" w:hAnsi="Arial"/>
          <w:sz w:val="20"/>
          <w:szCs w:val="20"/>
        </w:rPr>
        <w:t xml:space="preserve"> are serviced by reticulated sewerage systems driven by electric powered pumps. Sewage systems in all communities could be impacted by major flooding.  </w:t>
      </w:r>
    </w:p>
    <w:p w14:paraId="5835FE54" w14:textId="77777777" w:rsidR="000E5DFE" w:rsidRPr="009C4063" w:rsidRDefault="000E5DFE" w:rsidP="000E1C29">
      <w:pPr>
        <w:pStyle w:val="Normal-Level2"/>
        <w:spacing w:before="120" w:after="120"/>
        <w:ind w:left="0"/>
        <w:jc w:val="both"/>
        <w:rPr>
          <w:rFonts w:ascii="Arial" w:hAnsi="Arial"/>
          <w:b/>
          <w:bCs/>
          <w:sz w:val="20"/>
          <w:szCs w:val="20"/>
        </w:rPr>
      </w:pPr>
      <w:r w:rsidRPr="009C4063">
        <w:rPr>
          <w:rFonts w:ascii="Arial" w:hAnsi="Arial"/>
          <w:b/>
          <w:bCs/>
          <w:sz w:val="20"/>
          <w:szCs w:val="20"/>
        </w:rPr>
        <w:t>Gas</w:t>
      </w:r>
    </w:p>
    <w:p w14:paraId="2A6ABF59" w14:textId="77777777" w:rsidR="00A12919" w:rsidRPr="009C4063" w:rsidRDefault="00A12919" w:rsidP="00F90813">
      <w:pPr>
        <w:spacing w:before="120" w:after="120"/>
        <w:jc w:val="both"/>
        <w:rPr>
          <w:rFonts w:ascii="Arial" w:hAnsi="Arial" w:cs="Arial"/>
          <w:sz w:val="20"/>
          <w:szCs w:val="20"/>
        </w:rPr>
      </w:pPr>
      <w:r w:rsidRPr="009C4063">
        <w:rPr>
          <w:rFonts w:ascii="Arial" w:hAnsi="Arial" w:cs="Arial"/>
          <w:sz w:val="20"/>
          <w:szCs w:val="20"/>
        </w:rPr>
        <w:t>Reticulated gas supply is available to 75% of the Dalby town area. Bottled LPG is used within the remainder of the region.</w:t>
      </w:r>
    </w:p>
    <w:p w14:paraId="5C3B8336" w14:textId="77777777" w:rsidR="000E5DFE" w:rsidRPr="009C4063" w:rsidRDefault="000E5DFE" w:rsidP="000E5DFE">
      <w:pPr>
        <w:tabs>
          <w:tab w:val="num" w:pos="709"/>
        </w:tabs>
        <w:spacing w:before="240" w:after="120"/>
        <w:jc w:val="both"/>
        <w:rPr>
          <w:rFonts w:ascii="Arial" w:hAnsi="Arial" w:cs="Arial"/>
          <w:b/>
          <w:bCs/>
          <w:sz w:val="20"/>
          <w:szCs w:val="20"/>
        </w:rPr>
      </w:pPr>
      <w:r w:rsidRPr="009C4063">
        <w:rPr>
          <w:rFonts w:ascii="Arial" w:hAnsi="Arial" w:cs="Arial"/>
          <w:b/>
          <w:bCs/>
          <w:sz w:val="20"/>
          <w:szCs w:val="20"/>
        </w:rPr>
        <w:t>Electricity Supply</w:t>
      </w:r>
    </w:p>
    <w:p w14:paraId="72258C33" w14:textId="77777777" w:rsidR="00A12919" w:rsidRPr="009C4063" w:rsidRDefault="00A12919" w:rsidP="000E5DFE">
      <w:pPr>
        <w:spacing w:before="120" w:after="120"/>
        <w:jc w:val="both"/>
        <w:rPr>
          <w:rFonts w:ascii="Arial" w:hAnsi="Arial" w:cs="Arial"/>
          <w:sz w:val="20"/>
          <w:szCs w:val="20"/>
        </w:rPr>
      </w:pPr>
      <w:r w:rsidRPr="009C4063">
        <w:rPr>
          <w:rFonts w:ascii="Arial" w:hAnsi="Arial" w:cs="Arial"/>
          <w:sz w:val="20"/>
          <w:szCs w:val="20"/>
        </w:rPr>
        <w:t>The main source of electrical power supply to the region is from the Queensland grid, which is supplied primarily from the base-load power stations. Powerlink Queensland is the operator of the high voltage transmission lines that supply the region, with Essential Energy as the operator of the reticulation network.</w:t>
      </w:r>
    </w:p>
    <w:p w14:paraId="25807BB6" w14:textId="77777777" w:rsidR="000E5DFE" w:rsidRPr="009C4063" w:rsidRDefault="000E5DFE" w:rsidP="000E5DFE">
      <w:pPr>
        <w:tabs>
          <w:tab w:val="num" w:pos="709"/>
        </w:tabs>
        <w:spacing w:before="240" w:after="120"/>
        <w:jc w:val="both"/>
        <w:rPr>
          <w:rFonts w:ascii="Arial" w:hAnsi="Arial" w:cs="Arial"/>
          <w:b/>
          <w:bCs/>
          <w:sz w:val="20"/>
          <w:szCs w:val="20"/>
          <w:lang w:val="en-US"/>
        </w:rPr>
      </w:pPr>
      <w:r w:rsidRPr="009C4063">
        <w:rPr>
          <w:rFonts w:ascii="Arial" w:hAnsi="Arial" w:cs="Arial"/>
          <w:b/>
          <w:bCs/>
          <w:sz w:val="20"/>
          <w:szCs w:val="20"/>
        </w:rPr>
        <w:t>Communications</w:t>
      </w:r>
    </w:p>
    <w:p w14:paraId="4D16C045" w14:textId="77777777" w:rsidR="000E5DFE" w:rsidRPr="009C4063" w:rsidRDefault="000E5DFE" w:rsidP="000E5DFE">
      <w:pPr>
        <w:spacing w:before="120" w:after="120"/>
        <w:jc w:val="both"/>
        <w:rPr>
          <w:rFonts w:ascii="Arial" w:hAnsi="Arial" w:cs="Arial"/>
          <w:sz w:val="20"/>
          <w:szCs w:val="20"/>
        </w:rPr>
      </w:pPr>
      <w:r w:rsidRPr="009C4063">
        <w:rPr>
          <w:rFonts w:ascii="Arial" w:hAnsi="Arial" w:cs="Arial"/>
          <w:sz w:val="20"/>
          <w:szCs w:val="20"/>
        </w:rPr>
        <w:t xml:space="preserve">One telecommunications carrier operates in the region. Cable is coaxial or optic fibre and there is mobile phone coverage provided by Telstra, Optus and Vodafone.  Mobile phone reception is generally adequate in the major towns within the region, however away from these areas, reception is generally </w:t>
      </w:r>
      <w:r w:rsidR="00D23F46" w:rsidRPr="009C4063">
        <w:rPr>
          <w:rFonts w:ascii="Arial" w:hAnsi="Arial" w:cs="Arial"/>
          <w:sz w:val="20"/>
          <w:szCs w:val="20"/>
        </w:rPr>
        <w:t>poor,</w:t>
      </w:r>
      <w:r w:rsidRPr="009C4063">
        <w:rPr>
          <w:rFonts w:ascii="Arial" w:hAnsi="Arial" w:cs="Arial"/>
          <w:sz w:val="20"/>
          <w:szCs w:val="20"/>
        </w:rPr>
        <w:t xml:space="preserve"> and pockets of no reception exist in the region.</w:t>
      </w:r>
    </w:p>
    <w:p w14:paraId="7CDAF805" w14:textId="77777777" w:rsidR="000E5DFE" w:rsidRPr="009C4063" w:rsidRDefault="000E5DFE" w:rsidP="000E5DFE">
      <w:pPr>
        <w:pStyle w:val="Normal-Level2"/>
        <w:spacing w:before="120" w:after="120"/>
        <w:ind w:left="0"/>
        <w:jc w:val="both"/>
        <w:rPr>
          <w:rFonts w:ascii="Arial" w:hAnsi="Arial"/>
          <w:sz w:val="20"/>
          <w:szCs w:val="20"/>
          <w:lang w:val="en-US"/>
        </w:rPr>
      </w:pPr>
      <w:r w:rsidRPr="009C4063">
        <w:rPr>
          <w:rFonts w:ascii="Arial" w:hAnsi="Arial"/>
          <w:sz w:val="20"/>
          <w:szCs w:val="20"/>
        </w:rPr>
        <w:t xml:space="preserve">Organisations equipped with dedicated </w:t>
      </w:r>
      <w:r w:rsidR="003065F1" w:rsidRPr="009C4063">
        <w:rPr>
          <w:rFonts w:ascii="Arial" w:hAnsi="Arial"/>
          <w:sz w:val="20"/>
          <w:szCs w:val="20"/>
        </w:rPr>
        <w:t>two-way</w:t>
      </w:r>
      <w:r w:rsidRPr="009C4063">
        <w:rPr>
          <w:rFonts w:ascii="Arial" w:hAnsi="Arial"/>
          <w:sz w:val="20"/>
          <w:szCs w:val="20"/>
        </w:rPr>
        <w:t xml:space="preserve"> radio systems include: Ergon Energy; Queensland Police Service; Queensland Fire </w:t>
      </w:r>
      <w:r w:rsidR="003B4E0A">
        <w:rPr>
          <w:rFonts w:ascii="Arial" w:hAnsi="Arial"/>
          <w:sz w:val="20"/>
          <w:szCs w:val="20"/>
        </w:rPr>
        <w:t xml:space="preserve">Department; </w:t>
      </w:r>
      <w:r w:rsidRPr="009C4063">
        <w:rPr>
          <w:rFonts w:ascii="Arial" w:hAnsi="Arial"/>
          <w:sz w:val="20"/>
          <w:szCs w:val="20"/>
        </w:rPr>
        <w:t xml:space="preserve">Service; Queensland Ambulance Service; </w:t>
      </w:r>
      <w:r w:rsidRPr="009C4063">
        <w:rPr>
          <w:rFonts w:ascii="Arial" w:hAnsi="Arial"/>
          <w:sz w:val="20"/>
          <w:szCs w:val="20"/>
          <w:lang w:val="en-US"/>
        </w:rPr>
        <w:t>Queensland Parks and Wildlife</w:t>
      </w:r>
      <w:r w:rsidRPr="009C4063">
        <w:rPr>
          <w:rFonts w:ascii="Arial" w:hAnsi="Arial"/>
          <w:sz w:val="20"/>
          <w:szCs w:val="20"/>
        </w:rPr>
        <w:t xml:space="preserve"> and the local State Emergency Service.  </w:t>
      </w:r>
      <w:r w:rsidRPr="009C4063">
        <w:rPr>
          <w:rFonts w:ascii="Arial" w:hAnsi="Arial"/>
          <w:sz w:val="20"/>
          <w:szCs w:val="20"/>
          <w:lang w:val="en-US"/>
        </w:rPr>
        <w:t xml:space="preserve">Due to the topography of some parts of the region, difficulties in coverage by </w:t>
      </w:r>
      <w:r w:rsidR="003065F1" w:rsidRPr="009C4063">
        <w:rPr>
          <w:rFonts w:ascii="Arial" w:hAnsi="Arial"/>
          <w:sz w:val="20"/>
          <w:szCs w:val="20"/>
          <w:lang w:val="en-US"/>
        </w:rPr>
        <w:t>two-way</w:t>
      </w:r>
      <w:r w:rsidRPr="009C4063">
        <w:rPr>
          <w:rFonts w:ascii="Arial" w:hAnsi="Arial"/>
          <w:sz w:val="20"/>
          <w:szCs w:val="20"/>
          <w:lang w:val="en-US"/>
        </w:rPr>
        <w:t xml:space="preserve"> radio systems are encountered.</w:t>
      </w:r>
    </w:p>
    <w:p w14:paraId="7769D9AA" w14:textId="77777777" w:rsidR="000E5DFE" w:rsidRPr="009C4063" w:rsidRDefault="000E5DFE" w:rsidP="000E5DFE">
      <w:pPr>
        <w:pStyle w:val="Normal-Level2"/>
        <w:spacing w:before="120" w:after="120"/>
        <w:ind w:left="0"/>
        <w:jc w:val="both"/>
        <w:rPr>
          <w:rFonts w:ascii="Arial" w:hAnsi="Arial"/>
          <w:sz w:val="20"/>
          <w:szCs w:val="20"/>
        </w:rPr>
      </w:pPr>
      <w:r w:rsidRPr="009C4063">
        <w:rPr>
          <w:rFonts w:ascii="Arial" w:hAnsi="Arial"/>
          <w:sz w:val="20"/>
          <w:szCs w:val="20"/>
        </w:rPr>
        <w:t xml:space="preserve">The bulk of properties in the region are able to receive a range of TV programs, AM Radio and FM Radio stations.  Local print media services include the </w:t>
      </w:r>
      <w:r w:rsidR="00D23F46" w:rsidRPr="009C4063">
        <w:rPr>
          <w:rFonts w:ascii="Arial" w:hAnsi="Arial"/>
          <w:sz w:val="20"/>
          <w:szCs w:val="20"/>
        </w:rPr>
        <w:t>Dalby Newspapers</w:t>
      </w:r>
      <w:r w:rsidRPr="009C4063">
        <w:rPr>
          <w:rFonts w:ascii="Arial" w:hAnsi="Arial"/>
          <w:sz w:val="20"/>
          <w:szCs w:val="20"/>
        </w:rPr>
        <w:t xml:space="preserve">, </w:t>
      </w:r>
      <w:r w:rsidR="00D23F46" w:rsidRPr="009C4063">
        <w:rPr>
          <w:rFonts w:ascii="Arial" w:hAnsi="Arial"/>
          <w:sz w:val="20"/>
          <w:szCs w:val="20"/>
        </w:rPr>
        <w:t>localised town newsletters</w:t>
      </w:r>
      <w:r w:rsidRPr="009C4063">
        <w:rPr>
          <w:rFonts w:ascii="Arial" w:hAnsi="Arial"/>
          <w:sz w:val="20"/>
          <w:szCs w:val="20"/>
        </w:rPr>
        <w:t xml:space="preserve"> and Toowoomba Chronicle.</w:t>
      </w:r>
    </w:p>
    <w:p w14:paraId="32D046B8" w14:textId="77777777" w:rsidR="00D23F46" w:rsidRPr="009C4063" w:rsidRDefault="00D23F46" w:rsidP="000E5DFE">
      <w:pPr>
        <w:pStyle w:val="Normal-Level2"/>
        <w:spacing w:before="120" w:after="120"/>
        <w:ind w:left="0"/>
        <w:jc w:val="both"/>
        <w:rPr>
          <w:rFonts w:ascii="Arial" w:hAnsi="Arial"/>
          <w:i/>
          <w:color w:val="FF0000"/>
          <w:sz w:val="20"/>
          <w:szCs w:val="20"/>
        </w:rPr>
      </w:pPr>
      <w:r w:rsidRPr="009C4063">
        <w:rPr>
          <w:rFonts w:ascii="Arial" w:hAnsi="Arial"/>
          <w:i/>
          <w:color w:val="FF0000"/>
          <w:sz w:val="20"/>
          <w:szCs w:val="20"/>
        </w:rPr>
        <w:t>Also refer to Annexure … “Communication &amp; Stakeholder Engagement Plan”</w:t>
      </w:r>
    </w:p>
    <w:p w14:paraId="7B35D356" w14:textId="77777777" w:rsidR="000E5DFE" w:rsidRPr="009C4063" w:rsidRDefault="000E5DFE" w:rsidP="000E5DFE">
      <w:pPr>
        <w:tabs>
          <w:tab w:val="num" w:pos="709"/>
        </w:tabs>
        <w:spacing w:before="240" w:after="120"/>
        <w:jc w:val="both"/>
        <w:rPr>
          <w:rFonts w:ascii="Arial" w:hAnsi="Arial" w:cs="Arial"/>
          <w:b/>
          <w:bCs/>
          <w:sz w:val="20"/>
          <w:szCs w:val="20"/>
        </w:rPr>
      </w:pPr>
      <w:r w:rsidRPr="009C4063">
        <w:rPr>
          <w:rFonts w:ascii="Arial" w:hAnsi="Arial" w:cs="Arial"/>
          <w:b/>
          <w:bCs/>
          <w:sz w:val="20"/>
          <w:szCs w:val="20"/>
        </w:rPr>
        <w:t>Food Supplies</w:t>
      </w:r>
    </w:p>
    <w:p w14:paraId="5AF989EB" w14:textId="77777777" w:rsidR="000E5DFE" w:rsidRPr="009C4063" w:rsidRDefault="000E5DFE" w:rsidP="000E5DFE">
      <w:pPr>
        <w:spacing w:before="120" w:after="120"/>
        <w:jc w:val="both"/>
        <w:rPr>
          <w:rFonts w:ascii="Arial" w:hAnsi="Arial" w:cs="Arial"/>
          <w:sz w:val="20"/>
          <w:szCs w:val="20"/>
        </w:rPr>
      </w:pPr>
      <w:r w:rsidRPr="009C4063">
        <w:rPr>
          <w:rFonts w:ascii="Arial" w:hAnsi="Arial" w:cs="Arial"/>
          <w:sz w:val="20"/>
          <w:szCs w:val="20"/>
        </w:rPr>
        <w:t xml:space="preserve">There are large food and grocery shops located in </w:t>
      </w:r>
      <w:r w:rsidR="00D23F46" w:rsidRPr="009C4063">
        <w:rPr>
          <w:rFonts w:ascii="Arial" w:hAnsi="Arial" w:cs="Arial"/>
          <w:sz w:val="20"/>
          <w:szCs w:val="20"/>
        </w:rPr>
        <w:t>Dalby</w:t>
      </w:r>
      <w:r w:rsidRPr="009C4063">
        <w:rPr>
          <w:rFonts w:ascii="Arial" w:hAnsi="Arial" w:cs="Arial"/>
          <w:sz w:val="20"/>
          <w:szCs w:val="20"/>
        </w:rPr>
        <w:t xml:space="preserve"> and </w:t>
      </w:r>
      <w:r w:rsidR="00D23F46" w:rsidRPr="009C4063">
        <w:rPr>
          <w:rFonts w:ascii="Arial" w:hAnsi="Arial" w:cs="Arial"/>
          <w:sz w:val="20"/>
          <w:szCs w:val="20"/>
        </w:rPr>
        <w:t>Chinchilla</w:t>
      </w:r>
      <w:r w:rsidRPr="009C4063">
        <w:rPr>
          <w:rFonts w:ascii="Arial" w:hAnsi="Arial" w:cs="Arial"/>
          <w:sz w:val="20"/>
          <w:szCs w:val="20"/>
        </w:rPr>
        <w:t xml:space="preserve">. Shops and supermarkets in the region carry quantities of food and it is estimated that this is sufficient to provide for the population for up to </w:t>
      </w:r>
      <w:r w:rsidR="00D23F46" w:rsidRPr="009C4063">
        <w:rPr>
          <w:rFonts w:ascii="Arial" w:hAnsi="Arial" w:cs="Arial"/>
          <w:sz w:val="20"/>
          <w:szCs w:val="20"/>
        </w:rPr>
        <w:t>three</w:t>
      </w:r>
      <w:r w:rsidR="00BA6414">
        <w:rPr>
          <w:rFonts w:ascii="Arial" w:hAnsi="Arial" w:cs="Arial"/>
          <w:sz w:val="20"/>
          <w:szCs w:val="20"/>
        </w:rPr>
        <w:t xml:space="preserve"> </w:t>
      </w:r>
      <w:r w:rsidRPr="009C4063">
        <w:rPr>
          <w:rFonts w:ascii="Arial" w:hAnsi="Arial" w:cs="Arial"/>
          <w:sz w:val="20"/>
          <w:szCs w:val="20"/>
        </w:rPr>
        <w:t>days with a minimum of inconvenience</w:t>
      </w:r>
      <w:r w:rsidR="0071532A" w:rsidRPr="009C4063">
        <w:rPr>
          <w:rFonts w:ascii="Arial" w:hAnsi="Arial" w:cs="Arial"/>
          <w:sz w:val="20"/>
          <w:szCs w:val="20"/>
        </w:rPr>
        <w:t>.</w:t>
      </w:r>
    </w:p>
    <w:p w14:paraId="322CE9FE" w14:textId="77777777" w:rsidR="000E5DFE" w:rsidRPr="009C4063" w:rsidRDefault="000E5DFE" w:rsidP="000E5DFE">
      <w:pPr>
        <w:pStyle w:val="Normal-Level2"/>
        <w:spacing w:before="120" w:after="120"/>
        <w:ind w:left="0"/>
        <w:jc w:val="both"/>
        <w:rPr>
          <w:rFonts w:ascii="Arial" w:hAnsi="Arial"/>
          <w:iCs/>
          <w:sz w:val="20"/>
          <w:szCs w:val="20"/>
        </w:rPr>
      </w:pPr>
      <w:r w:rsidRPr="009C4063">
        <w:rPr>
          <w:rFonts w:ascii="Arial" w:hAnsi="Arial"/>
          <w:iCs/>
          <w:sz w:val="20"/>
          <w:szCs w:val="20"/>
        </w:rPr>
        <w:t>Other essential services in the region include:</w:t>
      </w:r>
    </w:p>
    <w:p w14:paraId="00198527" w14:textId="77777777" w:rsidR="000E5DFE" w:rsidRPr="009C4063" w:rsidRDefault="000E5DFE" w:rsidP="00A45836">
      <w:pPr>
        <w:pStyle w:val="Normal-Level2"/>
        <w:numPr>
          <w:ilvl w:val="0"/>
          <w:numId w:val="33"/>
        </w:numPr>
        <w:tabs>
          <w:tab w:val="clear" w:pos="360"/>
          <w:tab w:val="num" w:pos="776"/>
        </w:tabs>
        <w:spacing w:before="120" w:after="120"/>
        <w:ind w:left="776"/>
        <w:jc w:val="both"/>
        <w:rPr>
          <w:rFonts w:ascii="Arial" w:hAnsi="Arial"/>
          <w:iCs/>
          <w:sz w:val="20"/>
          <w:szCs w:val="20"/>
        </w:rPr>
      </w:pPr>
      <w:r w:rsidRPr="009C4063">
        <w:rPr>
          <w:rFonts w:ascii="Arial" w:hAnsi="Arial"/>
          <w:iCs/>
          <w:sz w:val="20"/>
          <w:szCs w:val="20"/>
        </w:rPr>
        <w:t>Water Treatment Plants and associated reservoirs</w:t>
      </w:r>
    </w:p>
    <w:p w14:paraId="6E15CE68" w14:textId="77777777" w:rsidR="000E5DFE" w:rsidRPr="009C4063" w:rsidRDefault="000E5DFE" w:rsidP="00A45836">
      <w:pPr>
        <w:pStyle w:val="Normal-Level2"/>
        <w:numPr>
          <w:ilvl w:val="0"/>
          <w:numId w:val="33"/>
        </w:numPr>
        <w:tabs>
          <w:tab w:val="clear" w:pos="360"/>
          <w:tab w:val="num" w:pos="776"/>
        </w:tabs>
        <w:spacing w:before="120" w:after="120"/>
        <w:ind w:left="776"/>
        <w:jc w:val="both"/>
        <w:rPr>
          <w:rFonts w:ascii="Arial" w:hAnsi="Arial"/>
          <w:iCs/>
          <w:sz w:val="20"/>
          <w:szCs w:val="20"/>
        </w:rPr>
      </w:pPr>
      <w:r w:rsidRPr="009C4063">
        <w:rPr>
          <w:rFonts w:ascii="Arial" w:hAnsi="Arial"/>
          <w:iCs/>
          <w:sz w:val="20"/>
          <w:szCs w:val="20"/>
        </w:rPr>
        <w:t>Sewage Treatment Plants</w:t>
      </w:r>
    </w:p>
    <w:p w14:paraId="559C5030" w14:textId="77777777" w:rsidR="000E5DFE" w:rsidRPr="009C4063" w:rsidRDefault="00D23F46" w:rsidP="00A45836">
      <w:pPr>
        <w:pStyle w:val="Normal-Level2"/>
        <w:numPr>
          <w:ilvl w:val="0"/>
          <w:numId w:val="33"/>
        </w:numPr>
        <w:tabs>
          <w:tab w:val="clear" w:pos="360"/>
          <w:tab w:val="num" w:pos="776"/>
        </w:tabs>
        <w:spacing w:before="120" w:after="120"/>
        <w:ind w:left="776"/>
        <w:jc w:val="both"/>
        <w:rPr>
          <w:rFonts w:ascii="Arial" w:hAnsi="Arial"/>
          <w:iCs/>
          <w:sz w:val="20"/>
          <w:szCs w:val="20"/>
        </w:rPr>
      </w:pPr>
      <w:r w:rsidRPr="009C4063">
        <w:rPr>
          <w:rFonts w:ascii="Arial" w:hAnsi="Arial"/>
          <w:iCs/>
          <w:sz w:val="20"/>
          <w:szCs w:val="20"/>
        </w:rPr>
        <w:t>Kogan Creek Power Station</w:t>
      </w:r>
    </w:p>
    <w:p w14:paraId="68BD11FC" w14:textId="77777777" w:rsidR="000E5DFE" w:rsidRPr="009C4063" w:rsidRDefault="00AB4395" w:rsidP="00A45836">
      <w:pPr>
        <w:pStyle w:val="Normal-Level2"/>
        <w:numPr>
          <w:ilvl w:val="0"/>
          <w:numId w:val="33"/>
        </w:numPr>
        <w:tabs>
          <w:tab w:val="clear" w:pos="360"/>
          <w:tab w:val="num" w:pos="776"/>
        </w:tabs>
        <w:spacing w:before="120" w:after="120"/>
        <w:ind w:left="776"/>
        <w:jc w:val="both"/>
        <w:rPr>
          <w:rFonts w:ascii="Arial" w:hAnsi="Arial"/>
          <w:sz w:val="20"/>
          <w:szCs w:val="20"/>
        </w:rPr>
      </w:pPr>
      <w:r w:rsidRPr="009C4063">
        <w:rPr>
          <w:rFonts w:ascii="Arial" w:hAnsi="Arial"/>
          <w:iCs/>
          <w:sz w:val="20"/>
          <w:szCs w:val="20"/>
        </w:rPr>
        <w:t>Jandowae dam</w:t>
      </w:r>
    </w:p>
    <w:p w14:paraId="3867D481" w14:textId="77777777" w:rsidR="00AB4395" w:rsidRPr="009C4063" w:rsidRDefault="00AB4395" w:rsidP="00A45836">
      <w:pPr>
        <w:pStyle w:val="Normal-Level2"/>
        <w:numPr>
          <w:ilvl w:val="0"/>
          <w:numId w:val="33"/>
        </w:numPr>
        <w:tabs>
          <w:tab w:val="clear" w:pos="360"/>
          <w:tab w:val="num" w:pos="776"/>
        </w:tabs>
        <w:spacing w:before="120" w:after="120"/>
        <w:ind w:left="776"/>
        <w:jc w:val="both"/>
        <w:rPr>
          <w:rFonts w:ascii="Arial" w:hAnsi="Arial"/>
          <w:sz w:val="20"/>
          <w:szCs w:val="20"/>
        </w:rPr>
      </w:pPr>
      <w:r w:rsidRPr="009C4063">
        <w:rPr>
          <w:rFonts w:ascii="Arial" w:hAnsi="Arial"/>
          <w:sz w:val="20"/>
          <w:szCs w:val="20"/>
        </w:rPr>
        <w:t>Drillham Dam</w:t>
      </w:r>
    </w:p>
    <w:p w14:paraId="0250182F" w14:textId="77777777" w:rsidR="000E5DFE" w:rsidRPr="009C4063" w:rsidRDefault="000E5DFE" w:rsidP="00A45836">
      <w:pPr>
        <w:pStyle w:val="Normal-Level2"/>
        <w:numPr>
          <w:ilvl w:val="0"/>
          <w:numId w:val="33"/>
        </w:numPr>
        <w:tabs>
          <w:tab w:val="clear" w:pos="360"/>
          <w:tab w:val="num" w:pos="776"/>
        </w:tabs>
        <w:spacing w:before="120" w:after="120"/>
        <w:ind w:left="776"/>
        <w:jc w:val="both"/>
        <w:rPr>
          <w:rFonts w:ascii="Arial" w:hAnsi="Arial"/>
          <w:sz w:val="20"/>
          <w:szCs w:val="20"/>
        </w:rPr>
      </w:pPr>
      <w:r w:rsidRPr="009C4063">
        <w:rPr>
          <w:rFonts w:ascii="Arial" w:hAnsi="Arial"/>
          <w:iCs/>
          <w:sz w:val="20"/>
          <w:szCs w:val="20"/>
        </w:rPr>
        <w:t>Water Reservoirs</w:t>
      </w:r>
      <w:r w:rsidR="00AB4395" w:rsidRPr="009C4063">
        <w:rPr>
          <w:rFonts w:ascii="Arial" w:hAnsi="Arial"/>
          <w:iCs/>
          <w:sz w:val="20"/>
          <w:szCs w:val="20"/>
        </w:rPr>
        <w:t xml:space="preserve"> </w:t>
      </w:r>
    </w:p>
    <w:p w14:paraId="55BC62D8" w14:textId="77777777" w:rsidR="00AB4395" w:rsidRPr="009C4063" w:rsidRDefault="00AB4395" w:rsidP="00A45836">
      <w:pPr>
        <w:pStyle w:val="Normal-Level2"/>
        <w:numPr>
          <w:ilvl w:val="0"/>
          <w:numId w:val="33"/>
        </w:numPr>
        <w:tabs>
          <w:tab w:val="clear" w:pos="360"/>
          <w:tab w:val="num" w:pos="776"/>
        </w:tabs>
        <w:spacing w:before="120" w:after="120"/>
        <w:ind w:left="776"/>
        <w:jc w:val="both"/>
        <w:rPr>
          <w:rFonts w:ascii="Arial" w:hAnsi="Arial"/>
          <w:sz w:val="20"/>
          <w:szCs w:val="20"/>
        </w:rPr>
      </w:pPr>
      <w:r w:rsidRPr="009C4063">
        <w:rPr>
          <w:rFonts w:ascii="Arial" w:hAnsi="Arial"/>
          <w:sz w:val="20"/>
          <w:szCs w:val="20"/>
        </w:rPr>
        <w:t>Town bores</w:t>
      </w:r>
      <w:r w:rsidR="00A44C14">
        <w:rPr>
          <w:rFonts w:ascii="Arial" w:hAnsi="Arial"/>
          <w:sz w:val="20"/>
          <w:szCs w:val="20"/>
        </w:rPr>
        <w:t>.</w:t>
      </w:r>
    </w:p>
    <w:p w14:paraId="3728D2E9" w14:textId="77777777" w:rsidR="0003559A" w:rsidRPr="009C4063" w:rsidRDefault="0003559A" w:rsidP="0003559A">
      <w:pPr>
        <w:pStyle w:val="Normal-Level2"/>
        <w:spacing w:before="120" w:after="120"/>
        <w:ind w:left="0"/>
        <w:jc w:val="both"/>
        <w:rPr>
          <w:rFonts w:ascii="Arial" w:hAnsi="Arial"/>
          <w:sz w:val="20"/>
          <w:szCs w:val="20"/>
        </w:rPr>
      </w:pPr>
    </w:p>
    <w:p w14:paraId="34300857" w14:textId="77777777" w:rsidR="00A44C14" w:rsidRDefault="00A44C14" w:rsidP="000E5DFE">
      <w:pPr>
        <w:pStyle w:val="Normal-Level2"/>
        <w:spacing w:before="120" w:after="120"/>
        <w:ind w:left="0"/>
        <w:jc w:val="both"/>
        <w:rPr>
          <w:rFonts w:ascii="Arial" w:hAnsi="Arial"/>
          <w:b/>
          <w:color w:val="1F4E79"/>
          <w:sz w:val="20"/>
          <w:szCs w:val="20"/>
        </w:rPr>
      </w:pPr>
    </w:p>
    <w:p w14:paraId="31BCC753" w14:textId="77777777" w:rsidR="000E5DFE" w:rsidRPr="009C4063" w:rsidRDefault="000E5DFE" w:rsidP="000E5DFE">
      <w:pPr>
        <w:pStyle w:val="Normal-Level2"/>
        <w:spacing w:before="120" w:after="120"/>
        <w:ind w:left="0"/>
        <w:jc w:val="both"/>
        <w:rPr>
          <w:rFonts w:ascii="Arial" w:hAnsi="Arial"/>
          <w:b/>
          <w:color w:val="1F4E79"/>
          <w:sz w:val="20"/>
          <w:szCs w:val="20"/>
        </w:rPr>
      </w:pPr>
      <w:r w:rsidRPr="009C4063">
        <w:rPr>
          <w:rFonts w:ascii="Arial" w:hAnsi="Arial"/>
          <w:b/>
          <w:color w:val="1F4E79"/>
          <w:sz w:val="20"/>
          <w:szCs w:val="20"/>
        </w:rPr>
        <w:t>Hazardous sites</w:t>
      </w:r>
    </w:p>
    <w:p w14:paraId="32378D33" w14:textId="77777777" w:rsidR="000E5DFE" w:rsidRPr="009C4063" w:rsidRDefault="000E5DFE" w:rsidP="000E5DFE">
      <w:pPr>
        <w:pStyle w:val="Normal-Level2"/>
        <w:spacing w:before="120" w:after="120"/>
        <w:ind w:left="0"/>
        <w:jc w:val="both"/>
        <w:rPr>
          <w:rFonts w:ascii="Arial" w:hAnsi="Arial"/>
          <w:sz w:val="20"/>
          <w:szCs w:val="20"/>
        </w:rPr>
      </w:pPr>
      <w:r w:rsidRPr="009C4063">
        <w:rPr>
          <w:rFonts w:ascii="Arial" w:hAnsi="Arial"/>
          <w:sz w:val="20"/>
          <w:szCs w:val="20"/>
        </w:rPr>
        <w:t>Hazardous sites in the region include:</w:t>
      </w:r>
    </w:p>
    <w:p w14:paraId="1830B366" w14:textId="77777777" w:rsidR="000E5DFE" w:rsidRPr="009C4063" w:rsidRDefault="000E5DFE" w:rsidP="00A45836">
      <w:pPr>
        <w:pStyle w:val="Normal-Level2"/>
        <w:numPr>
          <w:ilvl w:val="0"/>
          <w:numId w:val="35"/>
        </w:numPr>
        <w:tabs>
          <w:tab w:val="clear" w:pos="360"/>
          <w:tab w:val="num" w:pos="776"/>
        </w:tabs>
        <w:spacing w:before="120" w:after="120"/>
        <w:ind w:left="776"/>
        <w:jc w:val="both"/>
        <w:rPr>
          <w:rFonts w:ascii="Arial" w:hAnsi="Arial"/>
          <w:sz w:val="20"/>
          <w:szCs w:val="20"/>
        </w:rPr>
      </w:pPr>
      <w:r w:rsidRPr="009C4063">
        <w:rPr>
          <w:rFonts w:ascii="Arial" w:hAnsi="Arial"/>
          <w:sz w:val="20"/>
          <w:szCs w:val="20"/>
        </w:rPr>
        <w:t>Water and Sewage Treatment Plants</w:t>
      </w:r>
    </w:p>
    <w:p w14:paraId="1F5F09AD" w14:textId="77777777" w:rsidR="000E5DFE" w:rsidRPr="009C4063" w:rsidRDefault="00AB4395" w:rsidP="00A45836">
      <w:pPr>
        <w:pStyle w:val="Normal-Level2"/>
        <w:numPr>
          <w:ilvl w:val="0"/>
          <w:numId w:val="35"/>
        </w:numPr>
        <w:tabs>
          <w:tab w:val="clear" w:pos="360"/>
          <w:tab w:val="num" w:pos="776"/>
        </w:tabs>
        <w:spacing w:before="120" w:after="120"/>
        <w:ind w:left="776"/>
        <w:jc w:val="both"/>
        <w:rPr>
          <w:rFonts w:ascii="Arial" w:hAnsi="Arial"/>
          <w:sz w:val="20"/>
          <w:szCs w:val="20"/>
        </w:rPr>
      </w:pPr>
      <w:r w:rsidRPr="009C4063">
        <w:rPr>
          <w:rFonts w:ascii="Arial" w:hAnsi="Arial"/>
          <w:sz w:val="20"/>
          <w:szCs w:val="20"/>
        </w:rPr>
        <w:t>Dalby</w:t>
      </w:r>
      <w:r w:rsidR="000E5DFE" w:rsidRPr="009C4063">
        <w:rPr>
          <w:rFonts w:ascii="Arial" w:hAnsi="Arial"/>
          <w:sz w:val="20"/>
          <w:szCs w:val="20"/>
        </w:rPr>
        <w:t xml:space="preserve"> Indoor Recreation and Aquatic Centre</w:t>
      </w:r>
    </w:p>
    <w:p w14:paraId="1C02FF7A" w14:textId="77777777" w:rsidR="000E5DFE" w:rsidRPr="009C4063" w:rsidRDefault="00AB4395" w:rsidP="00A45836">
      <w:pPr>
        <w:pStyle w:val="Normal-Level2"/>
        <w:numPr>
          <w:ilvl w:val="0"/>
          <w:numId w:val="35"/>
        </w:numPr>
        <w:tabs>
          <w:tab w:val="clear" w:pos="360"/>
          <w:tab w:val="num" w:pos="776"/>
        </w:tabs>
        <w:spacing w:before="120" w:after="120"/>
        <w:ind w:left="776"/>
        <w:jc w:val="both"/>
        <w:rPr>
          <w:rFonts w:ascii="Arial" w:hAnsi="Arial"/>
          <w:iCs/>
          <w:color w:val="0000FF"/>
          <w:sz w:val="20"/>
          <w:szCs w:val="20"/>
        </w:rPr>
      </w:pPr>
      <w:r w:rsidRPr="009C4063">
        <w:rPr>
          <w:rFonts w:ascii="Arial" w:hAnsi="Arial"/>
          <w:iCs/>
          <w:sz w:val="20"/>
          <w:szCs w:val="20"/>
        </w:rPr>
        <w:t>Chinchilla &amp; Miles</w:t>
      </w:r>
      <w:r w:rsidR="000E5DFE" w:rsidRPr="009C4063">
        <w:rPr>
          <w:rFonts w:ascii="Arial" w:hAnsi="Arial"/>
          <w:iCs/>
          <w:sz w:val="20"/>
          <w:szCs w:val="20"/>
        </w:rPr>
        <w:t xml:space="preserve"> Swimming Pool</w:t>
      </w:r>
      <w:r w:rsidRPr="009C4063">
        <w:rPr>
          <w:rFonts w:ascii="Arial" w:hAnsi="Arial"/>
          <w:iCs/>
          <w:sz w:val="20"/>
          <w:szCs w:val="20"/>
        </w:rPr>
        <w:t>s</w:t>
      </w:r>
    </w:p>
    <w:p w14:paraId="3A0FA5B1" w14:textId="77777777" w:rsidR="000E5DFE" w:rsidRPr="009C4063" w:rsidRDefault="000E5DFE" w:rsidP="00A45836">
      <w:pPr>
        <w:pStyle w:val="Normal-Level2"/>
        <w:numPr>
          <w:ilvl w:val="0"/>
          <w:numId w:val="35"/>
        </w:numPr>
        <w:tabs>
          <w:tab w:val="clear" w:pos="360"/>
          <w:tab w:val="num" w:pos="776"/>
        </w:tabs>
        <w:spacing w:before="120" w:after="120"/>
        <w:ind w:left="776"/>
        <w:jc w:val="both"/>
        <w:rPr>
          <w:rFonts w:ascii="Arial" w:hAnsi="Arial"/>
          <w:sz w:val="20"/>
          <w:szCs w:val="20"/>
        </w:rPr>
      </w:pPr>
      <w:r w:rsidRPr="009C4063">
        <w:rPr>
          <w:rFonts w:ascii="Arial" w:hAnsi="Arial"/>
          <w:sz w:val="20"/>
          <w:szCs w:val="20"/>
        </w:rPr>
        <w:t xml:space="preserve">Origin Gas </w:t>
      </w:r>
      <w:r w:rsidR="00AB4395" w:rsidRPr="009C4063">
        <w:rPr>
          <w:rFonts w:ascii="Arial" w:hAnsi="Arial"/>
          <w:sz w:val="20"/>
          <w:szCs w:val="20"/>
        </w:rPr>
        <w:t>infrastructure</w:t>
      </w:r>
    </w:p>
    <w:p w14:paraId="05543DE3" w14:textId="77777777" w:rsidR="000E5DFE" w:rsidRPr="009C4063" w:rsidRDefault="000E5DFE" w:rsidP="00A45836">
      <w:pPr>
        <w:pStyle w:val="Normal-Level2"/>
        <w:numPr>
          <w:ilvl w:val="0"/>
          <w:numId w:val="35"/>
        </w:numPr>
        <w:tabs>
          <w:tab w:val="clear" w:pos="360"/>
          <w:tab w:val="num" w:pos="776"/>
        </w:tabs>
        <w:spacing w:before="120" w:after="120"/>
        <w:ind w:left="776"/>
        <w:jc w:val="both"/>
        <w:rPr>
          <w:rFonts w:ascii="Arial" w:hAnsi="Arial"/>
          <w:sz w:val="20"/>
          <w:szCs w:val="20"/>
        </w:rPr>
      </w:pPr>
      <w:r w:rsidRPr="009C4063">
        <w:rPr>
          <w:rFonts w:ascii="Arial" w:hAnsi="Arial"/>
          <w:sz w:val="20"/>
          <w:szCs w:val="20"/>
        </w:rPr>
        <w:t>Fuel depots and s</w:t>
      </w:r>
      <w:r w:rsidRPr="009C4063">
        <w:rPr>
          <w:rFonts w:ascii="Arial" w:hAnsi="Arial"/>
          <w:iCs/>
          <w:sz w:val="20"/>
          <w:szCs w:val="20"/>
        </w:rPr>
        <w:t>ervice stations</w:t>
      </w:r>
      <w:r w:rsidRPr="009C4063">
        <w:rPr>
          <w:rFonts w:ascii="Arial" w:hAnsi="Arial"/>
          <w:sz w:val="20"/>
          <w:szCs w:val="20"/>
        </w:rPr>
        <w:t xml:space="preserve"> </w:t>
      </w:r>
    </w:p>
    <w:p w14:paraId="0BD6E4FD" w14:textId="77777777" w:rsidR="000E5DFE" w:rsidRPr="009C4063" w:rsidRDefault="00AB4395" w:rsidP="00A45836">
      <w:pPr>
        <w:pStyle w:val="Normal-Level2"/>
        <w:numPr>
          <w:ilvl w:val="0"/>
          <w:numId w:val="35"/>
        </w:numPr>
        <w:tabs>
          <w:tab w:val="clear" w:pos="360"/>
          <w:tab w:val="num" w:pos="776"/>
        </w:tabs>
        <w:spacing w:before="120" w:after="120"/>
        <w:ind w:left="776"/>
        <w:jc w:val="both"/>
        <w:rPr>
          <w:rFonts w:ascii="Arial" w:hAnsi="Arial"/>
          <w:sz w:val="20"/>
          <w:szCs w:val="20"/>
        </w:rPr>
      </w:pPr>
      <w:r w:rsidRPr="009C4063">
        <w:rPr>
          <w:rFonts w:ascii="Arial" w:hAnsi="Arial"/>
          <w:sz w:val="20"/>
          <w:szCs w:val="20"/>
        </w:rPr>
        <w:t>Dalby, Chinchilla &amp; Miles</w:t>
      </w:r>
      <w:r w:rsidR="000E5DFE" w:rsidRPr="009C4063">
        <w:rPr>
          <w:rFonts w:ascii="Arial" w:hAnsi="Arial"/>
          <w:sz w:val="20"/>
          <w:szCs w:val="20"/>
        </w:rPr>
        <w:t xml:space="preserve"> Aerodromes (avgas)</w:t>
      </w:r>
    </w:p>
    <w:p w14:paraId="4E1B883D" w14:textId="77777777" w:rsidR="000E5DFE" w:rsidRPr="009C4063" w:rsidRDefault="00AB4395" w:rsidP="00A45836">
      <w:pPr>
        <w:pStyle w:val="Normal-Level2"/>
        <w:numPr>
          <w:ilvl w:val="0"/>
          <w:numId w:val="35"/>
        </w:numPr>
        <w:tabs>
          <w:tab w:val="clear" w:pos="360"/>
          <w:tab w:val="num" w:pos="776"/>
        </w:tabs>
        <w:spacing w:before="120" w:after="120"/>
        <w:ind w:left="776"/>
        <w:jc w:val="both"/>
        <w:rPr>
          <w:rFonts w:ascii="Arial" w:hAnsi="Arial"/>
          <w:sz w:val="20"/>
          <w:szCs w:val="20"/>
        </w:rPr>
      </w:pPr>
      <w:r w:rsidRPr="009C4063">
        <w:rPr>
          <w:rFonts w:ascii="Arial" w:hAnsi="Arial"/>
          <w:sz w:val="20"/>
          <w:szCs w:val="20"/>
        </w:rPr>
        <w:t>Moonie oil fields</w:t>
      </w:r>
    </w:p>
    <w:p w14:paraId="11466D32" w14:textId="77777777" w:rsidR="000E5DFE" w:rsidRPr="009C4063" w:rsidRDefault="00AB4395" w:rsidP="00A45836">
      <w:pPr>
        <w:pStyle w:val="Normal-Level2"/>
        <w:numPr>
          <w:ilvl w:val="0"/>
          <w:numId w:val="35"/>
        </w:numPr>
        <w:tabs>
          <w:tab w:val="clear" w:pos="360"/>
          <w:tab w:val="num" w:pos="776"/>
        </w:tabs>
        <w:spacing w:before="120" w:after="120"/>
        <w:ind w:left="776"/>
        <w:jc w:val="both"/>
        <w:rPr>
          <w:rFonts w:ascii="Arial" w:hAnsi="Arial"/>
          <w:b/>
          <w:sz w:val="20"/>
          <w:szCs w:val="20"/>
        </w:rPr>
      </w:pPr>
      <w:r w:rsidRPr="009C4063">
        <w:rPr>
          <w:rFonts w:ascii="Arial" w:hAnsi="Arial"/>
          <w:sz w:val="20"/>
          <w:szCs w:val="20"/>
        </w:rPr>
        <w:t>Bulk grain storage silo sites (Dalby, Kaimkillenbun, Jimbour, Miles, Dulacca, Macalister, Ulimaroa &amp; Jandowae</w:t>
      </w:r>
    </w:p>
    <w:p w14:paraId="55D7D341" w14:textId="77777777" w:rsidR="00A17381" w:rsidRPr="00FB2BF8" w:rsidRDefault="00A17381" w:rsidP="00A45836">
      <w:pPr>
        <w:pStyle w:val="Normal-Level2"/>
        <w:numPr>
          <w:ilvl w:val="0"/>
          <w:numId w:val="35"/>
        </w:numPr>
        <w:tabs>
          <w:tab w:val="clear" w:pos="360"/>
          <w:tab w:val="num" w:pos="776"/>
        </w:tabs>
        <w:spacing w:before="120" w:after="120"/>
        <w:ind w:left="776"/>
        <w:jc w:val="both"/>
        <w:rPr>
          <w:rFonts w:ascii="Arial" w:hAnsi="Arial"/>
          <w:b/>
          <w:sz w:val="20"/>
          <w:szCs w:val="20"/>
        </w:rPr>
      </w:pPr>
      <w:proofErr w:type="spellStart"/>
      <w:r w:rsidRPr="009C4063">
        <w:rPr>
          <w:rFonts w:ascii="Arial" w:hAnsi="Arial"/>
          <w:sz w:val="20"/>
          <w:szCs w:val="20"/>
        </w:rPr>
        <w:t>Incitec</w:t>
      </w:r>
      <w:proofErr w:type="spellEnd"/>
      <w:r w:rsidRPr="009C4063">
        <w:rPr>
          <w:rFonts w:ascii="Arial" w:hAnsi="Arial"/>
          <w:sz w:val="20"/>
          <w:szCs w:val="20"/>
        </w:rPr>
        <w:t xml:space="preserve"> Pivot Ammonia Distribution Site Dalby</w:t>
      </w:r>
    </w:p>
    <w:p w14:paraId="53D05860" w14:textId="77777777" w:rsidR="00FB2BF8" w:rsidRPr="009C4063" w:rsidRDefault="00FB2BF8" w:rsidP="00A45836">
      <w:pPr>
        <w:pStyle w:val="Normal-Level2"/>
        <w:numPr>
          <w:ilvl w:val="0"/>
          <w:numId w:val="35"/>
        </w:numPr>
        <w:tabs>
          <w:tab w:val="clear" w:pos="360"/>
          <w:tab w:val="num" w:pos="776"/>
        </w:tabs>
        <w:spacing w:before="120" w:after="120"/>
        <w:ind w:left="776"/>
        <w:jc w:val="both"/>
        <w:rPr>
          <w:rFonts w:ascii="Arial" w:hAnsi="Arial"/>
          <w:b/>
          <w:sz w:val="20"/>
          <w:szCs w:val="20"/>
        </w:rPr>
      </w:pPr>
      <w:r>
        <w:rPr>
          <w:rFonts w:ascii="Arial" w:hAnsi="Arial"/>
          <w:sz w:val="20"/>
          <w:szCs w:val="20"/>
        </w:rPr>
        <w:t>Dalby Bio-Refinery</w:t>
      </w:r>
      <w:r w:rsidR="00A44C14">
        <w:rPr>
          <w:rFonts w:ascii="Arial" w:hAnsi="Arial"/>
          <w:sz w:val="20"/>
          <w:szCs w:val="20"/>
        </w:rPr>
        <w:t>.</w:t>
      </w:r>
      <w:r>
        <w:rPr>
          <w:rFonts w:ascii="Arial" w:hAnsi="Arial"/>
          <w:sz w:val="20"/>
          <w:szCs w:val="20"/>
        </w:rPr>
        <w:t xml:space="preserve"> </w:t>
      </w:r>
    </w:p>
    <w:p w14:paraId="7ADB4D10" w14:textId="77777777" w:rsidR="0003559A" w:rsidRPr="009C4063" w:rsidRDefault="0003559A" w:rsidP="0003559A">
      <w:pPr>
        <w:pStyle w:val="Normal-Level2"/>
        <w:spacing w:before="120" w:after="120"/>
        <w:ind w:left="0"/>
        <w:jc w:val="both"/>
        <w:rPr>
          <w:rFonts w:ascii="Arial" w:hAnsi="Arial"/>
          <w:b/>
          <w:sz w:val="20"/>
          <w:szCs w:val="20"/>
        </w:rPr>
      </w:pPr>
    </w:p>
    <w:p w14:paraId="4A28581F" w14:textId="77777777" w:rsidR="00744FF8" w:rsidRPr="009C4063" w:rsidRDefault="004B70CD" w:rsidP="0016741B">
      <w:pPr>
        <w:pStyle w:val="Heading2"/>
        <w:spacing w:after="240"/>
        <w:rPr>
          <w:rFonts w:ascii="Arial" w:hAnsi="Arial" w:cs="Arial"/>
          <w:color w:val="1F4E79"/>
          <w:sz w:val="20"/>
          <w:szCs w:val="20"/>
        </w:rPr>
      </w:pPr>
      <w:bookmarkStart w:id="43" w:name="_Toc379192059"/>
      <w:r w:rsidRPr="009C4063">
        <w:rPr>
          <w:rFonts w:ascii="Arial" w:hAnsi="Arial" w:cs="Arial"/>
          <w:color w:val="1F4E79"/>
          <w:sz w:val="20"/>
          <w:szCs w:val="20"/>
        </w:rPr>
        <w:t>Proposed Future Development</w:t>
      </w:r>
      <w:bookmarkEnd w:id="43"/>
    </w:p>
    <w:p w14:paraId="08C97A1A" w14:textId="77777777" w:rsidR="00B82161" w:rsidRPr="009938E9" w:rsidRDefault="004B70CD" w:rsidP="009938E9">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w:t>
      </w:r>
      <w:r w:rsidR="00F90813" w:rsidRPr="009C4063">
        <w:rPr>
          <w:rFonts w:ascii="Arial" w:eastAsia="SimSun" w:hAnsi="Arial" w:cs="Arial"/>
          <w:sz w:val="20"/>
          <w:szCs w:val="20"/>
          <w:lang w:eastAsia="zh-CN"/>
        </w:rPr>
        <w:t>Dalby Disaster District</w:t>
      </w:r>
      <w:r w:rsidR="00A93171"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is</w:t>
      </w:r>
      <w:r w:rsidR="00A93171" w:rsidRPr="009C4063">
        <w:rPr>
          <w:rFonts w:ascii="Arial" w:eastAsia="SimSun" w:hAnsi="Arial" w:cs="Arial"/>
          <w:sz w:val="20"/>
          <w:szCs w:val="20"/>
          <w:lang w:eastAsia="zh-CN"/>
        </w:rPr>
        <w:t xml:space="preserve"> home to</w:t>
      </w:r>
      <w:r w:rsidRPr="009C4063">
        <w:rPr>
          <w:rFonts w:ascii="Arial" w:eastAsia="SimSun" w:hAnsi="Arial" w:cs="Arial"/>
          <w:sz w:val="20"/>
          <w:szCs w:val="20"/>
          <w:lang w:eastAsia="zh-CN"/>
        </w:rPr>
        <w:t xml:space="preserve"> a growing community</w:t>
      </w:r>
      <w:r w:rsidR="00F90813" w:rsidRPr="009C4063">
        <w:rPr>
          <w:rFonts w:ascii="Arial" w:eastAsia="SimSun" w:hAnsi="Arial" w:cs="Arial"/>
          <w:sz w:val="20"/>
          <w:szCs w:val="20"/>
          <w:lang w:eastAsia="zh-CN"/>
        </w:rPr>
        <w:t xml:space="preserve">, mostly due to industry growth and property prices. </w:t>
      </w:r>
      <w:r w:rsidRPr="009C4063">
        <w:rPr>
          <w:rFonts w:ascii="Arial" w:eastAsia="SimSun" w:hAnsi="Arial" w:cs="Arial"/>
          <w:sz w:val="20"/>
          <w:szCs w:val="20"/>
          <w:lang w:eastAsia="zh-CN"/>
        </w:rPr>
        <w:t xml:space="preserve">The most significant development </w:t>
      </w:r>
      <w:r w:rsidR="00A93171" w:rsidRPr="009C4063">
        <w:rPr>
          <w:rFonts w:ascii="Arial" w:eastAsia="SimSun" w:hAnsi="Arial" w:cs="Arial"/>
          <w:sz w:val="20"/>
          <w:szCs w:val="20"/>
          <w:lang w:eastAsia="zh-CN"/>
        </w:rPr>
        <w:t xml:space="preserve">is the </w:t>
      </w:r>
      <w:r w:rsidR="00B82161" w:rsidRPr="009C4063">
        <w:rPr>
          <w:rFonts w:ascii="Arial" w:eastAsia="SimSun" w:hAnsi="Arial" w:cs="Arial"/>
          <w:sz w:val="20"/>
          <w:szCs w:val="20"/>
          <w:lang w:eastAsia="zh-CN"/>
        </w:rPr>
        <w:t>alternate (green) power solutions being constructed in the region.</w:t>
      </w:r>
      <w:bookmarkStart w:id="44" w:name="_Toc379192061"/>
      <w:bookmarkStart w:id="45" w:name="_Toc445201354"/>
    </w:p>
    <w:p w14:paraId="345DECF2" w14:textId="77777777" w:rsidR="00E50B8D" w:rsidRPr="009C4063" w:rsidRDefault="00E50B8D" w:rsidP="00E50B8D">
      <w:pPr>
        <w:pStyle w:val="StyleHeading2Red"/>
        <w:spacing w:before="240"/>
        <w:rPr>
          <w:rFonts w:cs="Arial"/>
          <w:i w:val="0"/>
          <w:color w:val="1F4E79"/>
          <w:sz w:val="24"/>
        </w:rPr>
      </w:pPr>
      <w:r w:rsidRPr="009C4063">
        <w:rPr>
          <w:rFonts w:cs="Arial"/>
          <w:i w:val="0"/>
          <w:color w:val="1F4E79"/>
          <w:sz w:val="24"/>
        </w:rPr>
        <w:t>H</w:t>
      </w:r>
      <w:bookmarkEnd w:id="45"/>
      <w:r w:rsidR="00B82161" w:rsidRPr="009C4063">
        <w:rPr>
          <w:rFonts w:cs="Arial"/>
          <w:i w:val="0"/>
          <w:color w:val="1F4E79"/>
          <w:sz w:val="24"/>
        </w:rPr>
        <w:t>azards</w:t>
      </w:r>
    </w:p>
    <w:bookmarkEnd w:id="44"/>
    <w:p w14:paraId="1257CDEB" w14:textId="77777777" w:rsidR="00B82161" w:rsidRPr="009C4063" w:rsidRDefault="00B82161" w:rsidP="009938E9">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hazards to which the Dalby Disaster District is susceptible could come from one or more causes of risk including Natural, Socio-natural and anthropogenic sources. There is the possibility that one event may affect more than one Local Government area in the district. The hazards analysis conducted in respect to the disaster district identified that the most serious events in terms of probability of occurrence and seriousness of the consequences are, but are not limited to: </w:t>
      </w:r>
    </w:p>
    <w:p w14:paraId="4D836738" w14:textId="77777777" w:rsidR="00B82161" w:rsidRPr="009C4063" w:rsidRDefault="00B82161" w:rsidP="00B82161">
      <w:pPr>
        <w:autoSpaceDE w:val="0"/>
        <w:autoSpaceDN w:val="0"/>
        <w:adjustRightInd w:val="0"/>
        <w:rPr>
          <w:rFonts w:ascii="Arial" w:eastAsia="SimSun" w:hAnsi="Arial" w:cs="Arial"/>
          <w:sz w:val="20"/>
          <w:szCs w:val="20"/>
          <w:lang w:eastAsia="zh-CN"/>
        </w:rPr>
      </w:pPr>
    </w:p>
    <w:p w14:paraId="451BA7AF" w14:textId="77777777" w:rsidR="00B82161" w:rsidRPr="009C4063" w:rsidRDefault="00B82161"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sidRPr="009C4063">
        <w:rPr>
          <w:rFonts w:ascii="Arial" w:eastAsia="SimSun" w:hAnsi="Arial" w:cs="Arial"/>
          <w:color w:val="000000"/>
          <w:sz w:val="20"/>
          <w:szCs w:val="20"/>
          <w:lang w:eastAsia="zh-CN"/>
        </w:rPr>
        <w:t>Flooding</w:t>
      </w:r>
    </w:p>
    <w:p w14:paraId="50FCC455" w14:textId="77777777" w:rsidR="00B82161" w:rsidRPr="009C4063" w:rsidRDefault="00B82161"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sidRPr="009C4063">
        <w:rPr>
          <w:rFonts w:ascii="Arial" w:hAnsi="Arial" w:cs="Arial"/>
          <w:bCs/>
          <w:color w:val="000000"/>
          <w:sz w:val="20"/>
          <w:szCs w:val="20"/>
        </w:rPr>
        <w:t>Severe Storm</w:t>
      </w:r>
    </w:p>
    <w:p w14:paraId="0C04CFF7" w14:textId="77777777" w:rsidR="00B82161" w:rsidRPr="009C4063" w:rsidRDefault="00B82161"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sidRPr="009C4063">
        <w:rPr>
          <w:rFonts w:ascii="Arial" w:hAnsi="Arial" w:cs="Arial"/>
          <w:bCs/>
          <w:color w:val="000000"/>
          <w:sz w:val="20"/>
          <w:szCs w:val="20"/>
        </w:rPr>
        <w:t>Dam failure</w:t>
      </w:r>
    </w:p>
    <w:p w14:paraId="2FAAFD77" w14:textId="77777777" w:rsidR="00B82161" w:rsidRPr="009C4063" w:rsidRDefault="00B82161"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sidRPr="009C4063">
        <w:rPr>
          <w:rFonts w:ascii="Arial" w:hAnsi="Arial" w:cs="Arial"/>
          <w:bCs/>
          <w:color w:val="000000"/>
          <w:sz w:val="20"/>
          <w:szCs w:val="20"/>
        </w:rPr>
        <w:t>Marine oil spill</w:t>
      </w:r>
    </w:p>
    <w:p w14:paraId="4DCA83B0" w14:textId="77777777" w:rsidR="00B82161" w:rsidRPr="009C4063" w:rsidRDefault="00B82161"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sidRPr="009C4063">
        <w:rPr>
          <w:rFonts w:ascii="Arial" w:hAnsi="Arial" w:cs="Arial"/>
          <w:bCs/>
          <w:color w:val="000000"/>
          <w:sz w:val="20"/>
          <w:szCs w:val="20"/>
        </w:rPr>
        <w:t>Chemical/Gas hazards</w:t>
      </w:r>
    </w:p>
    <w:p w14:paraId="6D2ADF63" w14:textId="77777777" w:rsidR="00B82161" w:rsidRPr="009C4063" w:rsidRDefault="00B82161"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sidRPr="009C4063">
        <w:rPr>
          <w:rFonts w:ascii="Arial" w:hAnsi="Arial" w:cs="Arial"/>
          <w:bCs/>
          <w:color w:val="000000"/>
          <w:sz w:val="20"/>
          <w:szCs w:val="20"/>
        </w:rPr>
        <w:t>Fire-Urban</w:t>
      </w:r>
    </w:p>
    <w:p w14:paraId="20C8BAC0" w14:textId="77777777" w:rsidR="00B82161" w:rsidRPr="009C4063" w:rsidRDefault="00B82161"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sidRPr="009C4063">
        <w:rPr>
          <w:rFonts w:ascii="Arial" w:hAnsi="Arial" w:cs="Arial"/>
          <w:bCs/>
          <w:color w:val="000000"/>
          <w:sz w:val="20"/>
          <w:szCs w:val="20"/>
        </w:rPr>
        <w:t>Fire-Rural</w:t>
      </w:r>
    </w:p>
    <w:p w14:paraId="4FB10CE0" w14:textId="77777777" w:rsidR="00B82161" w:rsidRPr="009C4063" w:rsidRDefault="00B82161"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sidRPr="009C4063">
        <w:rPr>
          <w:rFonts w:ascii="Arial" w:hAnsi="Arial" w:cs="Arial"/>
          <w:bCs/>
          <w:color w:val="000000"/>
          <w:sz w:val="20"/>
          <w:szCs w:val="20"/>
        </w:rPr>
        <w:t>Mass Casualty Transport Incidents Road/Rail or Air</w:t>
      </w:r>
    </w:p>
    <w:p w14:paraId="5647BEE5" w14:textId="77777777" w:rsidR="00B82161" w:rsidRPr="009C4063" w:rsidRDefault="00B82161"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sidRPr="009C4063">
        <w:rPr>
          <w:rFonts w:ascii="Arial" w:hAnsi="Arial" w:cs="Arial"/>
          <w:bCs/>
          <w:color w:val="000000"/>
          <w:sz w:val="20"/>
          <w:szCs w:val="20"/>
        </w:rPr>
        <w:t>Exotic Disease</w:t>
      </w:r>
    </w:p>
    <w:p w14:paraId="19734903" w14:textId="77777777" w:rsidR="00B82161" w:rsidRPr="009C4063" w:rsidRDefault="00B82161"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sidRPr="009C4063">
        <w:rPr>
          <w:rFonts w:ascii="Arial" w:hAnsi="Arial" w:cs="Arial"/>
          <w:bCs/>
          <w:color w:val="000000"/>
          <w:sz w:val="20"/>
          <w:szCs w:val="20"/>
        </w:rPr>
        <w:t>Terrorist Activity</w:t>
      </w:r>
    </w:p>
    <w:p w14:paraId="76C4A831" w14:textId="77777777" w:rsidR="00B82161" w:rsidRDefault="00B82161"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sidRPr="009C4063">
        <w:rPr>
          <w:rFonts w:ascii="Arial" w:hAnsi="Arial" w:cs="Arial"/>
          <w:bCs/>
          <w:color w:val="000000"/>
          <w:sz w:val="20"/>
          <w:szCs w:val="20"/>
        </w:rPr>
        <w:t>Space Debris Re-entry</w:t>
      </w:r>
    </w:p>
    <w:p w14:paraId="7175512A" w14:textId="77777777" w:rsidR="007A6379" w:rsidRDefault="007A6379" w:rsidP="00A45836">
      <w:pPr>
        <w:pStyle w:val="Header"/>
        <w:numPr>
          <w:ilvl w:val="0"/>
          <w:numId w:val="54"/>
        </w:numPr>
        <w:tabs>
          <w:tab w:val="clear" w:pos="4320"/>
          <w:tab w:val="clear" w:pos="8640"/>
          <w:tab w:val="right" w:leader="dot" w:pos="9540"/>
        </w:tabs>
        <w:rPr>
          <w:rFonts w:ascii="Arial" w:hAnsi="Arial" w:cs="Arial"/>
          <w:bCs/>
          <w:color w:val="000000"/>
          <w:sz w:val="20"/>
          <w:szCs w:val="20"/>
        </w:rPr>
      </w:pPr>
      <w:r>
        <w:rPr>
          <w:rFonts w:ascii="Arial" w:hAnsi="Arial" w:cs="Arial"/>
          <w:bCs/>
          <w:color w:val="000000"/>
          <w:sz w:val="20"/>
          <w:szCs w:val="20"/>
        </w:rPr>
        <w:t>Pandemic</w:t>
      </w:r>
      <w:r w:rsidR="00A44C14">
        <w:rPr>
          <w:rFonts w:ascii="Arial" w:hAnsi="Arial" w:cs="Arial"/>
          <w:bCs/>
          <w:color w:val="000000"/>
          <w:sz w:val="20"/>
          <w:szCs w:val="20"/>
        </w:rPr>
        <w:t>.</w:t>
      </w:r>
    </w:p>
    <w:p w14:paraId="3CB7B1B8" w14:textId="77777777" w:rsidR="007A6379" w:rsidRPr="009C4063" w:rsidRDefault="007A6379" w:rsidP="007A6379">
      <w:pPr>
        <w:pStyle w:val="Header"/>
        <w:tabs>
          <w:tab w:val="clear" w:pos="4320"/>
          <w:tab w:val="clear" w:pos="8640"/>
          <w:tab w:val="right" w:leader="dot" w:pos="9540"/>
        </w:tabs>
        <w:ind w:left="720"/>
        <w:rPr>
          <w:rFonts w:ascii="Arial" w:hAnsi="Arial" w:cs="Arial"/>
          <w:bCs/>
          <w:color w:val="000000"/>
          <w:sz w:val="20"/>
          <w:szCs w:val="20"/>
        </w:rPr>
      </w:pPr>
    </w:p>
    <w:p w14:paraId="6E29A440" w14:textId="77777777" w:rsidR="00B82161" w:rsidRPr="009C4063" w:rsidRDefault="00B82161" w:rsidP="009938E9">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State-wide Natural Hazard Risk Assessment 2011 (SNHRA) provides detailed explanations of hazards faced by communities across Queensland. While there are references to events in </w:t>
      </w:r>
      <w:r w:rsidR="002D180D">
        <w:rPr>
          <w:rFonts w:ascii="Arial" w:eastAsia="SimSun" w:hAnsi="Arial" w:cs="Arial"/>
          <w:sz w:val="20"/>
          <w:szCs w:val="20"/>
          <w:lang w:eastAsia="zh-CN"/>
        </w:rPr>
        <w:t>Dalby</w:t>
      </w:r>
      <w:r w:rsidRPr="009C4063">
        <w:rPr>
          <w:rFonts w:ascii="Arial" w:eastAsia="SimSun" w:hAnsi="Arial" w:cs="Arial"/>
          <w:sz w:val="20"/>
          <w:szCs w:val="20"/>
          <w:lang w:eastAsia="zh-CN"/>
        </w:rPr>
        <w:t xml:space="preserve"> District, it is not totally inclusive and offers guidance for planning and identifies examples of state-wide mitigation processes.</w:t>
      </w:r>
    </w:p>
    <w:p w14:paraId="4E8F253C" w14:textId="77777777" w:rsidR="00B82161" w:rsidRPr="009C4063" w:rsidRDefault="00B82161" w:rsidP="00B82161">
      <w:pPr>
        <w:widowControl w:val="0"/>
        <w:spacing w:line="276" w:lineRule="auto"/>
        <w:jc w:val="both"/>
        <w:rPr>
          <w:rFonts w:ascii="Arial" w:hAnsi="Arial" w:cs="Arial"/>
          <w:sz w:val="20"/>
          <w:szCs w:val="20"/>
        </w:rPr>
      </w:pPr>
    </w:p>
    <w:p w14:paraId="64943D8B" w14:textId="77777777" w:rsidR="004B70CD" w:rsidRPr="009C4063" w:rsidRDefault="004B70CD" w:rsidP="004B70CD">
      <w:pPr>
        <w:widowControl w:val="0"/>
        <w:spacing w:before="1" w:line="120" w:lineRule="exact"/>
        <w:rPr>
          <w:rFonts w:ascii="Arial" w:hAnsi="Arial" w:cs="Arial"/>
          <w:szCs w:val="22"/>
        </w:rPr>
      </w:pPr>
    </w:p>
    <w:p w14:paraId="2609FA07" w14:textId="77777777" w:rsidR="00A44C14" w:rsidRDefault="00A44C14" w:rsidP="004064E4">
      <w:pPr>
        <w:autoSpaceDE w:val="0"/>
        <w:autoSpaceDN w:val="0"/>
        <w:adjustRightInd w:val="0"/>
        <w:jc w:val="both"/>
        <w:rPr>
          <w:rFonts w:ascii="Arial" w:hAnsi="Arial" w:cs="Arial"/>
          <w:b/>
          <w:color w:val="1F3864"/>
          <w:sz w:val="24"/>
        </w:rPr>
      </w:pPr>
      <w:bookmarkStart w:id="46" w:name="Risk_Assessment"/>
    </w:p>
    <w:p w14:paraId="67C9B409" w14:textId="77777777" w:rsidR="00A44C14" w:rsidRDefault="00A44C14" w:rsidP="004064E4">
      <w:pPr>
        <w:autoSpaceDE w:val="0"/>
        <w:autoSpaceDN w:val="0"/>
        <w:adjustRightInd w:val="0"/>
        <w:jc w:val="both"/>
        <w:rPr>
          <w:rFonts w:ascii="Arial" w:hAnsi="Arial" w:cs="Arial"/>
          <w:b/>
          <w:color w:val="1F3864"/>
          <w:sz w:val="24"/>
        </w:rPr>
      </w:pPr>
    </w:p>
    <w:p w14:paraId="400CA0C6" w14:textId="77777777" w:rsidR="00A44C14" w:rsidRDefault="00A44C14" w:rsidP="004064E4">
      <w:pPr>
        <w:autoSpaceDE w:val="0"/>
        <w:autoSpaceDN w:val="0"/>
        <w:adjustRightInd w:val="0"/>
        <w:jc w:val="both"/>
        <w:rPr>
          <w:rFonts w:ascii="Arial" w:hAnsi="Arial" w:cs="Arial"/>
          <w:b/>
          <w:color w:val="1F3864"/>
          <w:sz w:val="24"/>
        </w:rPr>
      </w:pPr>
    </w:p>
    <w:p w14:paraId="3F80AE29" w14:textId="77777777" w:rsidR="00A44C14" w:rsidRDefault="00A44C14" w:rsidP="004064E4">
      <w:pPr>
        <w:autoSpaceDE w:val="0"/>
        <w:autoSpaceDN w:val="0"/>
        <w:adjustRightInd w:val="0"/>
        <w:jc w:val="both"/>
        <w:rPr>
          <w:rFonts w:ascii="Arial" w:hAnsi="Arial" w:cs="Arial"/>
          <w:b/>
          <w:color w:val="1F3864"/>
          <w:sz w:val="24"/>
        </w:rPr>
      </w:pPr>
    </w:p>
    <w:p w14:paraId="46A639C1" w14:textId="77777777" w:rsidR="00A44C14" w:rsidRDefault="00A44C14" w:rsidP="004064E4">
      <w:pPr>
        <w:autoSpaceDE w:val="0"/>
        <w:autoSpaceDN w:val="0"/>
        <w:adjustRightInd w:val="0"/>
        <w:jc w:val="both"/>
        <w:rPr>
          <w:rFonts w:ascii="Arial" w:hAnsi="Arial" w:cs="Arial"/>
          <w:b/>
          <w:color w:val="1F3864"/>
          <w:sz w:val="24"/>
        </w:rPr>
      </w:pPr>
    </w:p>
    <w:p w14:paraId="7202794D" w14:textId="77777777" w:rsidR="004064E4" w:rsidRPr="009C4063" w:rsidRDefault="004064E4" w:rsidP="004064E4">
      <w:pPr>
        <w:autoSpaceDE w:val="0"/>
        <w:autoSpaceDN w:val="0"/>
        <w:adjustRightInd w:val="0"/>
        <w:jc w:val="both"/>
        <w:rPr>
          <w:rFonts w:ascii="Arial" w:hAnsi="Arial" w:cs="Arial"/>
          <w:b/>
          <w:color w:val="1F3864"/>
          <w:sz w:val="24"/>
        </w:rPr>
      </w:pPr>
      <w:r w:rsidRPr="009C4063">
        <w:rPr>
          <w:rFonts w:ascii="Arial" w:hAnsi="Arial" w:cs="Arial"/>
          <w:b/>
          <w:color w:val="1F3864"/>
          <w:sz w:val="24"/>
        </w:rPr>
        <w:t>District Risk Assessment</w:t>
      </w:r>
    </w:p>
    <w:bookmarkEnd w:id="46"/>
    <w:p w14:paraId="63F47728" w14:textId="77777777" w:rsidR="004064E4" w:rsidRPr="009C4063" w:rsidRDefault="004064E4" w:rsidP="004064E4">
      <w:pPr>
        <w:autoSpaceDE w:val="0"/>
        <w:autoSpaceDN w:val="0"/>
        <w:adjustRightInd w:val="0"/>
        <w:jc w:val="both"/>
        <w:rPr>
          <w:rFonts w:ascii="Arial" w:hAnsi="Arial" w:cs="Arial"/>
          <w:b/>
          <w:color w:val="1F3864"/>
          <w:sz w:val="28"/>
          <w:szCs w:val="28"/>
        </w:rPr>
      </w:pPr>
    </w:p>
    <w:p w14:paraId="348C20DC" w14:textId="77777777" w:rsidR="004064E4" w:rsidRPr="009C4063" w:rsidRDefault="004064E4" w:rsidP="004064E4">
      <w:pPr>
        <w:jc w:val="both"/>
        <w:rPr>
          <w:rFonts w:ascii="Arial" w:eastAsia="SimSun" w:hAnsi="Arial" w:cs="Arial"/>
          <w:sz w:val="20"/>
          <w:szCs w:val="20"/>
          <w:lang w:eastAsia="zh-CN"/>
        </w:rPr>
      </w:pPr>
      <w:bookmarkStart w:id="47" w:name="Risk_Management_Process"/>
      <w:r w:rsidRPr="009C4063">
        <w:rPr>
          <w:rFonts w:ascii="Arial" w:hAnsi="Arial" w:cs="Arial"/>
          <w:b/>
          <w:color w:val="1F3864"/>
          <w:sz w:val="20"/>
          <w:szCs w:val="20"/>
        </w:rPr>
        <w:t>Risk Management Process</w:t>
      </w:r>
    </w:p>
    <w:bookmarkEnd w:id="47"/>
    <w:p w14:paraId="7ED55DE7" w14:textId="77777777" w:rsidR="004064E4" w:rsidRPr="009C4063" w:rsidRDefault="004064E4" w:rsidP="004064E4">
      <w:pPr>
        <w:autoSpaceDE w:val="0"/>
        <w:autoSpaceDN w:val="0"/>
        <w:adjustRightInd w:val="0"/>
        <w:jc w:val="both"/>
        <w:rPr>
          <w:rFonts w:ascii="Arial" w:eastAsia="SimSun" w:hAnsi="Arial" w:cs="Arial"/>
          <w:sz w:val="20"/>
          <w:szCs w:val="20"/>
          <w:lang w:eastAsia="zh-CN"/>
        </w:rPr>
      </w:pPr>
    </w:p>
    <w:p w14:paraId="5A8059C8" w14:textId="77777777" w:rsidR="004064E4" w:rsidRPr="009C4063" w:rsidRDefault="004064E4" w:rsidP="004064E4">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Risk management processes conducted by the group are to be in line with the Queensland Emergency Risk Management Framework (QERMF). This process applies a proven, standardised and internationally recognised approach to the prioritisation, mitigation and management of risk. This includes the identification of capacity gaps and residual risk between stakeholders and the QDMA. </w:t>
      </w:r>
      <w:r w:rsidR="00287B2E" w:rsidRPr="009C4063">
        <w:rPr>
          <w:rFonts w:ascii="Arial" w:eastAsia="SimSun" w:hAnsi="Arial" w:cs="Arial"/>
          <w:sz w:val="20"/>
          <w:szCs w:val="20"/>
          <w:lang w:eastAsia="zh-CN"/>
        </w:rPr>
        <w:t>This assist</w:t>
      </w:r>
      <w:r w:rsidR="00287B2E">
        <w:rPr>
          <w:rFonts w:ascii="Arial" w:eastAsia="SimSun" w:hAnsi="Arial" w:cs="Arial"/>
          <w:sz w:val="20"/>
          <w:szCs w:val="20"/>
          <w:lang w:eastAsia="zh-CN"/>
        </w:rPr>
        <w:t>s</w:t>
      </w:r>
      <w:r w:rsidRPr="009C4063">
        <w:rPr>
          <w:rFonts w:ascii="Arial" w:eastAsia="SimSun" w:hAnsi="Arial" w:cs="Arial"/>
          <w:sz w:val="20"/>
          <w:szCs w:val="20"/>
          <w:lang w:eastAsia="zh-CN"/>
        </w:rPr>
        <w:t xml:space="preserve"> to directly inform planning and resource allocation, and to promote active communication, cooperation and coordination.</w:t>
      </w:r>
    </w:p>
    <w:p w14:paraId="09013908" w14:textId="77777777" w:rsidR="004064E4" w:rsidRPr="009C4063" w:rsidRDefault="004064E4" w:rsidP="004064E4">
      <w:pPr>
        <w:autoSpaceDE w:val="0"/>
        <w:autoSpaceDN w:val="0"/>
        <w:adjustRightInd w:val="0"/>
        <w:jc w:val="both"/>
        <w:rPr>
          <w:rFonts w:ascii="Arial" w:eastAsia="SimSun" w:hAnsi="Arial" w:cs="Arial"/>
          <w:sz w:val="20"/>
          <w:szCs w:val="20"/>
          <w:lang w:eastAsia="zh-CN"/>
        </w:rPr>
      </w:pPr>
    </w:p>
    <w:p w14:paraId="0EF5A68D" w14:textId="77777777" w:rsidR="004064E4" w:rsidRPr="009C4063" w:rsidRDefault="004064E4" w:rsidP="004064E4">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The QERMF derives risk methodology from Australian and International sources, including ISO 31000:2009 Risk management – Principles and guidelines, and National Emergency Risk Assessment Guidelines (NERAG).</w:t>
      </w:r>
    </w:p>
    <w:p w14:paraId="01031D02" w14:textId="77777777" w:rsidR="004064E4" w:rsidRPr="009C4063" w:rsidRDefault="004064E4" w:rsidP="004064E4">
      <w:pPr>
        <w:autoSpaceDE w:val="0"/>
        <w:autoSpaceDN w:val="0"/>
        <w:adjustRightInd w:val="0"/>
        <w:jc w:val="both"/>
        <w:rPr>
          <w:rFonts w:ascii="Arial" w:eastAsia="SimSun" w:hAnsi="Arial" w:cs="Arial"/>
          <w:sz w:val="20"/>
          <w:szCs w:val="20"/>
          <w:lang w:eastAsia="zh-CN"/>
        </w:rPr>
      </w:pPr>
    </w:p>
    <w:p w14:paraId="6F7C8886" w14:textId="77777777" w:rsidR="004064E4" w:rsidRPr="009C4063" w:rsidRDefault="004064E4" w:rsidP="004064E4">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Disaster District risk assessments and any subsequent reviews are conducted by members of the </w:t>
      </w:r>
      <w:r w:rsidR="008F50E1" w:rsidRPr="009C4063">
        <w:rPr>
          <w:rFonts w:ascii="Arial" w:eastAsia="SimSun" w:hAnsi="Arial" w:cs="Arial"/>
          <w:sz w:val="20"/>
          <w:szCs w:val="20"/>
          <w:lang w:eastAsia="zh-CN"/>
        </w:rPr>
        <w:t>Dalby</w:t>
      </w:r>
      <w:r w:rsidRPr="009C4063">
        <w:rPr>
          <w:rFonts w:ascii="Arial" w:eastAsia="SimSun" w:hAnsi="Arial" w:cs="Arial"/>
          <w:sz w:val="20"/>
          <w:szCs w:val="20"/>
          <w:lang w:eastAsia="zh-CN"/>
        </w:rPr>
        <w:t xml:space="preserve"> DDMG, and any other key advisors as deemed appropriate.</w:t>
      </w:r>
    </w:p>
    <w:p w14:paraId="178E82BB" w14:textId="77777777" w:rsidR="004064E4" w:rsidRPr="009C4063" w:rsidRDefault="004064E4" w:rsidP="004064E4">
      <w:pPr>
        <w:autoSpaceDE w:val="0"/>
        <w:autoSpaceDN w:val="0"/>
        <w:adjustRightInd w:val="0"/>
        <w:rPr>
          <w:rFonts w:ascii="Arial" w:eastAsia="SimSun" w:hAnsi="Arial" w:cs="Arial"/>
          <w:sz w:val="20"/>
          <w:szCs w:val="20"/>
          <w:lang w:eastAsia="zh-CN"/>
        </w:rPr>
      </w:pPr>
    </w:p>
    <w:p w14:paraId="5139FD4D" w14:textId="77777777" w:rsidR="004064E4" w:rsidRPr="009C4063" w:rsidRDefault="004064E4" w:rsidP="004064E4">
      <w:pPr>
        <w:pStyle w:val="Header"/>
        <w:ind w:left="720" w:hanging="360"/>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tblGrid>
      <w:tr w:rsidR="004064E4" w:rsidRPr="009C4063" w14:paraId="488411C2" w14:textId="77777777" w:rsidTr="006022A1">
        <w:trPr>
          <w:trHeight w:val="749"/>
        </w:trPr>
        <w:tc>
          <w:tcPr>
            <w:tcW w:w="7230" w:type="dxa"/>
            <w:shd w:val="clear" w:color="auto" w:fill="C6D9F1"/>
          </w:tcPr>
          <w:p w14:paraId="38B743BF" w14:textId="77777777" w:rsidR="004064E4" w:rsidRPr="009C4063" w:rsidRDefault="004064E4" w:rsidP="00E40FF0">
            <w:pPr>
              <w:pStyle w:val="Header"/>
              <w:jc w:val="both"/>
              <w:rPr>
                <w:rFonts w:ascii="Arial" w:hAnsi="Arial" w:cs="Arial"/>
                <w:sz w:val="18"/>
                <w:szCs w:val="18"/>
              </w:rPr>
            </w:pPr>
          </w:p>
          <w:p w14:paraId="69AEC8E1" w14:textId="77777777" w:rsidR="004064E4" w:rsidRPr="009C4063" w:rsidRDefault="004064E4" w:rsidP="00E40FF0">
            <w:pPr>
              <w:pStyle w:val="Header"/>
              <w:jc w:val="both"/>
              <w:rPr>
                <w:rFonts w:ascii="Arial" w:hAnsi="Arial" w:cs="Arial"/>
                <w:b/>
                <w:sz w:val="18"/>
                <w:szCs w:val="18"/>
              </w:rPr>
            </w:pPr>
            <w:r w:rsidRPr="009C4063">
              <w:rPr>
                <w:rFonts w:ascii="Arial" w:hAnsi="Arial" w:cs="Arial"/>
                <w:b/>
                <w:sz w:val="18"/>
                <w:szCs w:val="18"/>
              </w:rPr>
              <w:t>EMAF Component 1: Hazard Identification and Risk Assessment</w:t>
            </w:r>
          </w:p>
          <w:p w14:paraId="715D5F6A" w14:textId="77777777" w:rsidR="004064E4" w:rsidRPr="009C4063" w:rsidRDefault="004064E4" w:rsidP="00E40FF0">
            <w:pPr>
              <w:pStyle w:val="Header"/>
              <w:numPr>
                <w:ilvl w:val="0"/>
                <w:numId w:val="7"/>
              </w:numPr>
              <w:jc w:val="both"/>
              <w:rPr>
                <w:rFonts w:ascii="Arial" w:hAnsi="Arial" w:cs="Arial"/>
                <w:sz w:val="18"/>
                <w:szCs w:val="18"/>
              </w:rPr>
            </w:pPr>
            <w:r w:rsidRPr="009C4063">
              <w:rPr>
                <w:rFonts w:ascii="Arial" w:hAnsi="Arial" w:cs="Arial"/>
                <w:sz w:val="18"/>
                <w:szCs w:val="18"/>
              </w:rPr>
              <w:t>Key Outcomes 1.1</w:t>
            </w:r>
          </w:p>
          <w:p w14:paraId="26225321" w14:textId="77777777" w:rsidR="004064E4" w:rsidRPr="009C4063" w:rsidRDefault="004064E4" w:rsidP="005B7EE7">
            <w:pPr>
              <w:numPr>
                <w:ilvl w:val="0"/>
                <w:numId w:val="25"/>
              </w:numPr>
              <w:autoSpaceDE w:val="0"/>
              <w:autoSpaceDN w:val="0"/>
              <w:jc w:val="both"/>
              <w:rPr>
                <w:rFonts w:ascii="Arial" w:hAnsi="Arial" w:cs="Arial"/>
                <w:color w:val="000000"/>
                <w:sz w:val="18"/>
                <w:szCs w:val="18"/>
                <w:lang w:eastAsia="zh-CN"/>
              </w:rPr>
            </w:pPr>
            <w:r w:rsidRPr="009C4063">
              <w:rPr>
                <w:rFonts w:ascii="Arial" w:hAnsi="Arial" w:cs="Arial"/>
                <w:sz w:val="18"/>
                <w:szCs w:val="18"/>
              </w:rPr>
              <w:t>Indicators (a, c, d)</w:t>
            </w:r>
          </w:p>
          <w:p w14:paraId="0DDBE8F1" w14:textId="77777777" w:rsidR="004064E4" w:rsidRPr="009C4063" w:rsidRDefault="004064E4" w:rsidP="00E40FF0">
            <w:pPr>
              <w:autoSpaceDE w:val="0"/>
              <w:autoSpaceDN w:val="0"/>
              <w:ind w:left="720"/>
              <w:jc w:val="both"/>
              <w:rPr>
                <w:rFonts w:ascii="Arial" w:hAnsi="Arial" w:cs="Arial"/>
                <w:color w:val="000000"/>
                <w:sz w:val="18"/>
                <w:szCs w:val="18"/>
                <w:lang w:eastAsia="zh-CN"/>
              </w:rPr>
            </w:pPr>
          </w:p>
        </w:tc>
      </w:tr>
    </w:tbl>
    <w:p w14:paraId="0DAA1FC3" w14:textId="77777777" w:rsidR="004064E4" w:rsidRPr="009C4063" w:rsidRDefault="004064E4" w:rsidP="004064E4">
      <w:pPr>
        <w:jc w:val="both"/>
        <w:rPr>
          <w:rFonts w:ascii="Arial" w:hAnsi="Arial" w:cs="Arial"/>
          <w:b/>
          <w:color w:val="1F3864"/>
          <w:sz w:val="24"/>
        </w:rPr>
      </w:pPr>
    </w:p>
    <w:p w14:paraId="52913EFA" w14:textId="77777777" w:rsidR="004064E4" w:rsidRPr="009C4063" w:rsidRDefault="004064E4" w:rsidP="004064E4">
      <w:pPr>
        <w:jc w:val="both"/>
        <w:rPr>
          <w:rFonts w:ascii="Arial" w:hAnsi="Arial" w:cs="Arial"/>
          <w:b/>
          <w:color w:val="1F3864"/>
          <w:sz w:val="20"/>
          <w:szCs w:val="20"/>
        </w:rPr>
      </w:pPr>
      <w:bookmarkStart w:id="48" w:name="Risk_Identification"/>
      <w:r w:rsidRPr="009C4063">
        <w:rPr>
          <w:rFonts w:ascii="Arial" w:hAnsi="Arial" w:cs="Arial"/>
          <w:b/>
          <w:color w:val="1F3864"/>
          <w:sz w:val="20"/>
          <w:szCs w:val="20"/>
        </w:rPr>
        <w:t>Risk Identification</w:t>
      </w:r>
    </w:p>
    <w:bookmarkEnd w:id="48"/>
    <w:p w14:paraId="2929CD12" w14:textId="77777777" w:rsidR="004064E4" w:rsidRPr="009C4063" w:rsidRDefault="004064E4" w:rsidP="004064E4">
      <w:pPr>
        <w:tabs>
          <w:tab w:val="left" w:pos="900"/>
          <w:tab w:val="center" w:pos="4320"/>
          <w:tab w:val="right" w:pos="8640"/>
          <w:tab w:val="right" w:leader="dot" w:pos="9540"/>
        </w:tabs>
        <w:jc w:val="both"/>
        <w:rPr>
          <w:rFonts w:ascii="Arial" w:hAnsi="Arial" w:cs="Arial"/>
          <w:iCs/>
          <w:sz w:val="20"/>
          <w:szCs w:val="20"/>
        </w:rPr>
      </w:pPr>
    </w:p>
    <w:p w14:paraId="43ACF39F" w14:textId="77777777" w:rsidR="004064E4" w:rsidRPr="009C4063" w:rsidRDefault="004064E4" w:rsidP="004064E4">
      <w:pPr>
        <w:tabs>
          <w:tab w:val="left" w:pos="900"/>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Sources of risk will be identified on the basis of available information and in consultation with relevant stakeholders. A comprehensive and systematic approach will ensure all risks are identified and recorded. This will be achieved through effective consultation with local expertise and through the analysis of historical information.</w:t>
      </w:r>
    </w:p>
    <w:p w14:paraId="5D0AEA8F" w14:textId="77777777" w:rsidR="004064E4" w:rsidRPr="009C4063" w:rsidRDefault="004064E4" w:rsidP="004064E4">
      <w:pPr>
        <w:tabs>
          <w:tab w:val="left" w:pos="900"/>
          <w:tab w:val="center" w:pos="4320"/>
          <w:tab w:val="right" w:pos="8640"/>
          <w:tab w:val="right" w:leader="dot" w:pos="9540"/>
        </w:tabs>
        <w:jc w:val="both"/>
        <w:rPr>
          <w:rFonts w:ascii="Arial" w:hAnsi="Arial" w:cs="Arial"/>
          <w:iCs/>
          <w:color w:val="2F5496"/>
          <w:sz w:val="20"/>
          <w:szCs w:val="20"/>
        </w:rPr>
      </w:pPr>
    </w:p>
    <w:p w14:paraId="06D55AF3" w14:textId="77777777" w:rsidR="004064E4" w:rsidRPr="009C4063" w:rsidRDefault="004064E4" w:rsidP="004064E4">
      <w:pPr>
        <w:jc w:val="both"/>
        <w:rPr>
          <w:rFonts w:ascii="Arial" w:hAnsi="Arial" w:cs="Arial"/>
          <w:b/>
          <w:color w:val="1F3864"/>
          <w:sz w:val="20"/>
          <w:szCs w:val="20"/>
        </w:rPr>
      </w:pPr>
      <w:bookmarkStart w:id="49" w:name="Risk_Analysis"/>
      <w:r w:rsidRPr="009C4063">
        <w:rPr>
          <w:rFonts w:ascii="Arial" w:hAnsi="Arial" w:cs="Arial"/>
          <w:b/>
          <w:color w:val="1F3864"/>
          <w:sz w:val="20"/>
          <w:szCs w:val="20"/>
        </w:rPr>
        <w:t>Risk Analysis</w:t>
      </w:r>
    </w:p>
    <w:bookmarkEnd w:id="49"/>
    <w:p w14:paraId="420EDE70" w14:textId="77777777" w:rsidR="004064E4" w:rsidRPr="009C4063" w:rsidRDefault="004064E4" w:rsidP="004064E4">
      <w:pPr>
        <w:tabs>
          <w:tab w:val="left" w:pos="900"/>
          <w:tab w:val="center" w:pos="4320"/>
          <w:tab w:val="right" w:pos="8640"/>
          <w:tab w:val="right" w:leader="dot" w:pos="9540"/>
        </w:tabs>
        <w:jc w:val="both"/>
        <w:rPr>
          <w:rFonts w:ascii="Arial" w:hAnsi="Arial" w:cs="Arial"/>
          <w:iCs/>
          <w:sz w:val="20"/>
          <w:szCs w:val="20"/>
        </w:rPr>
      </w:pPr>
    </w:p>
    <w:p w14:paraId="4F785770" w14:textId="77777777" w:rsidR="004064E4" w:rsidRPr="009C4063" w:rsidRDefault="004064E4" w:rsidP="004064E4">
      <w:pPr>
        <w:tabs>
          <w:tab w:val="left" w:pos="900"/>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Risk analysis is the process through which the level of risk and its characteristics are determined through assessing the adequacy and appropriateness of existing controls and the prioritisation of risks. Risk analysis will examine the interaction between the likelihood, vulnerability and consequences to determine the overall risk. It involves consideration of the likelihood of a hazard eventuating, the vulnerabilities associated with the area under consideration and the consequences that may occur if the risk eventuates.</w:t>
      </w:r>
    </w:p>
    <w:p w14:paraId="56BF3AFA" w14:textId="77777777" w:rsidR="004064E4" w:rsidRPr="009C4063" w:rsidRDefault="004064E4" w:rsidP="004064E4">
      <w:pPr>
        <w:tabs>
          <w:tab w:val="left" w:pos="900"/>
          <w:tab w:val="center" w:pos="4320"/>
          <w:tab w:val="right" w:pos="8640"/>
          <w:tab w:val="right" w:leader="dot" w:pos="9540"/>
        </w:tabs>
        <w:jc w:val="both"/>
        <w:rPr>
          <w:rFonts w:ascii="Arial" w:hAnsi="Arial" w:cs="Arial"/>
          <w:iCs/>
          <w:sz w:val="20"/>
          <w:szCs w:val="20"/>
        </w:rPr>
      </w:pPr>
    </w:p>
    <w:p w14:paraId="01467A1E" w14:textId="77777777" w:rsidR="004064E4" w:rsidRPr="009C4063" w:rsidRDefault="004064E4" w:rsidP="004064E4">
      <w:pPr>
        <w:tabs>
          <w:tab w:val="left" w:pos="900"/>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To establish Risk, the methodology will consider Likelihood, Vulnerability and Exposure and Consequence. This inject of Vulnerability into the process assists to assess what aspects of the area/community are vulnerable prior to an event occurring.</w:t>
      </w:r>
    </w:p>
    <w:p w14:paraId="07C77697" w14:textId="77777777" w:rsidR="004064E4" w:rsidRPr="009C4063" w:rsidRDefault="004064E4" w:rsidP="004064E4">
      <w:pPr>
        <w:tabs>
          <w:tab w:val="left" w:pos="900"/>
          <w:tab w:val="center" w:pos="4320"/>
          <w:tab w:val="right" w:pos="8640"/>
          <w:tab w:val="right" w:leader="dot" w:pos="9540"/>
        </w:tabs>
        <w:jc w:val="both"/>
        <w:rPr>
          <w:rFonts w:ascii="Arial" w:hAnsi="Arial" w:cs="Arial"/>
          <w:iCs/>
          <w:sz w:val="20"/>
          <w:szCs w:val="20"/>
        </w:rPr>
      </w:pPr>
    </w:p>
    <w:p w14:paraId="0A1D4059" w14:textId="6C1C64B3" w:rsidR="004064E4" w:rsidRPr="009C4063" w:rsidRDefault="00F57789" w:rsidP="004064E4">
      <w:pPr>
        <w:tabs>
          <w:tab w:val="left" w:pos="900"/>
          <w:tab w:val="center" w:pos="4320"/>
          <w:tab w:val="right" w:pos="8640"/>
          <w:tab w:val="right" w:leader="dot" w:pos="9540"/>
        </w:tabs>
        <w:jc w:val="both"/>
        <w:rPr>
          <w:rFonts w:ascii="Arial" w:hAnsi="Arial" w:cs="Arial"/>
          <w:iCs/>
          <w:sz w:val="20"/>
          <w:szCs w:val="20"/>
        </w:rPr>
      </w:pPr>
      <w:r w:rsidRPr="009C4063">
        <w:rPr>
          <w:rFonts w:ascii="Arial" w:hAnsi="Arial" w:cs="Arial"/>
          <w:noProof/>
          <w:lang w:eastAsia="en-AU"/>
        </w:rPr>
        <w:drawing>
          <wp:inline distT="0" distB="0" distL="0" distR="0" wp14:anchorId="5763CCCE" wp14:editId="29B8C02F">
            <wp:extent cx="5276850" cy="1162050"/>
            <wp:effectExtent l="0" t="0" r="0" b="0"/>
            <wp:docPr id="4" name="Picture 199" descr="graphic showing Likelihood + Vulnerability + Consequence =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99" descr="graphic showing Likelihood + Vulnerability + Consequence = Ris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76850" cy="1162050"/>
                    </a:xfrm>
                    <a:prstGeom prst="rect">
                      <a:avLst/>
                    </a:prstGeom>
                    <a:noFill/>
                    <a:ln>
                      <a:noFill/>
                    </a:ln>
                  </pic:spPr>
                </pic:pic>
              </a:graphicData>
            </a:graphic>
          </wp:inline>
        </w:drawing>
      </w:r>
    </w:p>
    <w:p w14:paraId="1F3A4BDF" w14:textId="77777777" w:rsidR="004064E4" w:rsidRPr="009C4063" w:rsidRDefault="004064E4" w:rsidP="004064E4">
      <w:pPr>
        <w:tabs>
          <w:tab w:val="left" w:pos="900"/>
          <w:tab w:val="center" w:pos="4320"/>
          <w:tab w:val="right" w:pos="8640"/>
          <w:tab w:val="right" w:leader="dot" w:pos="9540"/>
        </w:tabs>
        <w:rPr>
          <w:rFonts w:ascii="Arial" w:hAnsi="Arial" w:cs="Arial"/>
          <w:iCs/>
          <w:sz w:val="20"/>
          <w:szCs w:val="20"/>
          <w:highlight w:val="yellow"/>
        </w:rPr>
      </w:pPr>
    </w:p>
    <w:p w14:paraId="1A7D6851" w14:textId="77777777" w:rsidR="004064E4" w:rsidRPr="009C4063" w:rsidRDefault="004064E4" w:rsidP="004064E4">
      <w:pPr>
        <w:tabs>
          <w:tab w:val="left" w:pos="900"/>
          <w:tab w:val="center" w:pos="4320"/>
          <w:tab w:val="right" w:pos="8640"/>
          <w:tab w:val="right" w:leader="dot" w:pos="9540"/>
        </w:tabs>
        <w:jc w:val="both"/>
        <w:rPr>
          <w:rFonts w:ascii="Arial" w:hAnsi="Arial" w:cs="Arial"/>
          <w:b/>
          <w:color w:val="1F3864"/>
          <w:sz w:val="20"/>
          <w:szCs w:val="20"/>
        </w:rPr>
      </w:pPr>
    </w:p>
    <w:p w14:paraId="5817B365" w14:textId="77777777" w:rsidR="009F5B5E" w:rsidRDefault="009F5B5E" w:rsidP="004064E4">
      <w:pPr>
        <w:tabs>
          <w:tab w:val="left" w:pos="900"/>
          <w:tab w:val="center" w:pos="4320"/>
          <w:tab w:val="right" w:pos="8640"/>
          <w:tab w:val="right" w:leader="dot" w:pos="9540"/>
        </w:tabs>
        <w:jc w:val="both"/>
        <w:rPr>
          <w:rFonts w:ascii="Arial" w:hAnsi="Arial" w:cs="Arial"/>
          <w:b/>
          <w:color w:val="1F3864"/>
          <w:sz w:val="20"/>
          <w:szCs w:val="20"/>
        </w:rPr>
      </w:pPr>
      <w:bookmarkStart w:id="50" w:name="Likelihood"/>
    </w:p>
    <w:p w14:paraId="204A0239" w14:textId="77777777" w:rsidR="004064E4" w:rsidRPr="009C4063" w:rsidRDefault="004064E4" w:rsidP="003C514B">
      <w:pPr>
        <w:keepNext/>
        <w:tabs>
          <w:tab w:val="left" w:pos="900"/>
          <w:tab w:val="center" w:pos="4320"/>
          <w:tab w:val="right" w:pos="8640"/>
          <w:tab w:val="right" w:leader="dot" w:pos="9540"/>
        </w:tabs>
        <w:jc w:val="both"/>
        <w:rPr>
          <w:rFonts w:ascii="Arial" w:hAnsi="Arial" w:cs="Arial"/>
          <w:b/>
          <w:color w:val="1F3864"/>
          <w:sz w:val="20"/>
          <w:szCs w:val="20"/>
        </w:rPr>
      </w:pPr>
      <w:r w:rsidRPr="009C4063">
        <w:rPr>
          <w:rFonts w:ascii="Arial" w:hAnsi="Arial" w:cs="Arial"/>
          <w:b/>
          <w:color w:val="1F3864"/>
          <w:sz w:val="20"/>
          <w:szCs w:val="20"/>
        </w:rPr>
        <w:lastRenderedPageBreak/>
        <w:t>Likelihood</w:t>
      </w:r>
    </w:p>
    <w:bookmarkEnd w:id="50"/>
    <w:p w14:paraId="5243FC4E" w14:textId="77777777" w:rsidR="004064E4" w:rsidRPr="009C4063" w:rsidRDefault="004064E4" w:rsidP="003C514B">
      <w:pPr>
        <w:keepNext/>
        <w:tabs>
          <w:tab w:val="left" w:pos="900"/>
          <w:tab w:val="center" w:pos="4320"/>
          <w:tab w:val="right" w:pos="8640"/>
          <w:tab w:val="right" w:leader="dot" w:pos="9540"/>
        </w:tabs>
        <w:jc w:val="both"/>
        <w:rPr>
          <w:rFonts w:ascii="Arial" w:hAnsi="Arial" w:cs="Arial"/>
          <w:color w:val="4472C4"/>
          <w:sz w:val="24"/>
        </w:rPr>
      </w:pPr>
    </w:p>
    <w:p w14:paraId="15330DA3" w14:textId="77777777" w:rsidR="004064E4" w:rsidRPr="009C4063" w:rsidRDefault="004064E4" w:rsidP="003C514B">
      <w:pPr>
        <w:keepNext/>
        <w:tabs>
          <w:tab w:val="left" w:pos="900"/>
          <w:tab w:val="center" w:pos="4320"/>
          <w:tab w:val="right" w:pos="8640"/>
          <w:tab w:val="right" w:leader="dot" w:pos="9540"/>
        </w:tabs>
        <w:jc w:val="both"/>
        <w:rPr>
          <w:rFonts w:ascii="Arial" w:hAnsi="Arial" w:cs="Arial"/>
          <w:sz w:val="20"/>
          <w:szCs w:val="20"/>
        </w:rPr>
      </w:pPr>
      <w:r w:rsidRPr="009C4063">
        <w:rPr>
          <w:rFonts w:ascii="Arial" w:hAnsi="Arial" w:cs="Arial"/>
          <w:sz w:val="20"/>
          <w:szCs w:val="20"/>
        </w:rPr>
        <w:t>This step assists in identifying the most credible likelihood of an event occurring, based on historical data. It relies on using the Likelihood Table (see Table 1, below) which provides rankings based on frequency and severity of hazards using the past 50 years of meteorological and geological observations. The same system can be applied to anthropological hazards.</w:t>
      </w:r>
    </w:p>
    <w:p w14:paraId="629EDCC3" w14:textId="77777777" w:rsidR="004064E4" w:rsidRPr="009C4063" w:rsidRDefault="004064E4" w:rsidP="004064E4">
      <w:pPr>
        <w:tabs>
          <w:tab w:val="left" w:pos="900"/>
          <w:tab w:val="center" w:pos="4320"/>
          <w:tab w:val="right" w:pos="8640"/>
          <w:tab w:val="right" w:leader="dot" w:pos="9540"/>
        </w:tabs>
        <w:jc w:val="both"/>
        <w:rPr>
          <w:rFonts w:ascii="Arial" w:hAnsi="Arial" w:cs="Arial"/>
          <w:sz w:val="20"/>
          <w:szCs w:val="20"/>
        </w:rPr>
      </w:pPr>
    </w:p>
    <w:p w14:paraId="038807AD" w14:textId="77777777" w:rsidR="004064E4" w:rsidRPr="009C4063" w:rsidRDefault="004064E4" w:rsidP="004064E4">
      <w:pPr>
        <w:tabs>
          <w:tab w:val="left" w:pos="900"/>
          <w:tab w:val="center" w:pos="4320"/>
          <w:tab w:val="right" w:pos="8640"/>
          <w:tab w:val="right" w:leader="dot" w:pos="9540"/>
        </w:tabs>
        <w:jc w:val="both"/>
        <w:rPr>
          <w:rFonts w:ascii="Arial" w:hAnsi="Arial" w:cs="Arial"/>
          <w:sz w:val="20"/>
          <w:szCs w:val="20"/>
        </w:rPr>
      </w:pPr>
      <w:r w:rsidRPr="009C4063">
        <w:rPr>
          <w:rFonts w:ascii="Arial" w:hAnsi="Arial" w:cs="Arial"/>
          <w:sz w:val="20"/>
          <w:szCs w:val="20"/>
        </w:rPr>
        <w:t xml:space="preserve">Whilst information specific to the </w:t>
      </w:r>
      <w:r w:rsidR="008F50E1" w:rsidRPr="009C4063">
        <w:rPr>
          <w:rFonts w:ascii="Arial" w:hAnsi="Arial" w:cs="Arial"/>
          <w:sz w:val="20"/>
          <w:szCs w:val="20"/>
        </w:rPr>
        <w:t>Dalby</w:t>
      </w:r>
      <w:r w:rsidRPr="009C4063">
        <w:rPr>
          <w:rFonts w:ascii="Arial" w:hAnsi="Arial" w:cs="Arial"/>
          <w:sz w:val="20"/>
          <w:szCs w:val="20"/>
        </w:rPr>
        <w:t xml:space="preserve"> Disaster District can be derived from agencies, including Bureau of Meteorology and Geoscience Australia, consideration should also be given to local area observations. </w:t>
      </w:r>
    </w:p>
    <w:p w14:paraId="149B1B5E" w14:textId="77777777" w:rsidR="004064E4" w:rsidRPr="009C4063" w:rsidRDefault="004064E4" w:rsidP="004064E4">
      <w:pPr>
        <w:tabs>
          <w:tab w:val="left" w:pos="900"/>
          <w:tab w:val="center" w:pos="4320"/>
          <w:tab w:val="right" w:pos="8640"/>
          <w:tab w:val="right" w:leader="dot" w:pos="9540"/>
        </w:tabs>
        <w:jc w:val="both"/>
        <w:rPr>
          <w:rFonts w:ascii="Arial" w:hAnsi="Arial" w:cs="Arial"/>
          <w:sz w:val="20"/>
          <w:szCs w:val="20"/>
        </w:rPr>
      </w:pPr>
    </w:p>
    <w:p w14:paraId="1D759C5F" w14:textId="4D0B8850" w:rsidR="004064E4" w:rsidRPr="009C4063" w:rsidRDefault="00F57789" w:rsidP="004064E4">
      <w:pPr>
        <w:keepNext/>
        <w:tabs>
          <w:tab w:val="left" w:pos="900"/>
          <w:tab w:val="center" w:pos="4320"/>
          <w:tab w:val="right" w:pos="8640"/>
          <w:tab w:val="right" w:leader="dot" w:pos="9540"/>
        </w:tabs>
        <w:jc w:val="center"/>
        <w:rPr>
          <w:rFonts w:ascii="Arial" w:hAnsi="Arial" w:cs="Arial"/>
        </w:rPr>
      </w:pPr>
      <w:r w:rsidRPr="009C4063">
        <w:rPr>
          <w:rFonts w:ascii="Arial" w:hAnsi="Arial" w:cs="Arial"/>
          <w:noProof/>
          <w:lang w:eastAsia="en-AU"/>
        </w:rPr>
        <w:drawing>
          <wp:inline distT="0" distB="0" distL="0" distR="0" wp14:anchorId="2AB4EC81" wp14:editId="20A7FCA7">
            <wp:extent cx="5029200" cy="2876550"/>
            <wp:effectExtent l="0" t="0" r="0" b="0"/>
            <wp:docPr id="5" name="Picture 200" descr="Table showing 'traffic light' likelihood of disast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0" descr="Table showing 'traffic light' likelihood of disasters">
                      <a:extLst>
                        <a:ext uri="{C183D7F6-B498-43B3-948B-1728B52AA6E4}">
                          <adec:decorative xmlns:adec="http://schemas.microsoft.com/office/drawing/2017/decorative" val="0"/>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29200" cy="2876550"/>
                    </a:xfrm>
                    <a:prstGeom prst="rect">
                      <a:avLst/>
                    </a:prstGeom>
                    <a:noFill/>
                    <a:ln>
                      <a:noFill/>
                    </a:ln>
                  </pic:spPr>
                </pic:pic>
              </a:graphicData>
            </a:graphic>
          </wp:inline>
        </w:drawing>
      </w:r>
    </w:p>
    <w:p w14:paraId="43FCBD55" w14:textId="77777777" w:rsidR="004064E4" w:rsidRPr="009C4063" w:rsidRDefault="004064E4" w:rsidP="004064E4">
      <w:pPr>
        <w:pStyle w:val="Caption"/>
        <w:jc w:val="center"/>
        <w:rPr>
          <w:rFonts w:ascii="Arial" w:hAnsi="Arial" w:cs="Arial"/>
          <w:iCs/>
          <w:sz w:val="16"/>
          <w:szCs w:val="16"/>
          <w:highlight w:val="yellow"/>
        </w:rPr>
      </w:pPr>
      <w:r w:rsidRPr="009C4063">
        <w:rPr>
          <w:rFonts w:ascii="Arial" w:hAnsi="Arial" w:cs="Arial"/>
          <w:sz w:val="16"/>
          <w:szCs w:val="16"/>
        </w:rPr>
        <w:t xml:space="preserve">Table </w:t>
      </w:r>
      <w:r w:rsidRPr="009C4063">
        <w:rPr>
          <w:rFonts w:ascii="Arial" w:hAnsi="Arial" w:cs="Arial"/>
          <w:sz w:val="16"/>
          <w:szCs w:val="16"/>
        </w:rPr>
        <w:fldChar w:fldCharType="begin"/>
      </w:r>
      <w:r w:rsidRPr="009C4063">
        <w:rPr>
          <w:rFonts w:ascii="Arial" w:hAnsi="Arial" w:cs="Arial"/>
          <w:sz w:val="16"/>
          <w:szCs w:val="16"/>
        </w:rPr>
        <w:instrText xml:space="preserve"> SEQ Table \* ARABIC </w:instrText>
      </w:r>
      <w:r w:rsidRPr="009C4063">
        <w:rPr>
          <w:rFonts w:ascii="Arial" w:hAnsi="Arial" w:cs="Arial"/>
          <w:sz w:val="16"/>
          <w:szCs w:val="16"/>
        </w:rPr>
        <w:fldChar w:fldCharType="separate"/>
      </w:r>
      <w:r w:rsidR="00236ABC">
        <w:rPr>
          <w:rFonts w:ascii="Arial" w:hAnsi="Arial" w:cs="Arial"/>
          <w:noProof/>
          <w:sz w:val="16"/>
          <w:szCs w:val="16"/>
        </w:rPr>
        <w:t>1</w:t>
      </w:r>
      <w:r w:rsidRPr="009C4063">
        <w:rPr>
          <w:rFonts w:ascii="Arial" w:hAnsi="Arial" w:cs="Arial"/>
          <w:sz w:val="16"/>
          <w:szCs w:val="16"/>
        </w:rPr>
        <w:fldChar w:fldCharType="end"/>
      </w:r>
      <w:r w:rsidRPr="009C4063">
        <w:rPr>
          <w:rFonts w:ascii="Arial" w:hAnsi="Arial" w:cs="Arial"/>
          <w:sz w:val="16"/>
          <w:szCs w:val="16"/>
        </w:rPr>
        <w:t xml:space="preserve"> – Likelihood Table</w:t>
      </w:r>
    </w:p>
    <w:p w14:paraId="51F83108" w14:textId="77777777" w:rsidR="004064E4" w:rsidRPr="009C4063" w:rsidRDefault="004064E4" w:rsidP="004064E4">
      <w:pPr>
        <w:tabs>
          <w:tab w:val="left" w:pos="900"/>
          <w:tab w:val="center" w:pos="4320"/>
          <w:tab w:val="right" w:pos="8640"/>
          <w:tab w:val="right" w:leader="dot" w:pos="9540"/>
        </w:tabs>
        <w:rPr>
          <w:rFonts w:ascii="Arial" w:hAnsi="Arial" w:cs="Arial"/>
          <w:iCs/>
          <w:sz w:val="20"/>
          <w:szCs w:val="20"/>
          <w:highlight w:val="yellow"/>
        </w:rPr>
      </w:pPr>
    </w:p>
    <w:p w14:paraId="397DE0DD" w14:textId="77777777" w:rsidR="000A7D94" w:rsidRPr="009C4063" w:rsidRDefault="000A7D94" w:rsidP="004064E4">
      <w:pPr>
        <w:tabs>
          <w:tab w:val="left" w:pos="900"/>
          <w:tab w:val="center" w:pos="4320"/>
          <w:tab w:val="right" w:pos="8640"/>
          <w:tab w:val="right" w:leader="dot" w:pos="9540"/>
        </w:tabs>
        <w:jc w:val="both"/>
        <w:rPr>
          <w:rFonts w:ascii="Arial" w:hAnsi="Arial" w:cs="Arial"/>
          <w:b/>
          <w:color w:val="1F3864"/>
          <w:sz w:val="20"/>
          <w:szCs w:val="20"/>
        </w:rPr>
      </w:pPr>
      <w:bookmarkStart w:id="51" w:name="Vulnerability"/>
    </w:p>
    <w:p w14:paraId="2D2859C6" w14:textId="77777777" w:rsidR="000A7D94" w:rsidRPr="009C4063" w:rsidRDefault="000A7D94" w:rsidP="004064E4">
      <w:pPr>
        <w:tabs>
          <w:tab w:val="left" w:pos="900"/>
          <w:tab w:val="center" w:pos="4320"/>
          <w:tab w:val="right" w:pos="8640"/>
          <w:tab w:val="right" w:leader="dot" w:pos="9540"/>
        </w:tabs>
        <w:jc w:val="both"/>
        <w:rPr>
          <w:rFonts w:ascii="Arial" w:hAnsi="Arial" w:cs="Arial"/>
          <w:b/>
          <w:color w:val="1F3864"/>
          <w:sz w:val="20"/>
          <w:szCs w:val="20"/>
        </w:rPr>
      </w:pPr>
    </w:p>
    <w:p w14:paraId="0008D275" w14:textId="77777777" w:rsidR="000A7D94" w:rsidRPr="009C4063" w:rsidRDefault="000A7D94" w:rsidP="004064E4">
      <w:pPr>
        <w:tabs>
          <w:tab w:val="left" w:pos="900"/>
          <w:tab w:val="center" w:pos="4320"/>
          <w:tab w:val="right" w:pos="8640"/>
          <w:tab w:val="right" w:leader="dot" w:pos="9540"/>
        </w:tabs>
        <w:jc w:val="both"/>
        <w:rPr>
          <w:rFonts w:ascii="Arial" w:hAnsi="Arial" w:cs="Arial"/>
          <w:b/>
          <w:color w:val="1F3864"/>
          <w:sz w:val="20"/>
          <w:szCs w:val="20"/>
        </w:rPr>
      </w:pPr>
    </w:p>
    <w:p w14:paraId="6D7E7797" w14:textId="77777777" w:rsidR="004064E4" w:rsidRPr="009C4063" w:rsidRDefault="004064E4" w:rsidP="004064E4">
      <w:pPr>
        <w:tabs>
          <w:tab w:val="left" w:pos="900"/>
          <w:tab w:val="center" w:pos="4320"/>
          <w:tab w:val="right" w:pos="8640"/>
          <w:tab w:val="right" w:leader="dot" w:pos="9540"/>
        </w:tabs>
        <w:jc w:val="both"/>
        <w:rPr>
          <w:rFonts w:ascii="Arial" w:hAnsi="Arial" w:cs="Arial"/>
          <w:b/>
          <w:iCs/>
          <w:color w:val="1F3864"/>
          <w:sz w:val="20"/>
          <w:szCs w:val="20"/>
        </w:rPr>
      </w:pPr>
      <w:r w:rsidRPr="009C4063">
        <w:rPr>
          <w:rFonts w:ascii="Arial" w:hAnsi="Arial" w:cs="Arial"/>
          <w:b/>
          <w:color w:val="1F3864"/>
          <w:sz w:val="20"/>
          <w:szCs w:val="20"/>
        </w:rPr>
        <w:t>Vulnerability</w:t>
      </w:r>
    </w:p>
    <w:bookmarkEnd w:id="51"/>
    <w:p w14:paraId="27BED8B0" w14:textId="77777777" w:rsidR="004064E4" w:rsidRPr="009C4063" w:rsidRDefault="004064E4" w:rsidP="004064E4">
      <w:pPr>
        <w:tabs>
          <w:tab w:val="left" w:pos="900"/>
          <w:tab w:val="center" w:pos="4320"/>
          <w:tab w:val="right" w:pos="8640"/>
          <w:tab w:val="right" w:leader="dot" w:pos="9540"/>
        </w:tabs>
        <w:jc w:val="both"/>
        <w:rPr>
          <w:rFonts w:ascii="Arial" w:hAnsi="Arial" w:cs="Arial"/>
          <w:iCs/>
          <w:sz w:val="20"/>
          <w:szCs w:val="20"/>
        </w:rPr>
      </w:pPr>
    </w:p>
    <w:p w14:paraId="5F8BB0BA" w14:textId="77777777" w:rsidR="004064E4" w:rsidRPr="009C4063" w:rsidRDefault="004064E4" w:rsidP="004064E4">
      <w:pPr>
        <w:tabs>
          <w:tab w:val="left" w:pos="900"/>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Vulnerability considers the level of vulnerability for an area/site/community. The vulnerability table provides levels ranging from ‘extreme’ vulnerability to ‘very low’ vulnerability. In assessing the level of vulnerability, key concepts are included that assess the level of vulnerability for an area/site/community which considers certain aspects that sustain a community. These include:</w:t>
      </w:r>
    </w:p>
    <w:p w14:paraId="0D07B2C7" w14:textId="77777777" w:rsidR="004064E4" w:rsidRPr="009C4063" w:rsidRDefault="004064E4" w:rsidP="004064E4">
      <w:pPr>
        <w:tabs>
          <w:tab w:val="left" w:pos="900"/>
          <w:tab w:val="center" w:pos="4320"/>
          <w:tab w:val="right" w:pos="8640"/>
          <w:tab w:val="right" w:leader="dot" w:pos="9540"/>
        </w:tabs>
        <w:jc w:val="both"/>
        <w:rPr>
          <w:rFonts w:ascii="Arial" w:hAnsi="Arial" w:cs="Arial"/>
          <w:iCs/>
          <w:sz w:val="20"/>
          <w:szCs w:val="20"/>
        </w:rPr>
      </w:pPr>
    </w:p>
    <w:p w14:paraId="7B6242A6" w14:textId="77777777" w:rsidR="004064E4" w:rsidRPr="009C4063" w:rsidRDefault="004064E4" w:rsidP="005B7EE7">
      <w:pPr>
        <w:numPr>
          <w:ilvl w:val="0"/>
          <w:numId w:val="25"/>
        </w:numPr>
        <w:tabs>
          <w:tab w:val="left" w:pos="709"/>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recovery from a loss of essential infrastructure</w:t>
      </w:r>
    </w:p>
    <w:p w14:paraId="03A3C9A7" w14:textId="77777777" w:rsidR="004064E4" w:rsidRPr="009C4063" w:rsidRDefault="004064E4" w:rsidP="005B7EE7">
      <w:pPr>
        <w:numPr>
          <w:ilvl w:val="0"/>
          <w:numId w:val="25"/>
        </w:numPr>
        <w:tabs>
          <w:tab w:val="left" w:pos="709"/>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rebuild/repair of essential infrastructure</w:t>
      </w:r>
    </w:p>
    <w:p w14:paraId="3D7BBC26" w14:textId="77777777" w:rsidR="004064E4" w:rsidRPr="009C4063" w:rsidRDefault="004064E4" w:rsidP="005B7EE7">
      <w:pPr>
        <w:numPr>
          <w:ilvl w:val="0"/>
          <w:numId w:val="25"/>
        </w:numPr>
        <w:tabs>
          <w:tab w:val="left" w:pos="709"/>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access/resupply to or evacuation from the area/site/community</w:t>
      </w:r>
    </w:p>
    <w:p w14:paraId="4EEDC549" w14:textId="77777777" w:rsidR="004064E4" w:rsidRPr="009C4063" w:rsidRDefault="004064E4" w:rsidP="005B7EE7">
      <w:pPr>
        <w:numPr>
          <w:ilvl w:val="0"/>
          <w:numId w:val="25"/>
        </w:numPr>
        <w:tabs>
          <w:tab w:val="left" w:pos="709"/>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 xml:space="preserve">topographic features of the area/community/site that have a direct </w:t>
      </w:r>
    </w:p>
    <w:p w14:paraId="12B6664D" w14:textId="77777777" w:rsidR="004064E4" w:rsidRPr="009C4063" w:rsidRDefault="004064E4" w:rsidP="008854D5">
      <w:pPr>
        <w:tabs>
          <w:tab w:val="left" w:pos="709"/>
          <w:tab w:val="center" w:pos="4320"/>
          <w:tab w:val="right" w:pos="8640"/>
          <w:tab w:val="right" w:leader="dot" w:pos="9540"/>
        </w:tabs>
        <w:ind w:left="720"/>
        <w:jc w:val="both"/>
        <w:rPr>
          <w:rFonts w:ascii="Arial" w:hAnsi="Arial" w:cs="Arial"/>
          <w:iCs/>
          <w:sz w:val="20"/>
          <w:szCs w:val="20"/>
        </w:rPr>
      </w:pPr>
      <w:r w:rsidRPr="009C4063">
        <w:rPr>
          <w:rFonts w:ascii="Arial" w:hAnsi="Arial" w:cs="Arial"/>
          <w:iCs/>
          <w:sz w:val="20"/>
          <w:szCs w:val="20"/>
        </w:rPr>
        <w:t>relationship to a hazard</w:t>
      </w:r>
    </w:p>
    <w:p w14:paraId="7A7F5735" w14:textId="77777777" w:rsidR="004064E4" w:rsidRPr="009C4063" w:rsidRDefault="004064E4" w:rsidP="005B7EE7">
      <w:pPr>
        <w:numPr>
          <w:ilvl w:val="0"/>
          <w:numId w:val="25"/>
        </w:numPr>
        <w:tabs>
          <w:tab w:val="left" w:pos="709"/>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 xml:space="preserve">demographic features of the area/site/community that typify the </w:t>
      </w:r>
    </w:p>
    <w:p w14:paraId="02419826" w14:textId="77777777" w:rsidR="004064E4" w:rsidRPr="009C4063" w:rsidRDefault="004064E4" w:rsidP="008854D5">
      <w:pPr>
        <w:tabs>
          <w:tab w:val="left" w:pos="709"/>
          <w:tab w:val="center" w:pos="4320"/>
          <w:tab w:val="right" w:pos="8640"/>
          <w:tab w:val="right" w:leader="dot" w:pos="9540"/>
        </w:tabs>
        <w:ind w:left="720"/>
        <w:jc w:val="both"/>
        <w:rPr>
          <w:rFonts w:ascii="Arial" w:hAnsi="Arial" w:cs="Arial"/>
          <w:iCs/>
          <w:sz w:val="20"/>
          <w:szCs w:val="20"/>
        </w:rPr>
      </w:pPr>
      <w:r w:rsidRPr="009C4063">
        <w:rPr>
          <w:rFonts w:ascii="Arial" w:hAnsi="Arial" w:cs="Arial"/>
          <w:iCs/>
          <w:sz w:val="20"/>
          <w:szCs w:val="20"/>
        </w:rPr>
        <w:t>population as vulnerabl</w:t>
      </w:r>
      <w:r w:rsidR="00BA6414">
        <w:rPr>
          <w:rFonts w:ascii="Arial" w:hAnsi="Arial" w:cs="Arial"/>
          <w:iCs/>
          <w:sz w:val="20"/>
          <w:szCs w:val="20"/>
        </w:rPr>
        <w:t>e</w:t>
      </w:r>
    </w:p>
    <w:p w14:paraId="2976A214" w14:textId="77777777" w:rsidR="004064E4" w:rsidRPr="009C4063" w:rsidRDefault="004064E4" w:rsidP="005B7EE7">
      <w:pPr>
        <w:numPr>
          <w:ilvl w:val="0"/>
          <w:numId w:val="25"/>
        </w:numPr>
        <w:tabs>
          <w:tab w:val="left" w:pos="709"/>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health support services available in the area/site/community.</w:t>
      </w:r>
    </w:p>
    <w:p w14:paraId="47349C8E" w14:textId="77777777" w:rsidR="004064E4" w:rsidRPr="009C4063" w:rsidRDefault="004064E4" w:rsidP="008854D5">
      <w:pPr>
        <w:tabs>
          <w:tab w:val="left" w:pos="900"/>
          <w:tab w:val="center" w:pos="4320"/>
          <w:tab w:val="right" w:pos="8640"/>
          <w:tab w:val="right" w:leader="dot" w:pos="9540"/>
        </w:tabs>
        <w:jc w:val="both"/>
        <w:rPr>
          <w:rFonts w:ascii="Arial" w:hAnsi="Arial" w:cs="Arial"/>
          <w:iCs/>
          <w:sz w:val="20"/>
          <w:szCs w:val="20"/>
          <w:highlight w:val="yellow"/>
        </w:rPr>
      </w:pPr>
    </w:p>
    <w:p w14:paraId="4866C269" w14:textId="77777777" w:rsidR="004064E4" w:rsidRPr="009C4063" w:rsidRDefault="004064E4" w:rsidP="008854D5">
      <w:pPr>
        <w:tabs>
          <w:tab w:val="left" w:pos="900"/>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Factoring vulnerability into the methodology allows for consideration of individual characteristics of a community ensuring risk management planning is ‘fit for purpose’ for that particular area. Opportunities to reduce risk can often be attained through addressing community vulnerabilities.</w:t>
      </w:r>
    </w:p>
    <w:p w14:paraId="293D1348" w14:textId="77777777" w:rsidR="004064E4" w:rsidRPr="009C4063" w:rsidRDefault="004064E4" w:rsidP="004064E4">
      <w:pPr>
        <w:pStyle w:val="Header"/>
        <w:ind w:left="720" w:hanging="360"/>
        <w:rPr>
          <w:rFonts w:ascii="Arial" w:hAnsi="Arial" w:cs="Arial"/>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4064E4" w:rsidRPr="009C4063" w14:paraId="15435EA7" w14:textId="77777777" w:rsidTr="006022A1">
        <w:trPr>
          <w:trHeight w:val="749"/>
        </w:trPr>
        <w:tc>
          <w:tcPr>
            <w:tcW w:w="7513" w:type="dxa"/>
            <w:shd w:val="clear" w:color="auto" w:fill="C6D9F1"/>
          </w:tcPr>
          <w:p w14:paraId="27198288" w14:textId="77777777" w:rsidR="004064E4" w:rsidRPr="009C4063" w:rsidRDefault="004064E4" w:rsidP="00E40FF0">
            <w:pPr>
              <w:pStyle w:val="Header"/>
              <w:rPr>
                <w:rFonts w:ascii="Arial" w:hAnsi="Arial" w:cs="Arial"/>
                <w:color w:val="000000"/>
                <w:sz w:val="18"/>
                <w:szCs w:val="18"/>
              </w:rPr>
            </w:pPr>
          </w:p>
          <w:p w14:paraId="18B158ED" w14:textId="77777777" w:rsidR="004064E4" w:rsidRPr="009C4063" w:rsidRDefault="004064E4" w:rsidP="00E40FF0">
            <w:pPr>
              <w:pStyle w:val="Header"/>
              <w:jc w:val="both"/>
              <w:rPr>
                <w:rFonts w:ascii="Arial" w:hAnsi="Arial" w:cs="Arial"/>
                <w:b/>
                <w:color w:val="000000"/>
                <w:sz w:val="18"/>
                <w:szCs w:val="18"/>
              </w:rPr>
            </w:pPr>
            <w:r w:rsidRPr="009C4063">
              <w:rPr>
                <w:rFonts w:ascii="Arial" w:hAnsi="Arial" w:cs="Arial"/>
                <w:b/>
                <w:color w:val="000000"/>
                <w:sz w:val="18"/>
                <w:szCs w:val="18"/>
              </w:rPr>
              <w:t>EMAF Component 1: Hazard Identification and Risk Assessment, 2: Hazard Mitigation and Risk Reduction and 3: Capability Integration</w:t>
            </w:r>
          </w:p>
          <w:p w14:paraId="66AD3471" w14:textId="77777777" w:rsidR="004064E4" w:rsidRPr="009C4063" w:rsidRDefault="004064E4" w:rsidP="005B7EE7">
            <w:pPr>
              <w:pStyle w:val="Header"/>
              <w:numPr>
                <w:ilvl w:val="0"/>
                <w:numId w:val="25"/>
              </w:numPr>
              <w:tabs>
                <w:tab w:val="clear" w:pos="4320"/>
                <w:tab w:val="center" w:pos="709"/>
              </w:tabs>
              <w:jc w:val="both"/>
              <w:rPr>
                <w:rFonts w:ascii="Arial" w:hAnsi="Arial" w:cs="Arial"/>
                <w:color w:val="000000"/>
                <w:sz w:val="18"/>
                <w:szCs w:val="18"/>
              </w:rPr>
            </w:pPr>
            <w:r w:rsidRPr="009C4063">
              <w:rPr>
                <w:rFonts w:ascii="Arial" w:hAnsi="Arial" w:cs="Arial"/>
                <w:color w:val="000000"/>
                <w:sz w:val="18"/>
                <w:szCs w:val="18"/>
              </w:rPr>
              <w:t>Key Outcomes 1.1, 1.2, 1.3, 2.1, 2.2 and 3.1, 3.2, 3.3</w:t>
            </w:r>
          </w:p>
          <w:p w14:paraId="1DC1C3AC" w14:textId="77777777" w:rsidR="004064E4" w:rsidRPr="009C4063" w:rsidRDefault="004064E4" w:rsidP="005B7EE7">
            <w:pPr>
              <w:pStyle w:val="Header"/>
              <w:numPr>
                <w:ilvl w:val="0"/>
                <w:numId w:val="25"/>
              </w:numPr>
              <w:tabs>
                <w:tab w:val="clear" w:pos="4320"/>
                <w:tab w:val="center" w:pos="709"/>
              </w:tabs>
              <w:jc w:val="both"/>
              <w:rPr>
                <w:rFonts w:ascii="Arial" w:hAnsi="Arial" w:cs="Arial"/>
                <w:color w:val="000000"/>
                <w:sz w:val="18"/>
                <w:szCs w:val="18"/>
              </w:rPr>
            </w:pPr>
            <w:r w:rsidRPr="009C4063">
              <w:rPr>
                <w:rFonts w:ascii="Arial" w:hAnsi="Arial" w:cs="Arial"/>
                <w:color w:val="000000"/>
                <w:sz w:val="18"/>
                <w:szCs w:val="18"/>
              </w:rPr>
              <w:t>Indicators 1 (a) (b) (d) (g) I (f), 2 I (f) (g) (i) and 3 (a) (d) (f)</w:t>
            </w:r>
          </w:p>
          <w:p w14:paraId="2D7C5130" w14:textId="77777777" w:rsidR="004064E4" w:rsidRPr="009C4063" w:rsidRDefault="004064E4" w:rsidP="00E40FF0">
            <w:pPr>
              <w:pStyle w:val="Header"/>
              <w:tabs>
                <w:tab w:val="clear" w:pos="4320"/>
                <w:tab w:val="center" w:pos="709"/>
              </w:tabs>
              <w:ind w:left="720"/>
              <w:rPr>
                <w:rFonts w:ascii="Arial" w:hAnsi="Arial" w:cs="Arial"/>
                <w:color w:val="000000"/>
                <w:sz w:val="18"/>
                <w:szCs w:val="18"/>
              </w:rPr>
            </w:pPr>
          </w:p>
        </w:tc>
      </w:tr>
    </w:tbl>
    <w:p w14:paraId="5492F9B1" w14:textId="77777777" w:rsidR="004064E4" w:rsidRPr="009C4063" w:rsidRDefault="004064E4" w:rsidP="004064E4">
      <w:pPr>
        <w:pStyle w:val="Header"/>
        <w:ind w:left="720" w:hanging="360"/>
        <w:rPr>
          <w:rFonts w:ascii="Arial" w:hAnsi="Arial" w:cs="Arial"/>
          <w:color w:val="FF0000"/>
          <w:sz w:val="20"/>
          <w:szCs w:val="20"/>
        </w:rPr>
      </w:pPr>
    </w:p>
    <w:p w14:paraId="2581F104" w14:textId="77777777" w:rsidR="004064E4" w:rsidRPr="009C4063" w:rsidRDefault="004064E4" w:rsidP="004064E4">
      <w:pPr>
        <w:tabs>
          <w:tab w:val="left" w:pos="900"/>
          <w:tab w:val="center" w:pos="4320"/>
          <w:tab w:val="right" w:pos="8640"/>
          <w:tab w:val="right" w:leader="dot" w:pos="9540"/>
        </w:tabs>
        <w:rPr>
          <w:rFonts w:ascii="Arial" w:hAnsi="Arial" w:cs="Arial"/>
          <w:sz w:val="20"/>
          <w:szCs w:val="20"/>
        </w:rPr>
      </w:pPr>
    </w:p>
    <w:p w14:paraId="0507E7A5" w14:textId="77777777" w:rsidR="004064E4" w:rsidRPr="009C4063" w:rsidRDefault="004064E4" w:rsidP="004064E4">
      <w:pPr>
        <w:tabs>
          <w:tab w:val="left" w:pos="900"/>
          <w:tab w:val="center" w:pos="4320"/>
          <w:tab w:val="right" w:pos="8640"/>
          <w:tab w:val="right" w:leader="dot" w:pos="9540"/>
        </w:tabs>
        <w:jc w:val="both"/>
        <w:rPr>
          <w:rFonts w:ascii="Arial" w:hAnsi="Arial" w:cs="Arial"/>
          <w:b/>
          <w:iCs/>
          <w:color w:val="1F3864"/>
          <w:sz w:val="20"/>
          <w:szCs w:val="20"/>
        </w:rPr>
      </w:pPr>
      <w:bookmarkStart w:id="52" w:name="Consequences"/>
      <w:r w:rsidRPr="009C4063">
        <w:rPr>
          <w:rFonts w:ascii="Arial" w:hAnsi="Arial" w:cs="Arial"/>
          <w:b/>
          <w:color w:val="1F3864"/>
          <w:sz w:val="20"/>
          <w:szCs w:val="20"/>
        </w:rPr>
        <w:t>Consequences</w:t>
      </w:r>
    </w:p>
    <w:bookmarkEnd w:id="52"/>
    <w:p w14:paraId="1B4E5978" w14:textId="77777777" w:rsidR="004064E4" w:rsidRPr="009C4063" w:rsidRDefault="004064E4" w:rsidP="004064E4">
      <w:pPr>
        <w:tabs>
          <w:tab w:val="left" w:pos="900"/>
          <w:tab w:val="center" w:pos="4320"/>
          <w:tab w:val="right" w:pos="8640"/>
          <w:tab w:val="right" w:leader="dot" w:pos="9540"/>
        </w:tabs>
        <w:rPr>
          <w:rFonts w:ascii="Arial" w:hAnsi="Arial" w:cs="Arial"/>
          <w:sz w:val="20"/>
          <w:szCs w:val="20"/>
        </w:rPr>
      </w:pPr>
    </w:p>
    <w:p w14:paraId="27CB10BC" w14:textId="77777777" w:rsidR="004064E4" w:rsidRPr="009C4063" w:rsidRDefault="004064E4" w:rsidP="00B621FF">
      <w:pPr>
        <w:tabs>
          <w:tab w:val="left" w:pos="900"/>
          <w:tab w:val="center" w:pos="4320"/>
          <w:tab w:val="right" w:pos="8640"/>
          <w:tab w:val="right" w:leader="dot" w:pos="9540"/>
        </w:tabs>
        <w:jc w:val="both"/>
        <w:rPr>
          <w:rFonts w:ascii="Arial" w:hAnsi="Arial" w:cs="Arial"/>
          <w:sz w:val="20"/>
          <w:szCs w:val="20"/>
        </w:rPr>
      </w:pPr>
      <w:r w:rsidRPr="009C4063">
        <w:rPr>
          <w:rFonts w:ascii="Arial" w:hAnsi="Arial" w:cs="Arial"/>
          <w:sz w:val="20"/>
          <w:szCs w:val="20"/>
        </w:rPr>
        <w:t>In determining the level of consequence of an event, or risk eventuating, an assessment is conducted of key features of a community, including:</w:t>
      </w:r>
    </w:p>
    <w:p w14:paraId="344DC25B" w14:textId="77777777" w:rsidR="004064E4" w:rsidRPr="009C4063" w:rsidRDefault="004064E4" w:rsidP="00B621FF">
      <w:pPr>
        <w:tabs>
          <w:tab w:val="left" w:pos="900"/>
          <w:tab w:val="center" w:pos="4320"/>
          <w:tab w:val="right" w:pos="8640"/>
          <w:tab w:val="right" w:leader="dot" w:pos="9540"/>
        </w:tabs>
        <w:jc w:val="both"/>
        <w:rPr>
          <w:rFonts w:ascii="Arial" w:hAnsi="Arial" w:cs="Arial"/>
          <w:sz w:val="20"/>
          <w:szCs w:val="20"/>
        </w:rPr>
      </w:pPr>
    </w:p>
    <w:p w14:paraId="2625F088" w14:textId="77777777" w:rsidR="004064E4" w:rsidRDefault="004064E4" w:rsidP="00BA6414">
      <w:pPr>
        <w:numPr>
          <w:ilvl w:val="0"/>
          <w:numId w:val="44"/>
        </w:numPr>
        <w:tabs>
          <w:tab w:val="left" w:pos="709"/>
          <w:tab w:val="center" w:pos="4320"/>
          <w:tab w:val="right" w:pos="8640"/>
          <w:tab w:val="right" w:leader="dot" w:pos="9540"/>
        </w:tabs>
        <w:jc w:val="both"/>
        <w:rPr>
          <w:rFonts w:ascii="Arial" w:hAnsi="Arial" w:cs="Arial"/>
          <w:sz w:val="20"/>
          <w:szCs w:val="20"/>
        </w:rPr>
      </w:pPr>
      <w:r w:rsidRPr="009C4063">
        <w:rPr>
          <w:rFonts w:ascii="Arial" w:hAnsi="Arial" w:cs="Arial"/>
          <w:b/>
          <w:sz w:val="20"/>
          <w:szCs w:val="20"/>
        </w:rPr>
        <w:t>people</w:t>
      </w:r>
      <w:r w:rsidRPr="009C4063">
        <w:rPr>
          <w:rFonts w:ascii="Arial" w:hAnsi="Arial" w:cs="Arial"/>
          <w:sz w:val="20"/>
          <w:szCs w:val="20"/>
        </w:rPr>
        <w:t xml:space="preserve"> – in terms of numbers of casualties and deaths from a risk eventuating</w:t>
      </w:r>
    </w:p>
    <w:p w14:paraId="18895239" w14:textId="77777777" w:rsidR="00BA6414" w:rsidRPr="009C4063" w:rsidRDefault="00BA6414" w:rsidP="00BA6414">
      <w:pPr>
        <w:tabs>
          <w:tab w:val="left" w:pos="709"/>
          <w:tab w:val="center" w:pos="4320"/>
          <w:tab w:val="right" w:pos="8640"/>
          <w:tab w:val="right" w:leader="dot" w:pos="9540"/>
        </w:tabs>
        <w:ind w:left="720"/>
        <w:jc w:val="both"/>
        <w:rPr>
          <w:rFonts w:ascii="Arial" w:hAnsi="Arial" w:cs="Arial"/>
          <w:sz w:val="20"/>
          <w:szCs w:val="20"/>
        </w:rPr>
      </w:pPr>
    </w:p>
    <w:p w14:paraId="67240CC0" w14:textId="77777777" w:rsidR="004064E4" w:rsidRPr="009C4063" w:rsidRDefault="004064E4" w:rsidP="00BA6414">
      <w:pPr>
        <w:numPr>
          <w:ilvl w:val="0"/>
          <w:numId w:val="44"/>
        </w:numPr>
        <w:tabs>
          <w:tab w:val="left" w:pos="709"/>
          <w:tab w:val="center" w:pos="4320"/>
          <w:tab w:val="right" w:pos="8640"/>
          <w:tab w:val="right" w:leader="dot" w:pos="9540"/>
        </w:tabs>
        <w:jc w:val="both"/>
        <w:rPr>
          <w:rFonts w:ascii="Arial" w:hAnsi="Arial" w:cs="Arial"/>
          <w:sz w:val="20"/>
          <w:szCs w:val="20"/>
        </w:rPr>
      </w:pPr>
      <w:r w:rsidRPr="009C4063">
        <w:rPr>
          <w:rFonts w:ascii="Arial" w:hAnsi="Arial" w:cs="Arial"/>
          <w:b/>
          <w:sz w:val="20"/>
          <w:szCs w:val="20"/>
        </w:rPr>
        <w:t>financial/economic</w:t>
      </w:r>
      <w:r w:rsidRPr="009C4063">
        <w:rPr>
          <w:rFonts w:ascii="Arial" w:hAnsi="Arial" w:cs="Arial"/>
          <w:sz w:val="20"/>
          <w:szCs w:val="20"/>
        </w:rPr>
        <w:t xml:space="preserve"> – impacts from a risk eventuating to the Queensland </w:t>
      </w:r>
    </w:p>
    <w:p w14:paraId="6D0A1CDB" w14:textId="77777777" w:rsidR="004064E4" w:rsidRPr="009C4063" w:rsidRDefault="004064E4" w:rsidP="00BA6414">
      <w:pPr>
        <w:tabs>
          <w:tab w:val="left" w:pos="709"/>
          <w:tab w:val="center" w:pos="4320"/>
          <w:tab w:val="right" w:pos="8640"/>
          <w:tab w:val="right" w:leader="dot" w:pos="9540"/>
        </w:tabs>
        <w:ind w:left="360"/>
        <w:jc w:val="both"/>
        <w:rPr>
          <w:rFonts w:ascii="Arial" w:hAnsi="Arial" w:cs="Arial"/>
          <w:sz w:val="20"/>
          <w:szCs w:val="20"/>
        </w:rPr>
      </w:pPr>
      <w:r w:rsidRPr="009C4063">
        <w:rPr>
          <w:rFonts w:ascii="Arial" w:hAnsi="Arial" w:cs="Arial"/>
          <w:sz w:val="20"/>
          <w:szCs w:val="20"/>
        </w:rPr>
        <w:tab/>
        <w:t xml:space="preserve">economy, which may include Gross Domestic Product (GDP), significant </w:t>
      </w:r>
    </w:p>
    <w:p w14:paraId="3801E81C" w14:textId="77777777" w:rsidR="004064E4" w:rsidRDefault="004064E4" w:rsidP="00BA6414">
      <w:pPr>
        <w:tabs>
          <w:tab w:val="left" w:pos="709"/>
          <w:tab w:val="center" w:pos="4320"/>
          <w:tab w:val="right" w:pos="8640"/>
          <w:tab w:val="right" w:leader="dot" w:pos="9540"/>
        </w:tabs>
        <w:ind w:left="720"/>
        <w:jc w:val="both"/>
        <w:rPr>
          <w:rFonts w:ascii="Arial" w:hAnsi="Arial" w:cs="Arial"/>
          <w:sz w:val="20"/>
          <w:szCs w:val="20"/>
        </w:rPr>
      </w:pPr>
      <w:r w:rsidRPr="009C4063">
        <w:rPr>
          <w:rFonts w:ascii="Arial" w:hAnsi="Arial" w:cs="Arial"/>
          <w:sz w:val="20"/>
          <w:szCs w:val="20"/>
        </w:rPr>
        <w:t>industries and essential infrastructure</w:t>
      </w:r>
    </w:p>
    <w:p w14:paraId="3C32390A" w14:textId="77777777" w:rsidR="00BA6414" w:rsidRPr="009C4063" w:rsidRDefault="00BA6414" w:rsidP="00BA6414">
      <w:pPr>
        <w:tabs>
          <w:tab w:val="left" w:pos="709"/>
          <w:tab w:val="center" w:pos="4320"/>
          <w:tab w:val="right" w:pos="8640"/>
          <w:tab w:val="right" w:leader="dot" w:pos="9540"/>
        </w:tabs>
        <w:jc w:val="both"/>
        <w:rPr>
          <w:rFonts w:ascii="Arial" w:hAnsi="Arial" w:cs="Arial"/>
          <w:sz w:val="20"/>
          <w:szCs w:val="20"/>
        </w:rPr>
      </w:pPr>
    </w:p>
    <w:p w14:paraId="6DC2F751" w14:textId="77777777" w:rsidR="004064E4" w:rsidRPr="009C4063" w:rsidRDefault="004064E4" w:rsidP="00BA6414">
      <w:pPr>
        <w:numPr>
          <w:ilvl w:val="0"/>
          <w:numId w:val="44"/>
        </w:numPr>
        <w:tabs>
          <w:tab w:val="left" w:pos="709"/>
          <w:tab w:val="center" w:pos="4320"/>
          <w:tab w:val="right" w:pos="8640"/>
          <w:tab w:val="right" w:leader="dot" w:pos="9540"/>
        </w:tabs>
        <w:jc w:val="both"/>
        <w:rPr>
          <w:rFonts w:ascii="Arial" w:hAnsi="Arial" w:cs="Arial"/>
          <w:sz w:val="20"/>
          <w:szCs w:val="20"/>
        </w:rPr>
      </w:pPr>
      <w:r w:rsidRPr="009C4063">
        <w:rPr>
          <w:rFonts w:ascii="Arial" w:hAnsi="Arial" w:cs="Arial"/>
          <w:b/>
          <w:sz w:val="20"/>
          <w:szCs w:val="20"/>
        </w:rPr>
        <w:t>community/social</w:t>
      </w:r>
      <w:r w:rsidRPr="009C4063">
        <w:rPr>
          <w:rFonts w:ascii="Arial" w:hAnsi="Arial" w:cs="Arial"/>
          <w:sz w:val="20"/>
          <w:szCs w:val="20"/>
        </w:rPr>
        <w:t xml:space="preserve"> – aspects such as objects of cultural significance and</w:t>
      </w:r>
    </w:p>
    <w:p w14:paraId="6B96D197" w14:textId="77777777" w:rsidR="004064E4" w:rsidRDefault="004064E4" w:rsidP="00BA6414">
      <w:pPr>
        <w:tabs>
          <w:tab w:val="left" w:pos="709"/>
          <w:tab w:val="center" w:pos="4320"/>
          <w:tab w:val="right" w:pos="8640"/>
          <w:tab w:val="right" w:leader="dot" w:pos="9540"/>
        </w:tabs>
        <w:ind w:left="720"/>
        <w:jc w:val="both"/>
        <w:rPr>
          <w:rFonts w:ascii="Arial" w:hAnsi="Arial" w:cs="Arial"/>
          <w:sz w:val="20"/>
          <w:szCs w:val="20"/>
        </w:rPr>
      </w:pPr>
      <w:r w:rsidRPr="009C4063">
        <w:rPr>
          <w:rFonts w:ascii="Arial" w:hAnsi="Arial" w:cs="Arial"/>
          <w:sz w:val="20"/>
          <w:szCs w:val="20"/>
        </w:rPr>
        <w:t>community cohesio</w:t>
      </w:r>
      <w:r w:rsidR="00BA6414">
        <w:rPr>
          <w:rFonts w:ascii="Arial" w:hAnsi="Arial" w:cs="Arial"/>
          <w:sz w:val="20"/>
          <w:szCs w:val="20"/>
        </w:rPr>
        <w:t>n</w:t>
      </w:r>
    </w:p>
    <w:p w14:paraId="13F36EBE" w14:textId="77777777" w:rsidR="00BA6414" w:rsidRPr="009C4063" w:rsidRDefault="00BA6414" w:rsidP="00BA6414">
      <w:pPr>
        <w:tabs>
          <w:tab w:val="left" w:pos="709"/>
          <w:tab w:val="center" w:pos="4320"/>
          <w:tab w:val="right" w:pos="8640"/>
          <w:tab w:val="right" w:leader="dot" w:pos="9540"/>
        </w:tabs>
        <w:jc w:val="both"/>
        <w:rPr>
          <w:rFonts w:ascii="Arial" w:hAnsi="Arial" w:cs="Arial"/>
          <w:sz w:val="20"/>
          <w:szCs w:val="20"/>
        </w:rPr>
      </w:pPr>
    </w:p>
    <w:p w14:paraId="7CEC1D40" w14:textId="77777777" w:rsidR="004064E4" w:rsidRPr="009C4063" w:rsidRDefault="004064E4" w:rsidP="00BA6414">
      <w:pPr>
        <w:numPr>
          <w:ilvl w:val="0"/>
          <w:numId w:val="44"/>
        </w:numPr>
        <w:tabs>
          <w:tab w:val="left" w:pos="709"/>
          <w:tab w:val="center" w:pos="4320"/>
          <w:tab w:val="right" w:pos="8640"/>
          <w:tab w:val="right" w:leader="dot" w:pos="9540"/>
        </w:tabs>
        <w:jc w:val="both"/>
        <w:rPr>
          <w:rFonts w:ascii="Arial" w:hAnsi="Arial" w:cs="Arial"/>
          <w:sz w:val="20"/>
          <w:szCs w:val="20"/>
        </w:rPr>
      </w:pPr>
      <w:r w:rsidRPr="009C4063">
        <w:rPr>
          <w:rFonts w:ascii="Arial" w:hAnsi="Arial" w:cs="Arial"/>
          <w:b/>
          <w:sz w:val="20"/>
          <w:szCs w:val="20"/>
        </w:rPr>
        <w:t>public administration</w:t>
      </w:r>
      <w:r w:rsidRPr="009C4063">
        <w:rPr>
          <w:rFonts w:ascii="Arial" w:hAnsi="Arial" w:cs="Arial"/>
          <w:sz w:val="20"/>
          <w:szCs w:val="20"/>
        </w:rPr>
        <w:t xml:space="preserve"> – governing bodies ability to cope within the</w:t>
      </w:r>
    </w:p>
    <w:p w14:paraId="092B233A" w14:textId="77777777" w:rsidR="004064E4" w:rsidRPr="009C4063" w:rsidRDefault="004064E4" w:rsidP="00BA6414">
      <w:pPr>
        <w:tabs>
          <w:tab w:val="left" w:pos="709"/>
          <w:tab w:val="center" w:pos="4320"/>
          <w:tab w:val="right" w:pos="8640"/>
          <w:tab w:val="right" w:leader="dot" w:pos="9540"/>
        </w:tabs>
        <w:ind w:left="360"/>
        <w:jc w:val="both"/>
        <w:rPr>
          <w:rFonts w:ascii="Arial" w:hAnsi="Arial" w:cs="Arial"/>
          <w:sz w:val="20"/>
          <w:szCs w:val="20"/>
        </w:rPr>
      </w:pPr>
      <w:r w:rsidRPr="009C4063">
        <w:rPr>
          <w:rFonts w:ascii="Arial" w:hAnsi="Arial" w:cs="Arial"/>
          <w:sz w:val="20"/>
          <w:szCs w:val="20"/>
        </w:rPr>
        <w:tab/>
        <w:t>response and recovery phases and the level of critical media reporting</w:t>
      </w:r>
    </w:p>
    <w:p w14:paraId="56F32F07" w14:textId="77777777" w:rsidR="004064E4" w:rsidRPr="009C4063" w:rsidRDefault="004064E4" w:rsidP="00BA6414">
      <w:pPr>
        <w:tabs>
          <w:tab w:val="left" w:pos="709"/>
          <w:tab w:val="center" w:pos="4320"/>
          <w:tab w:val="right" w:pos="8640"/>
          <w:tab w:val="right" w:leader="dot" w:pos="9540"/>
        </w:tabs>
        <w:ind w:left="360"/>
        <w:jc w:val="both"/>
        <w:rPr>
          <w:rFonts w:ascii="Arial" w:hAnsi="Arial" w:cs="Arial"/>
          <w:sz w:val="20"/>
          <w:szCs w:val="20"/>
        </w:rPr>
      </w:pPr>
      <w:r w:rsidRPr="009C4063">
        <w:rPr>
          <w:rFonts w:ascii="Arial" w:hAnsi="Arial" w:cs="Arial"/>
          <w:sz w:val="20"/>
          <w:szCs w:val="20"/>
        </w:rPr>
        <w:tab/>
        <w:t>directed at governing bodies associated with the event and the level of</w:t>
      </w:r>
    </w:p>
    <w:p w14:paraId="4A5FF9E8" w14:textId="77777777" w:rsidR="004064E4" w:rsidRDefault="004064E4" w:rsidP="00BA6414">
      <w:pPr>
        <w:tabs>
          <w:tab w:val="left" w:pos="709"/>
          <w:tab w:val="center" w:pos="4320"/>
          <w:tab w:val="right" w:pos="8640"/>
          <w:tab w:val="right" w:leader="dot" w:pos="9540"/>
        </w:tabs>
        <w:ind w:left="720"/>
        <w:jc w:val="both"/>
        <w:rPr>
          <w:rFonts w:ascii="Arial" w:hAnsi="Arial" w:cs="Arial"/>
          <w:sz w:val="20"/>
          <w:szCs w:val="20"/>
        </w:rPr>
      </w:pPr>
      <w:r w:rsidRPr="009C4063">
        <w:rPr>
          <w:rFonts w:ascii="Arial" w:hAnsi="Arial" w:cs="Arial"/>
          <w:sz w:val="20"/>
          <w:szCs w:val="20"/>
        </w:rPr>
        <w:t>public confidence in governing bodies</w:t>
      </w:r>
    </w:p>
    <w:p w14:paraId="5F03155E" w14:textId="77777777" w:rsidR="00BA6414" w:rsidRPr="009C4063" w:rsidRDefault="00BA6414" w:rsidP="00BA6414">
      <w:pPr>
        <w:tabs>
          <w:tab w:val="left" w:pos="709"/>
          <w:tab w:val="center" w:pos="4320"/>
          <w:tab w:val="right" w:pos="8640"/>
          <w:tab w:val="right" w:leader="dot" w:pos="9540"/>
        </w:tabs>
        <w:ind w:left="720"/>
        <w:jc w:val="both"/>
        <w:rPr>
          <w:rFonts w:ascii="Arial" w:hAnsi="Arial" w:cs="Arial"/>
          <w:sz w:val="20"/>
          <w:szCs w:val="20"/>
        </w:rPr>
      </w:pPr>
    </w:p>
    <w:p w14:paraId="14579A0F" w14:textId="77777777" w:rsidR="004064E4" w:rsidRPr="009C4063" w:rsidRDefault="004064E4" w:rsidP="00BA6414">
      <w:pPr>
        <w:numPr>
          <w:ilvl w:val="0"/>
          <w:numId w:val="44"/>
        </w:numPr>
        <w:tabs>
          <w:tab w:val="left" w:pos="709"/>
          <w:tab w:val="center" w:pos="4320"/>
          <w:tab w:val="right" w:pos="8640"/>
          <w:tab w:val="right" w:leader="dot" w:pos="9540"/>
        </w:tabs>
        <w:jc w:val="both"/>
        <w:rPr>
          <w:rFonts w:ascii="Arial" w:hAnsi="Arial" w:cs="Arial"/>
          <w:sz w:val="20"/>
          <w:szCs w:val="20"/>
        </w:rPr>
      </w:pPr>
      <w:r w:rsidRPr="009C4063">
        <w:rPr>
          <w:rFonts w:ascii="Arial" w:hAnsi="Arial" w:cs="Arial"/>
          <w:b/>
          <w:sz w:val="20"/>
          <w:szCs w:val="20"/>
        </w:rPr>
        <w:t>environmental</w:t>
      </w:r>
      <w:r w:rsidRPr="009C4063">
        <w:rPr>
          <w:rFonts w:ascii="Arial" w:hAnsi="Arial" w:cs="Arial"/>
          <w:sz w:val="20"/>
          <w:szCs w:val="20"/>
        </w:rPr>
        <w:t xml:space="preserve"> – the level of damage of destruction to ecosystems or</w:t>
      </w:r>
    </w:p>
    <w:p w14:paraId="7FBDDBEE" w14:textId="77777777" w:rsidR="004064E4" w:rsidRPr="009C4063" w:rsidRDefault="004064E4" w:rsidP="00BA6414">
      <w:pPr>
        <w:tabs>
          <w:tab w:val="left" w:pos="709"/>
          <w:tab w:val="center" w:pos="4320"/>
          <w:tab w:val="right" w:pos="8640"/>
          <w:tab w:val="right" w:leader="dot" w:pos="9540"/>
        </w:tabs>
        <w:ind w:left="720"/>
        <w:jc w:val="both"/>
        <w:rPr>
          <w:rFonts w:ascii="Arial" w:hAnsi="Arial" w:cs="Arial"/>
          <w:sz w:val="20"/>
          <w:szCs w:val="20"/>
        </w:rPr>
      </w:pPr>
      <w:r w:rsidRPr="009C4063">
        <w:rPr>
          <w:rFonts w:ascii="Arial" w:hAnsi="Arial" w:cs="Arial"/>
          <w:sz w:val="20"/>
          <w:szCs w:val="20"/>
        </w:rPr>
        <w:t>species.</w:t>
      </w:r>
    </w:p>
    <w:p w14:paraId="31AB394A" w14:textId="77777777" w:rsidR="004064E4" w:rsidRPr="009C4063" w:rsidRDefault="004064E4" w:rsidP="004064E4">
      <w:pPr>
        <w:tabs>
          <w:tab w:val="left" w:pos="900"/>
          <w:tab w:val="center" w:pos="4320"/>
          <w:tab w:val="right" w:pos="8640"/>
          <w:tab w:val="right" w:leader="dot" w:pos="9540"/>
        </w:tabs>
        <w:ind w:left="720"/>
        <w:rPr>
          <w:rFonts w:ascii="Arial" w:hAnsi="Arial" w:cs="Arial"/>
          <w:sz w:val="20"/>
          <w:szCs w:val="20"/>
        </w:rPr>
      </w:pPr>
    </w:p>
    <w:p w14:paraId="10C1A13B" w14:textId="77777777" w:rsidR="004064E4" w:rsidRPr="009C4063" w:rsidRDefault="004064E4" w:rsidP="004064E4">
      <w:pPr>
        <w:tabs>
          <w:tab w:val="left" w:pos="900"/>
          <w:tab w:val="center" w:pos="4320"/>
          <w:tab w:val="right" w:pos="8640"/>
          <w:tab w:val="right" w:leader="dot" w:pos="9540"/>
        </w:tabs>
        <w:jc w:val="both"/>
        <w:rPr>
          <w:rFonts w:ascii="Arial" w:hAnsi="Arial" w:cs="Arial"/>
          <w:sz w:val="20"/>
          <w:szCs w:val="20"/>
        </w:rPr>
      </w:pPr>
      <w:r w:rsidRPr="009C4063">
        <w:rPr>
          <w:rFonts w:ascii="Arial" w:hAnsi="Arial" w:cs="Arial"/>
          <w:sz w:val="20"/>
          <w:szCs w:val="20"/>
        </w:rPr>
        <w:t>The levels range from ‘catastrophic’ to ‘insignificant’ consequences for each of these features.</w:t>
      </w:r>
    </w:p>
    <w:p w14:paraId="6F5303A3" w14:textId="77777777" w:rsidR="004064E4" w:rsidRPr="009C4063" w:rsidRDefault="004064E4" w:rsidP="004064E4">
      <w:pPr>
        <w:tabs>
          <w:tab w:val="left" w:pos="900"/>
          <w:tab w:val="center" w:pos="4320"/>
          <w:tab w:val="right" w:pos="8640"/>
          <w:tab w:val="right" w:leader="dot" w:pos="9540"/>
        </w:tabs>
        <w:jc w:val="both"/>
        <w:rPr>
          <w:rFonts w:ascii="Arial" w:hAnsi="Arial" w:cs="Arial"/>
          <w:sz w:val="20"/>
          <w:szCs w:val="20"/>
        </w:rPr>
      </w:pPr>
    </w:p>
    <w:p w14:paraId="5EBF6EB0" w14:textId="77777777" w:rsidR="004064E4" w:rsidRPr="009C4063" w:rsidRDefault="004064E4" w:rsidP="004064E4">
      <w:pPr>
        <w:tabs>
          <w:tab w:val="left" w:pos="900"/>
          <w:tab w:val="center" w:pos="4320"/>
          <w:tab w:val="right" w:pos="8640"/>
          <w:tab w:val="right" w:leader="dot" w:pos="9540"/>
        </w:tabs>
        <w:jc w:val="both"/>
        <w:rPr>
          <w:rFonts w:ascii="Arial" w:hAnsi="Arial" w:cs="Arial"/>
          <w:b/>
          <w:color w:val="1F3864"/>
          <w:sz w:val="20"/>
          <w:szCs w:val="20"/>
        </w:rPr>
      </w:pPr>
      <w:bookmarkStart w:id="53" w:name="Risk_Matrix"/>
      <w:r w:rsidRPr="009C4063">
        <w:rPr>
          <w:rFonts w:ascii="Arial" w:hAnsi="Arial" w:cs="Arial"/>
          <w:b/>
          <w:color w:val="1F3864"/>
          <w:sz w:val="20"/>
          <w:szCs w:val="20"/>
        </w:rPr>
        <w:t>Risk Matrix</w:t>
      </w:r>
    </w:p>
    <w:bookmarkEnd w:id="53"/>
    <w:p w14:paraId="7106341F" w14:textId="77777777" w:rsidR="004064E4" w:rsidRPr="009C4063" w:rsidRDefault="004064E4" w:rsidP="004064E4">
      <w:pPr>
        <w:tabs>
          <w:tab w:val="left" w:pos="900"/>
          <w:tab w:val="center" w:pos="4320"/>
          <w:tab w:val="right" w:pos="8640"/>
          <w:tab w:val="right" w:leader="dot" w:pos="9540"/>
        </w:tabs>
        <w:jc w:val="both"/>
        <w:rPr>
          <w:rFonts w:ascii="Arial" w:hAnsi="Arial" w:cs="Arial"/>
          <w:color w:val="4472C4"/>
          <w:sz w:val="24"/>
        </w:rPr>
      </w:pPr>
    </w:p>
    <w:p w14:paraId="160A6F77" w14:textId="77777777" w:rsidR="004064E4" w:rsidRPr="009C4063" w:rsidRDefault="004064E4" w:rsidP="004064E4">
      <w:pPr>
        <w:tabs>
          <w:tab w:val="left" w:pos="900"/>
          <w:tab w:val="center" w:pos="4320"/>
          <w:tab w:val="right" w:pos="8640"/>
          <w:tab w:val="right" w:leader="dot" w:pos="9540"/>
        </w:tabs>
        <w:jc w:val="both"/>
        <w:rPr>
          <w:rFonts w:ascii="Arial" w:hAnsi="Arial" w:cs="Arial"/>
          <w:iCs/>
          <w:sz w:val="20"/>
          <w:szCs w:val="20"/>
        </w:rPr>
      </w:pPr>
      <w:r w:rsidRPr="009C4063">
        <w:rPr>
          <w:rFonts w:ascii="Arial" w:hAnsi="Arial" w:cs="Arial"/>
          <w:iCs/>
          <w:sz w:val="20"/>
          <w:szCs w:val="20"/>
        </w:rPr>
        <w:t>In determining risk levels, a risk matrix is used. The risk matrix (see Table 2 below) combines the likelihood, vulnerability and consequence levels to determine the risk level which ranges from ‘extreme’ to ‘very low’.</w:t>
      </w:r>
    </w:p>
    <w:p w14:paraId="2962F8C8" w14:textId="77777777" w:rsidR="006022A1" w:rsidRPr="009C4063" w:rsidRDefault="006022A1" w:rsidP="004064E4">
      <w:pPr>
        <w:tabs>
          <w:tab w:val="left" w:pos="900"/>
          <w:tab w:val="center" w:pos="4320"/>
          <w:tab w:val="right" w:pos="8640"/>
          <w:tab w:val="right" w:leader="dot" w:pos="9540"/>
        </w:tabs>
        <w:jc w:val="both"/>
        <w:rPr>
          <w:rFonts w:ascii="Arial" w:hAnsi="Arial" w:cs="Arial"/>
          <w:iCs/>
          <w:sz w:val="20"/>
          <w:szCs w:val="20"/>
        </w:rPr>
      </w:pPr>
    </w:p>
    <w:p w14:paraId="54EECE3F" w14:textId="30EC3D34" w:rsidR="004064E4" w:rsidRPr="009C4063" w:rsidRDefault="00F57789" w:rsidP="004064E4">
      <w:pPr>
        <w:tabs>
          <w:tab w:val="left" w:pos="900"/>
          <w:tab w:val="center" w:pos="4320"/>
          <w:tab w:val="right" w:pos="8640"/>
          <w:tab w:val="right" w:leader="dot" w:pos="9540"/>
        </w:tabs>
        <w:rPr>
          <w:rFonts w:ascii="Arial" w:hAnsi="Arial" w:cs="Arial"/>
          <w:sz w:val="20"/>
          <w:szCs w:val="20"/>
        </w:rPr>
      </w:pPr>
      <w:r w:rsidRPr="009C4063">
        <w:rPr>
          <w:rFonts w:ascii="Arial" w:hAnsi="Arial" w:cs="Arial"/>
          <w:noProof/>
          <w:lang w:eastAsia="en-AU"/>
        </w:rPr>
        <w:drawing>
          <wp:inline distT="0" distB="0" distL="0" distR="0" wp14:anchorId="79E1D964" wp14:editId="51B59683">
            <wp:extent cx="5829300" cy="1438275"/>
            <wp:effectExtent l="0" t="0" r="0" b="0"/>
            <wp:docPr id="6" name="Picture 197" descr="standard risk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7" descr="standard risk matrix"/>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9300" cy="1438275"/>
                    </a:xfrm>
                    <a:prstGeom prst="rect">
                      <a:avLst/>
                    </a:prstGeom>
                    <a:noFill/>
                    <a:ln>
                      <a:noFill/>
                    </a:ln>
                  </pic:spPr>
                </pic:pic>
              </a:graphicData>
            </a:graphic>
          </wp:inline>
        </w:drawing>
      </w:r>
    </w:p>
    <w:p w14:paraId="686B2C90" w14:textId="77777777" w:rsidR="00111F44" w:rsidRPr="009C4063" w:rsidRDefault="00111F44" w:rsidP="004064E4">
      <w:pPr>
        <w:tabs>
          <w:tab w:val="left" w:pos="900"/>
          <w:tab w:val="center" w:pos="4320"/>
          <w:tab w:val="right" w:pos="8640"/>
          <w:tab w:val="right" w:leader="dot" w:pos="9540"/>
        </w:tabs>
        <w:jc w:val="both"/>
        <w:rPr>
          <w:rFonts w:ascii="Arial" w:hAnsi="Arial" w:cs="Arial"/>
          <w:b/>
          <w:color w:val="1F3864"/>
          <w:sz w:val="20"/>
          <w:szCs w:val="20"/>
        </w:rPr>
      </w:pPr>
      <w:bookmarkStart w:id="54" w:name="Risk_Evaluation"/>
    </w:p>
    <w:p w14:paraId="72997CCE" w14:textId="77777777" w:rsidR="009943E1" w:rsidRPr="009C4063" w:rsidRDefault="009943E1" w:rsidP="004064E4">
      <w:pPr>
        <w:tabs>
          <w:tab w:val="left" w:pos="900"/>
          <w:tab w:val="center" w:pos="4320"/>
          <w:tab w:val="right" w:pos="8640"/>
          <w:tab w:val="right" w:leader="dot" w:pos="9540"/>
        </w:tabs>
        <w:jc w:val="both"/>
        <w:rPr>
          <w:rFonts w:ascii="Arial" w:hAnsi="Arial" w:cs="Arial"/>
          <w:b/>
          <w:color w:val="1F3864"/>
          <w:sz w:val="20"/>
          <w:szCs w:val="20"/>
        </w:rPr>
      </w:pPr>
    </w:p>
    <w:p w14:paraId="68AAA425" w14:textId="77777777" w:rsidR="003C514B" w:rsidRDefault="003C514B">
      <w:pPr>
        <w:rPr>
          <w:rFonts w:ascii="Arial" w:hAnsi="Arial" w:cs="Arial"/>
          <w:b/>
          <w:color w:val="1F3864"/>
          <w:sz w:val="20"/>
          <w:szCs w:val="20"/>
        </w:rPr>
      </w:pPr>
      <w:r>
        <w:rPr>
          <w:rFonts w:ascii="Arial" w:hAnsi="Arial" w:cs="Arial"/>
          <w:b/>
          <w:color w:val="1F3864"/>
          <w:sz w:val="20"/>
          <w:szCs w:val="20"/>
        </w:rPr>
        <w:br w:type="page"/>
      </w:r>
    </w:p>
    <w:p w14:paraId="0555EBA4" w14:textId="2CD0FDF0" w:rsidR="004064E4" w:rsidRPr="009C4063" w:rsidRDefault="004064E4" w:rsidP="004064E4">
      <w:pPr>
        <w:tabs>
          <w:tab w:val="left" w:pos="900"/>
          <w:tab w:val="center" w:pos="4320"/>
          <w:tab w:val="right" w:pos="8640"/>
          <w:tab w:val="right" w:leader="dot" w:pos="9540"/>
        </w:tabs>
        <w:jc w:val="both"/>
        <w:rPr>
          <w:rFonts w:ascii="Arial" w:hAnsi="Arial" w:cs="Arial"/>
          <w:b/>
          <w:color w:val="1F3864"/>
          <w:sz w:val="20"/>
          <w:szCs w:val="20"/>
        </w:rPr>
      </w:pPr>
      <w:r w:rsidRPr="009C4063">
        <w:rPr>
          <w:rFonts w:ascii="Arial" w:hAnsi="Arial" w:cs="Arial"/>
          <w:b/>
          <w:color w:val="1F3864"/>
          <w:sz w:val="20"/>
          <w:szCs w:val="20"/>
        </w:rPr>
        <w:lastRenderedPageBreak/>
        <w:t>Risk Evaluation</w:t>
      </w:r>
    </w:p>
    <w:bookmarkEnd w:id="54"/>
    <w:p w14:paraId="4C3DAF58" w14:textId="77777777" w:rsidR="004064E4" w:rsidRPr="009C4063" w:rsidRDefault="004064E4" w:rsidP="004064E4">
      <w:pPr>
        <w:jc w:val="both"/>
        <w:rPr>
          <w:rFonts w:ascii="Arial" w:hAnsi="Arial" w:cs="Arial"/>
          <w:sz w:val="20"/>
          <w:szCs w:val="20"/>
        </w:rPr>
      </w:pPr>
    </w:p>
    <w:p w14:paraId="757CA8B8" w14:textId="77777777" w:rsidR="004064E4" w:rsidRPr="009C4063" w:rsidRDefault="004064E4" w:rsidP="004064E4">
      <w:pPr>
        <w:jc w:val="both"/>
        <w:rPr>
          <w:rFonts w:ascii="Arial" w:hAnsi="Arial" w:cs="Arial"/>
          <w:sz w:val="20"/>
          <w:szCs w:val="20"/>
        </w:rPr>
      </w:pPr>
      <w:r w:rsidRPr="009C4063">
        <w:rPr>
          <w:rFonts w:ascii="Arial" w:hAnsi="Arial" w:cs="Arial"/>
          <w:sz w:val="20"/>
          <w:szCs w:val="20"/>
        </w:rPr>
        <w:t>Evaluating risks involves determining which risks are tolerable and which risks require further attention or treatment. The criteria for determining tolerability could depend on various internal and external influences such as:</w:t>
      </w:r>
    </w:p>
    <w:p w14:paraId="4A618E4F" w14:textId="77777777" w:rsidR="004064E4" w:rsidRPr="009C4063" w:rsidRDefault="004064E4" w:rsidP="004064E4">
      <w:pPr>
        <w:jc w:val="both"/>
        <w:rPr>
          <w:rFonts w:ascii="Arial" w:hAnsi="Arial" w:cs="Arial"/>
          <w:sz w:val="20"/>
          <w:szCs w:val="20"/>
        </w:rPr>
      </w:pPr>
    </w:p>
    <w:p w14:paraId="1B9D4318" w14:textId="77777777" w:rsidR="004064E4" w:rsidRPr="009C4063" w:rsidRDefault="004064E4" w:rsidP="00A45836">
      <w:pPr>
        <w:numPr>
          <w:ilvl w:val="0"/>
          <w:numId w:val="44"/>
        </w:numPr>
        <w:jc w:val="both"/>
        <w:rPr>
          <w:rFonts w:ascii="Arial" w:hAnsi="Arial" w:cs="Arial"/>
          <w:sz w:val="20"/>
          <w:szCs w:val="20"/>
        </w:rPr>
      </w:pPr>
      <w:r w:rsidRPr="009C4063">
        <w:rPr>
          <w:rFonts w:ascii="Arial" w:hAnsi="Arial" w:cs="Arial"/>
          <w:sz w:val="20"/>
          <w:szCs w:val="20"/>
        </w:rPr>
        <w:t>prevailing political, stakeholder or community sensitivities and expectations</w:t>
      </w:r>
    </w:p>
    <w:p w14:paraId="7B23B3C0" w14:textId="77777777" w:rsidR="004064E4" w:rsidRPr="009C4063" w:rsidRDefault="004064E4" w:rsidP="00A45836">
      <w:pPr>
        <w:numPr>
          <w:ilvl w:val="0"/>
          <w:numId w:val="44"/>
        </w:numPr>
        <w:jc w:val="both"/>
        <w:rPr>
          <w:rFonts w:ascii="Arial" w:hAnsi="Arial" w:cs="Arial"/>
          <w:sz w:val="20"/>
          <w:szCs w:val="20"/>
        </w:rPr>
      </w:pPr>
      <w:r w:rsidRPr="009C4063">
        <w:rPr>
          <w:rFonts w:ascii="Arial" w:hAnsi="Arial" w:cs="Arial"/>
          <w:sz w:val="20"/>
          <w:szCs w:val="20"/>
        </w:rPr>
        <w:t>the nature and type of event</w:t>
      </w:r>
    </w:p>
    <w:p w14:paraId="23B3CA42" w14:textId="77777777" w:rsidR="004064E4" w:rsidRPr="009C4063" w:rsidRDefault="004064E4" w:rsidP="00A45836">
      <w:pPr>
        <w:numPr>
          <w:ilvl w:val="0"/>
          <w:numId w:val="44"/>
        </w:numPr>
        <w:jc w:val="both"/>
        <w:rPr>
          <w:rFonts w:ascii="Arial" w:hAnsi="Arial" w:cs="Arial"/>
          <w:sz w:val="20"/>
          <w:szCs w:val="20"/>
        </w:rPr>
      </w:pPr>
      <w:r w:rsidRPr="009C4063">
        <w:rPr>
          <w:rFonts w:ascii="Arial" w:hAnsi="Arial" w:cs="Arial"/>
          <w:sz w:val="20"/>
          <w:szCs w:val="20"/>
        </w:rPr>
        <w:t>existing or emerging event trends</w:t>
      </w:r>
    </w:p>
    <w:p w14:paraId="4363030B" w14:textId="77777777" w:rsidR="004064E4" w:rsidRPr="009C4063" w:rsidRDefault="004064E4" w:rsidP="00A45836">
      <w:pPr>
        <w:numPr>
          <w:ilvl w:val="0"/>
          <w:numId w:val="44"/>
        </w:numPr>
        <w:jc w:val="both"/>
        <w:rPr>
          <w:rFonts w:ascii="Arial" w:hAnsi="Arial" w:cs="Arial"/>
          <w:sz w:val="20"/>
          <w:szCs w:val="20"/>
        </w:rPr>
      </w:pPr>
      <w:r w:rsidRPr="009C4063">
        <w:rPr>
          <w:rFonts w:ascii="Arial" w:hAnsi="Arial" w:cs="Arial"/>
          <w:sz w:val="20"/>
          <w:szCs w:val="20"/>
        </w:rPr>
        <w:t>strategic or organisational priorities</w:t>
      </w:r>
    </w:p>
    <w:p w14:paraId="48789842" w14:textId="77777777" w:rsidR="004064E4" w:rsidRPr="009C4063" w:rsidRDefault="004064E4" w:rsidP="00A45836">
      <w:pPr>
        <w:numPr>
          <w:ilvl w:val="0"/>
          <w:numId w:val="44"/>
        </w:numPr>
        <w:jc w:val="both"/>
        <w:rPr>
          <w:rFonts w:ascii="Arial" w:hAnsi="Arial" w:cs="Arial"/>
          <w:sz w:val="20"/>
          <w:szCs w:val="20"/>
        </w:rPr>
      </w:pPr>
      <w:r w:rsidRPr="009C4063">
        <w:rPr>
          <w:rFonts w:ascii="Arial" w:hAnsi="Arial" w:cs="Arial"/>
          <w:sz w:val="20"/>
          <w:szCs w:val="20"/>
        </w:rPr>
        <w:t xml:space="preserve">resources available for treatment </w:t>
      </w:r>
    </w:p>
    <w:p w14:paraId="5575FEF5" w14:textId="77777777" w:rsidR="004064E4" w:rsidRPr="009C4063" w:rsidRDefault="004064E4" w:rsidP="00A45836">
      <w:pPr>
        <w:numPr>
          <w:ilvl w:val="0"/>
          <w:numId w:val="44"/>
        </w:numPr>
        <w:jc w:val="both"/>
        <w:rPr>
          <w:rFonts w:ascii="Arial" w:hAnsi="Arial" w:cs="Arial"/>
          <w:sz w:val="20"/>
          <w:szCs w:val="20"/>
        </w:rPr>
      </w:pPr>
      <w:r w:rsidRPr="009C4063">
        <w:rPr>
          <w:rFonts w:ascii="Arial" w:hAnsi="Arial" w:cs="Arial"/>
          <w:sz w:val="20"/>
          <w:szCs w:val="20"/>
        </w:rPr>
        <w:t>the ability of the organisation, community etc. to absorb the losses.</w:t>
      </w:r>
    </w:p>
    <w:p w14:paraId="2AC2D4D2" w14:textId="77777777" w:rsidR="004064E4" w:rsidRPr="009C4063" w:rsidRDefault="004064E4" w:rsidP="004064E4">
      <w:pPr>
        <w:jc w:val="both"/>
        <w:rPr>
          <w:rFonts w:ascii="Arial" w:hAnsi="Arial" w:cs="Arial"/>
          <w:sz w:val="20"/>
          <w:szCs w:val="20"/>
        </w:rPr>
      </w:pPr>
    </w:p>
    <w:p w14:paraId="0F6B51A3" w14:textId="77777777" w:rsidR="004064E4" w:rsidRPr="009C4063" w:rsidRDefault="004064E4" w:rsidP="004064E4">
      <w:pPr>
        <w:jc w:val="both"/>
        <w:rPr>
          <w:rFonts w:ascii="Arial" w:hAnsi="Arial" w:cs="Arial"/>
          <w:sz w:val="20"/>
          <w:szCs w:val="20"/>
        </w:rPr>
      </w:pPr>
      <w:r w:rsidRPr="009C4063">
        <w:rPr>
          <w:rFonts w:ascii="Arial" w:hAnsi="Arial" w:cs="Arial"/>
          <w:sz w:val="20"/>
          <w:szCs w:val="20"/>
        </w:rPr>
        <w:t>Decisions on the level of tolerability of risk establish criteria for treatment of risks. These may include categories such as:</w:t>
      </w:r>
    </w:p>
    <w:p w14:paraId="2327896C" w14:textId="77777777" w:rsidR="004064E4" w:rsidRPr="009C4063" w:rsidRDefault="004064E4" w:rsidP="004064E4">
      <w:pPr>
        <w:jc w:val="both"/>
        <w:rPr>
          <w:rFonts w:ascii="Arial" w:hAnsi="Arial" w:cs="Arial"/>
          <w:sz w:val="20"/>
          <w:szCs w:val="20"/>
        </w:rPr>
      </w:pPr>
    </w:p>
    <w:p w14:paraId="3ECFB858" w14:textId="77777777" w:rsidR="004064E4" w:rsidRPr="009C4063" w:rsidRDefault="004064E4" w:rsidP="00A45836">
      <w:pPr>
        <w:numPr>
          <w:ilvl w:val="0"/>
          <w:numId w:val="45"/>
        </w:numPr>
        <w:jc w:val="both"/>
        <w:rPr>
          <w:rFonts w:ascii="Arial" w:hAnsi="Arial" w:cs="Arial"/>
          <w:sz w:val="20"/>
          <w:szCs w:val="20"/>
        </w:rPr>
      </w:pPr>
      <w:r w:rsidRPr="009C4063">
        <w:rPr>
          <w:rFonts w:ascii="Arial" w:hAnsi="Arial" w:cs="Arial"/>
          <w:sz w:val="20"/>
          <w:szCs w:val="20"/>
        </w:rPr>
        <w:t>treat immediately</w:t>
      </w:r>
    </w:p>
    <w:p w14:paraId="41DFE614" w14:textId="77777777" w:rsidR="004064E4" w:rsidRPr="009C4063" w:rsidRDefault="004064E4" w:rsidP="00A45836">
      <w:pPr>
        <w:numPr>
          <w:ilvl w:val="0"/>
          <w:numId w:val="45"/>
        </w:numPr>
        <w:jc w:val="both"/>
        <w:rPr>
          <w:rFonts w:ascii="Arial" w:hAnsi="Arial" w:cs="Arial"/>
          <w:sz w:val="20"/>
          <w:szCs w:val="20"/>
        </w:rPr>
      </w:pPr>
      <w:r w:rsidRPr="009C4063">
        <w:rPr>
          <w:rFonts w:ascii="Arial" w:hAnsi="Arial" w:cs="Arial"/>
          <w:sz w:val="20"/>
          <w:szCs w:val="20"/>
        </w:rPr>
        <w:t>treat in the near future</w:t>
      </w:r>
    </w:p>
    <w:p w14:paraId="458A6C80" w14:textId="77777777" w:rsidR="004064E4" w:rsidRPr="009C4063" w:rsidRDefault="004064E4" w:rsidP="00A45836">
      <w:pPr>
        <w:numPr>
          <w:ilvl w:val="0"/>
          <w:numId w:val="45"/>
        </w:numPr>
        <w:jc w:val="both"/>
        <w:rPr>
          <w:rFonts w:ascii="Arial" w:hAnsi="Arial" w:cs="Arial"/>
          <w:sz w:val="20"/>
          <w:szCs w:val="20"/>
        </w:rPr>
      </w:pPr>
      <w:r w:rsidRPr="009C4063">
        <w:rPr>
          <w:rFonts w:ascii="Arial" w:hAnsi="Arial" w:cs="Arial"/>
          <w:sz w:val="20"/>
          <w:szCs w:val="20"/>
        </w:rPr>
        <w:t>treat in the longer term</w:t>
      </w:r>
    </w:p>
    <w:p w14:paraId="6A713F2B" w14:textId="77777777" w:rsidR="004064E4" w:rsidRPr="009C4063" w:rsidRDefault="004064E4" w:rsidP="00A45836">
      <w:pPr>
        <w:numPr>
          <w:ilvl w:val="0"/>
          <w:numId w:val="45"/>
        </w:numPr>
        <w:jc w:val="both"/>
        <w:rPr>
          <w:rFonts w:ascii="Arial" w:hAnsi="Arial" w:cs="Arial"/>
          <w:sz w:val="20"/>
          <w:szCs w:val="20"/>
        </w:rPr>
      </w:pPr>
      <w:r w:rsidRPr="009C4063">
        <w:rPr>
          <w:rFonts w:ascii="Arial" w:hAnsi="Arial" w:cs="Arial"/>
          <w:sz w:val="20"/>
          <w:szCs w:val="20"/>
        </w:rPr>
        <w:t>monitor</w:t>
      </w:r>
      <w:r w:rsidR="00BA6414">
        <w:rPr>
          <w:rFonts w:ascii="Arial" w:hAnsi="Arial" w:cs="Arial"/>
          <w:sz w:val="20"/>
          <w:szCs w:val="20"/>
        </w:rPr>
        <w:t>.</w:t>
      </w:r>
    </w:p>
    <w:p w14:paraId="15913834" w14:textId="77777777" w:rsidR="00111F44" w:rsidRPr="009C4063" w:rsidRDefault="00111F44" w:rsidP="00111F44">
      <w:pPr>
        <w:jc w:val="both"/>
        <w:rPr>
          <w:rFonts w:ascii="Arial" w:hAnsi="Arial" w:cs="Arial"/>
          <w:sz w:val="20"/>
          <w:szCs w:val="20"/>
        </w:rPr>
      </w:pPr>
    </w:p>
    <w:p w14:paraId="7F25E5B9" w14:textId="77777777" w:rsidR="00111F44" w:rsidRPr="009C4063" w:rsidRDefault="00111F44" w:rsidP="00111F44">
      <w:pPr>
        <w:jc w:val="both"/>
        <w:rPr>
          <w:rFonts w:ascii="Arial" w:hAnsi="Arial" w:cs="Arial"/>
          <w:sz w:val="20"/>
          <w:szCs w:val="20"/>
        </w:rPr>
      </w:pPr>
    </w:p>
    <w:p w14:paraId="6BEAEB4E" w14:textId="77777777" w:rsidR="004064E4" w:rsidRPr="009C4063" w:rsidRDefault="004064E4" w:rsidP="004064E4">
      <w:pPr>
        <w:rPr>
          <w:rFonts w:ascii="Arial" w:hAnsi="Arial" w:cs="Arial"/>
          <w:b/>
          <w:color w:val="1F3864"/>
          <w:sz w:val="20"/>
          <w:szCs w:val="20"/>
        </w:rPr>
      </w:pPr>
      <w:bookmarkStart w:id="55" w:name="Risk_Treatment"/>
      <w:r w:rsidRPr="009C4063">
        <w:rPr>
          <w:rFonts w:ascii="Arial" w:hAnsi="Arial" w:cs="Arial"/>
          <w:b/>
          <w:color w:val="1F3864"/>
          <w:sz w:val="20"/>
          <w:szCs w:val="20"/>
        </w:rPr>
        <w:t>Risk Treatment</w:t>
      </w:r>
    </w:p>
    <w:bookmarkEnd w:id="55"/>
    <w:p w14:paraId="2E520E57" w14:textId="77777777" w:rsidR="004064E4" w:rsidRPr="009C4063" w:rsidRDefault="004064E4" w:rsidP="004064E4">
      <w:pPr>
        <w:rPr>
          <w:rFonts w:ascii="Arial" w:hAnsi="Arial" w:cs="Arial"/>
          <w:b/>
          <w:color w:val="1F497D"/>
          <w:sz w:val="24"/>
        </w:rPr>
      </w:pPr>
    </w:p>
    <w:p w14:paraId="1CFCF4F4" w14:textId="77777777" w:rsidR="004064E4" w:rsidRPr="009C4063" w:rsidRDefault="004064E4" w:rsidP="004064E4">
      <w:pPr>
        <w:pStyle w:val="Header"/>
        <w:tabs>
          <w:tab w:val="left" w:pos="900"/>
          <w:tab w:val="right" w:leader="dot" w:pos="8640"/>
        </w:tabs>
        <w:jc w:val="both"/>
        <w:rPr>
          <w:rFonts w:ascii="Arial" w:hAnsi="Arial" w:cs="Arial"/>
          <w:iCs/>
          <w:sz w:val="20"/>
          <w:szCs w:val="20"/>
        </w:rPr>
      </w:pPr>
      <w:r w:rsidRPr="009C4063">
        <w:rPr>
          <w:rFonts w:ascii="Arial" w:hAnsi="Arial" w:cs="Arial"/>
          <w:iCs/>
          <w:sz w:val="20"/>
          <w:szCs w:val="20"/>
        </w:rPr>
        <w:t>Risk treatment strategies aim to determine and implement the most appropriate action(s) to reduce risk to community elements. Residual risk is the risk that is beyond capacity and capability of the local community and disaster management arrangements to manage, taking into account risk controls.</w:t>
      </w:r>
    </w:p>
    <w:p w14:paraId="2F4DE3D9" w14:textId="77777777" w:rsidR="004064E4" w:rsidRPr="009C4063" w:rsidRDefault="004064E4" w:rsidP="004064E4">
      <w:pPr>
        <w:pStyle w:val="Header"/>
        <w:tabs>
          <w:tab w:val="left" w:pos="900"/>
          <w:tab w:val="right" w:leader="dot" w:pos="8640"/>
        </w:tabs>
        <w:jc w:val="both"/>
        <w:rPr>
          <w:rFonts w:ascii="Arial" w:hAnsi="Arial" w:cs="Arial"/>
          <w:iCs/>
          <w:sz w:val="20"/>
          <w:szCs w:val="20"/>
        </w:rPr>
      </w:pPr>
    </w:p>
    <w:p w14:paraId="5A2ABFF1" w14:textId="77777777" w:rsidR="004064E4" w:rsidRPr="009C4063" w:rsidRDefault="004064E4" w:rsidP="004064E4">
      <w:pPr>
        <w:pStyle w:val="Header"/>
        <w:tabs>
          <w:tab w:val="left" w:pos="900"/>
          <w:tab w:val="right" w:leader="dot" w:pos="8640"/>
        </w:tabs>
        <w:jc w:val="both"/>
        <w:rPr>
          <w:rFonts w:ascii="Arial" w:hAnsi="Arial" w:cs="Arial"/>
          <w:iCs/>
          <w:sz w:val="20"/>
          <w:szCs w:val="20"/>
        </w:rPr>
      </w:pPr>
      <w:r w:rsidRPr="009C4063">
        <w:rPr>
          <w:rFonts w:ascii="Arial" w:hAnsi="Arial" w:cs="Arial"/>
          <w:iCs/>
          <w:sz w:val="20"/>
          <w:szCs w:val="20"/>
        </w:rPr>
        <w:t xml:space="preserve">Risks outlined in the District Risk Register are analysed by members of the </w:t>
      </w:r>
      <w:r w:rsidR="008F50E1" w:rsidRPr="009C4063">
        <w:rPr>
          <w:rFonts w:ascii="Arial" w:hAnsi="Arial" w:cs="Arial"/>
          <w:iCs/>
          <w:sz w:val="20"/>
          <w:szCs w:val="20"/>
        </w:rPr>
        <w:t>Dalby</w:t>
      </w:r>
      <w:r w:rsidRPr="009C4063">
        <w:rPr>
          <w:rFonts w:ascii="Arial" w:hAnsi="Arial" w:cs="Arial"/>
          <w:iCs/>
          <w:sz w:val="20"/>
          <w:szCs w:val="20"/>
        </w:rPr>
        <w:t xml:space="preserve"> DDMG with a view to identifying strategies for risk treatment.  These strategies are contained in the District Risk Treatment Plan (Annexure</w:t>
      </w:r>
      <w:r w:rsidR="005F4761" w:rsidRPr="009C4063">
        <w:rPr>
          <w:rFonts w:ascii="Arial" w:hAnsi="Arial" w:cs="Arial"/>
          <w:iCs/>
          <w:sz w:val="20"/>
          <w:szCs w:val="20"/>
        </w:rPr>
        <w:t xml:space="preserve"> C</w:t>
      </w:r>
      <w:r w:rsidRPr="009C4063">
        <w:rPr>
          <w:rFonts w:ascii="Arial" w:hAnsi="Arial" w:cs="Arial"/>
          <w:iCs/>
          <w:sz w:val="20"/>
          <w:szCs w:val="20"/>
        </w:rPr>
        <w:t>). The District Risk Treatment Plan also contains preferred treatment options, responsibilities and timeframes for implementation.</w:t>
      </w:r>
    </w:p>
    <w:p w14:paraId="35125EA9" w14:textId="77777777" w:rsidR="004064E4" w:rsidRPr="009C4063" w:rsidRDefault="004064E4" w:rsidP="004064E4">
      <w:pPr>
        <w:pStyle w:val="Header"/>
        <w:tabs>
          <w:tab w:val="left" w:pos="900"/>
          <w:tab w:val="right" w:leader="dot" w:pos="8640"/>
        </w:tabs>
        <w:rPr>
          <w:rFonts w:ascii="Arial" w:hAnsi="Arial" w:cs="Arial"/>
          <w:iCs/>
          <w:sz w:val="20"/>
          <w:szCs w:val="20"/>
        </w:rPr>
      </w:pPr>
    </w:p>
    <w:p w14:paraId="1CC658A2" w14:textId="77777777" w:rsidR="004064E4" w:rsidRPr="009C4063" w:rsidRDefault="004064E4" w:rsidP="004064E4">
      <w:pPr>
        <w:pStyle w:val="Header"/>
        <w:tabs>
          <w:tab w:val="left" w:pos="900"/>
          <w:tab w:val="right" w:leader="dot" w:pos="8640"/>
        </w:tabs>
        <w:jc w:val="both"/>
        <w:rPr>
          <w:rFonts w:ascii="Arial" w:hAnsi="Arial" w:cs="Arial"/>
          <w:iCs/>
          <w:sz w:val="20"/>
          <w:szCs w:val="20"/>
        </w:rPr>
      </w:pPr>
      <w:r w:rsidRPr="009C4063">
        <w:rPr>
          <w:rFonts w:ascii="Arial" w:hAnsi="Arial" w:cs="Arial"/>
          <w:iCs/>
          <w:sz w:val="20"/>
          <w:szCs w:val="20"/>
        </w:rPr>
        <w:t xml:space="preserve">The allocation of responsibility for the implementation of risk treatment strategies, monitoring and reporting shall be determined by members of the DDMG under the guidance of the DDC.  The District Risk Treatment Plan is to be presented to the </w:t>
      </w:r>
      <w:r w:rsidR="008F50E1" w:rsidRPr="009C4063">
        <w:rPr>
          <w:rFonts w:ascii="Arial" w:hAnsi="Arial" w:cs="Arial"/>
          <w:iCs/>
          <w:sz w:val="20"/>
          <w:szCs w:val="20"/>
        </w:rPr>
        <w:t>Dalby</w:t>
      </w:r>
      <w:r w:rsidRPr="009C4063">
        <w:rPr>
          <w:rFonts w:ascii="Arial" w:hAnsi="Arial" w:cs="Arial"/>
          <w:iCs/>
          <w:sz w:val="20"/>
          <w:szCs w:val="20"/>
        </w:rPr>
        <w:t xml:space="preserve"> DDMG for ratification.</w:t>
      </w:r>
    </w:p>
    <w:p w14:paraId="0042ED29" w14:textId="77777777" w:rsidR="004064E4" w:rsidRPr="009C4063" w:rsidRDefault="004064E4" w:rsidP="004064E4">
      <w:pPr>
        <w:pStyle w:val="Header"/>
        <w:tabs>
          <w:tab w:val="left" w:pos="900"/>
          <w:tab w:val="right" w:leader="dot" w:pos="8640"/>
        </w:tabs>
        <w:rPr>
          <w:rFonts w:ascii="Arial" w:hAnsi="Arial" w:cs="Arial"/>
          <w:iCs/>
          <w:sz w:val="20"/>
          <w:szCs w:val="20"/>
        </w:rPr>
      </w:pPr>
    </w:p>
    <w:p w14:paraId="2290FB1D" w14:textId="77777777" w:rsidR="004064E4" w:rsidRPr="009C4063" w:rsidRDefault="004064E4" w:rsidP="004064E4">
      <w:pPr>
        <w:pStyle w:val="Header"/>
        <w:tabs>
          <w:tab w:val="left" w:pos="900"/>
          <w:tab w:val="right" w:leader="dot" w:pos="8640"/>
        </w:tabs>
        <w:jc w:val="both"/>
        <w:rPr>
          <w:rFonts w:ascii="Arial" w:hAnsi="Arial" w:cs="Arial"/>
          <w:iCs/>
          <w:sz w:val="20"/>
          <w:szCs w:val="20"/>
        </w:rPr>
      </w:pPr>
      <w:r w:rsidRPr="009C4063">
        <w:rPr>
          <w:rFonts w:ascii="Arial" w:hAnsi="Arial" w:cs="Arial"/>
          <w:iCs/>
          <w:sz w:val="20"/>
          <w:szCs w:val="20"/>
        </w:rPr>
        <w:t>To progress any treatment options, the DDMG is to request relevant responsible agencies to incorporate specified risk treatment strategies into their agency corporate planning processes for recognition and implementation.</w:t>
      </w:r>
    </w:p>
    <w:p w14:paraId="2EFE4A60" w14:textId="77777777" w:rsidR="004064E4" w:rsidRPr="009C4063" w:rsidRDefault="004064E4" w:rsidP="004064E4">
      <w:pPr>
        <w:pStyle w:val="Header"/>
        <w:tabs>
          <w:tab w:val="left" w:pos="900"/>
          <w:tab w:val="right" w:leader="dot" w:pos="8640"/>
        </w:tabs>
        <w:rPr>
          <w:rFonts w:ascii="Arial" w:hAnsi="Arial" w:cs="Arial"/>
          <w:iCs/>
          <w:sz w:val="20"/>
          <w:szCs w:val="20"/>
        </w:rPr>
      </w:pPr>
    </w:p>
    <w:p w14:paraId="6C7807A2" w14:textId="77777777" w:rsidR="004064E4" w:rsidRPr="009C4063" w:rsidRDefault="004064E4" w:rsidP="004064E4">
      <w:pPr>
        <w:pStyle w:val="Header"/>
        <w:tabs>
          <w:tab w:val="left" w:pos="900"/>
          <w:tab w:val="right" w:leader="dot" w:pos="8640"/>
        </w:tabs>
        <w:jc w:val="both"/>
        <w:rPr>
          <w:rFonts w:ascii="Arial" w:hAnsi="Arial" w:cs="Arial"/>
          <w:iCs/>
          <w:sz w:val="20"/>
          <w:szCs w:val="20"/>
        </w:rPr>
      </w:pPr>
      <w:r w:rsidRPr="009C4063">
        <w:rPr>
          <w:rFonts w:ascii="Arial" w:hAnsi="Arial" w:cs="Arial"/>
          <w:iCs/>
          <w:sz w:val="20"/>
          <w:szCs w:val="20"/>
        </w:rPr>
        <w:t>In instances where the applications of treatment strategies at district level are identified as not being adequate and residual risks remain, the DDMG is to determine whether risk transfer or risk sharing with the QDMC is a treatment option. In those instances, the DDMG is to document and notify the QDMC of these with a view to transferring or sharing the risks.</w:t>
      </w:r>
    </w:p>
    <w:p w14:paraId="53C9CBFC" w14:textId="77777777" w:rsidR="004064E4" w:rsidRPr="009C4063" w:rsidRDefault="004064E4" w:rsidP="004064E4">
      <w:pPr>
        <w:pStyle w:val="Header"/>
        <w:tabs>
          <w:tab w:val="left" w:pos="900"/>
          <w:tab w:val="right" w:leader="dot" w:pos="8640"/>
        </w:tabs>
        <w:rPr>
          <w:rFonts w:ascii="Arial" w:hAnsi="Arial" w:cs="Arial"/>
          <w:iCs/>
          <w:sz w:val="20"/>
          <w:szCs w:val="20"/>
        </w:rPr>
      </w:pPr>
    </w:p>
    <w:p w14:paraId="7FA35F61" w14:textId="77777777" w:rsidR="004064E4" w:rsidRPr="009C4063" w:rsidRDefault="004064E4" w:rsidP="004064E4">
      <w:pPr>
        <w:pStyle w:val="Header"/>
        <w:tabs>
          <w:tab w:val="clear" w:pos="4320"/>
          <w:tab w:val="left" w:pos="900"/>
          <w:tab w:val="right" w:leader="dot" w:pos="8640"/>
        </w:tabs>
        <w:jc w:val="both"/>
        <w:rPr>
          <w:rFonts w:ascii="Arial" w:hAnsi="Arial" w:cs="Arial"/>
          <w:iCs/>
          <w:sz w:val="20"/>
          <w:szCs w:val="20"/>
        </w:rPr>
      </w:pPr>
      <w:r w:rsidRPr="009C4063">
        <w:rPr>
          <w:rFonts w:ascii="Arial" w:hAnsi="Arial" w:cs="Arial"/>
          <w:iCs/>
          <w:sz w:val="20"/>
          <w:szCs w:val="20"/>
        </w:rPr>
        <w:t>A review of the district risk treatment plan shall be conducted in conjunction with any district risk assessment review process.</w:t>
      </w:r>
    </w:p>
    <w:p w14:paraId="398F0E77" w14:textId="77777777" w:rsidR="004064E4" w:rsidRPr="009C4063" w:rsidRDefault="004064E4" w:rsidP="004064E4">
      <w:pPr>
        <w:pStyle w:val="Header"/>
        <w:tabs>
          <w:tab w:val="clear" w:pos="4320"/>
          <w:tab w:val="left" w:pos="900"/>
          <w:tab w:val="right" w:leader="dot" w:pos="8640"/>
        </w:tabs>
        <w:rPr>
          <w:rFonts w:ascii="Arial" w:hAnsi="Arial" w:cs="Arial"/>
          <w:iCs/>
          <w:sz w:val="20"/>
          <w:szCs w:val="20"/>
        </w:rPr>
      </w:pPr>
    </w:p>
    <w:p w14:paraId="402AB962" w14:textId="77777777" w:rsidR="004064E4" w:rsidRPr="009C4063" w:rsidRDefault="004064E4" w:rsidP="004064E4">
      <w:pPr>
        <w:tabs>
          <w:tab w:val="left" w:pos="900"/>
          <w:tab w:val="center" w:pos="4320"/>
          <w:tab w:val="right" w:pos="8640"/>
          <w:tab w:val="right" w:leader="dot" w:pos="9540"/>
        </w:tabs>
        <w:jc w:val="both"/>
        <w:rPr>
          <w:rFonts w:ascii="Arial" w:hAnsi="Arial" w:cs="Arial"/>
          <w:b/>
          <w:color w:val="1F3864"/>
          <w:sz w:val="20"/>
          <w:szCs w:val="20"/>
        </w:rPr>
      </w:pPr>
      <w:bookmarkStart w:id="56" w:name="Decision_Log"/>
      <w:r w:rsidRPr="009C4063">
        <w:rPr>
          <w:rFonts w:ascii="Arial" w:hAnsi="Arial" w:cs="Arial"/>
          <w:b/>
          <w:color w:val="1F3864"/>
          <w:sz w:val="20"/>
          <w:szCs w:val="20"/>
        </w:rPr>
        <w:t>Decision Log</w:t>
      </w:r>
    </w:p>
    <w:bookmarkEnd w:id="56"/>
    <w:p w14:paraId="4216A963" w14:textId="77777777" w:rsidR="004064E4" w:rsidRPr="009C4063" w:rsidRDefault="004064E4" w:rsidP="004064E4">
      <w:pPr>
        <w:tabs>
          <w:tab w:val="left" w:pos="900"/>
          <w:tab w:val="center" w:pos="4320"/>
          <w:tab w:val="right" w:pos="8640"/>
          <w:tab w:val="right" w:leader="dot" w:pos="9540"/>
        </w:tabs>
        <w:jc w:val="both"/>
        <w:rPr>
          <w:rFonts w:ascii="Arial" w:hAnsi="Arial" w:cs="Arial"/>
          <w:color w:val="4472C4"/>
          <w:sz w:val="24"/>
        </w:rPr>
      </w:pPr>
    </w:p>
    <w:p w14:paraId="7A6D0B0F" w14:textId="77777777" w:rsidR="004064E4" w:rsidRPr="009C4063" w:rsidRDefault="004064E4" w:rsidP="004064E4">
      <w:pPr>
        <w:tabs>
          <w:tab w:val="left" w:pos="900"/>
          <w:tab w:val="center" w:pos="4320"/>
          <w:tab w:val="right" w:pos="8640"/>
          <w:tab w:val="right" w:leader="dot" w:pos="9540"/>
        </w:tabs>
        <w:jc w:val="both"/>
        <w:rPr>
          <w:rFonts w:ascii="Arial" w:hAnsi="Arial" w:cs="Arial"/>
          <w:sz w:val="20"/>
          <w:szCs w:val="20"/>
        </w:rPr>
      </w:pPr>
      <w:r w:rsidRPr="009C4063">
        <w:rPr>
          <w:rFonts w:ascii="Arial" w:hAnsi="Arial" w:cs="Arial"/>
          <w:sz w:val="20"/>
          <w:szCs w:val="20"/>
        </w:rPr>
        <w:t xml:space="preserve">The decision log and any supporting documentation associated with the risk register should outline and record predominately ‘key decisions’ in the assessment of risks, including the rationale behind judgements and who has been involved in making these decisions while preparing the risk register. In instances where the risk is transferred to the QDMC, the rationale should be clearly outlined and defensible. The decision log captures succinctly and efficiently critical attributes of key decisions made during the risk assessment process where additional </w:t>
      </w:r>
      <w:r w:rsidRPr="009C4063">
        <w:rPr>
          <w:rFonts w:ascii="Arial" w:hAnsi="Arial" w:cs="Arial"/>
          <w:sz w:val="20"/>
          <w:szCs w:val="20"/>
        </w:rPr>
        <w:lastRenderedPageBreak/>
        <w:t>detail is required. This allows for transparency in making decisions and clearly outlines those involved in the process.</w:t>
      </w:r>
    </w:p>
    <w:p w14:paraId="444E4552" w14:textId="77777777" w:rsidR="004064E4" w:rsidRPr="009C4063" w:rsidRDefault="004064E4" w:rsidP="004064E4">
      <w:pPr>
        <w:pStyle w:val="Header"/>
        <w:tabs>
          <w:tab w:val="clear" w:pos="4320"/>
          <w:tab w:val="left" w:pos="900"/>
          <w:tab w:val="right" w:leader="dot" w:pos="8640"/>
        </w:tabs>
        <w:jc w:val="both"/>
        <w:rPr>
          <w:rFonts w:ascii="Arial" w:hAnsi="Arial" w:cs="Arial"/>
          <w:iCs/>
          <w:sz w:val="20"/>
          <w:szCs w:val="20"/>
        </w:rPr>
      </w:pPr>
    </w:p>
    <w:p w14:paraId="09C632D5" w14:textId="77777777" w:rsidR="004064E4" w:rsidRPr="009C4063" w:rsidRDefault="004064E4" w:rsidP="004064E4">
      <w:pPr>
        <w:tabs>
          <w:tab w:val="left" w:pos="900"/>
          <w:tab w:val="center" w:pos="4320"/>
          <w:tab w:val="right" w:pos="8640"/>
          <w:tab w:val="right" w:leader="dot" w:pos="9540"/>
        </w:tabs>
        <w:jc w:val="both"/>
        <w:rPr>
          <w:rFonts w:ascii="Arial" w:hAnsi="Arial" w:cs="Arial"/>
          <w:b/>
          <w:color w:val="1F3864"/>
          <w:sz w:val="20"/>
          <w:szCs w:val="20"/>
        </w:rPr>
      </w:pPr>
      <w:bookmarkStart w:id="57" w:name="Monitoring_and_Review"/>
      <w:r w:rsidRPr="009C4063">
        <w:rPr>
          <w:rFonts w:ascii="Arial" w:hAnsi="Arial" w:cs="Arial"/>
          <w:b/>
          <w:color w:val="1F3864"/>
          <w:sz w:val="20"/>
          <w:szCs w:val="20"/>
        </w:rPr>
        <w:t>Monitoring and Review</w:t>
      </w:r>
    </w:p>
    <w:bookmarkEnd w:id="57"/>
    <w:p w14:paraId="1398D944" w14:textId="77777777" w:rsidR="004064E4" w:rsidRPr="009C4063" w:rsidRDefault="004064E4" w:rsidP="004064E4">
      <w:pPr>
        <w:pStyle w:val="Header"/>
        <w:tabs>
          <w:tab w:val="clear" w:pos="4320"/>
          <w:tab w:val="left" w:pos="900"/>
          <w:tab w:val="right" w:leader="dot" w:pos="8640"/>
        </w:tabs>
        <w:jc w:val="both"/>
        <w:rPr>
          <w:rFonts w:ascii="Arial" w:hAnsi="Arial" w:cs="Arial"/>
          <w:iCs/>
          <w:sz w:val="20"/>
          <w:szCs w:val="20"/>
        </w:rPr>
      </w:pPr>
    </w:p>
    <w:p w14:paraId="69D3CEE8" w14:textId="77777777" w:rsidR="004064E4" w:rsidRPr="009C4063" w:rsidRDefault="004064E4" w:rsidP="004064E4">
      <w:pPr>
        <w:pStyle w:val="Header"/>
        <w:tabs>
          <w:tab w:val="clear" w:pos="4320"/>
          <w:tab w:val="left" w:pos="900"/>
          <w:tab w:val="right" w:leader="dot" w:pos="8640"/>
        </w:tabs>
        <w:jc w:val="both"/>
        <w:rPr>
          <w:rFonts w:ascii="Arial" w:hAnsi="Arial" w:cs="Arial"/>
          <w:iCs/>
          <w:sz w:val="20"/>
          <w:szCs w:val="20"/>
        </w:rPr>
      </w:pPr>
      <w:r w:rsidRPr="009C4063">
        <w:rPr>
          <w:rFonts w:ascii="Arial" w:hAnsi="Arial" w:cs="Arial"/>
          <w:iCs/>
          <w:sz w:val="20"/>
          <w:szCs w:val="20"/>
        </w:rPr>
        <w:t>The risk assessment must be reviewed annually and where required updated to ensure it is current and relevant, given changing priorities, perception and culture.</w:t>
      </w:r>
    </w:p>
    <w:p w14:paraId="7DB585E0" w14:textId="77777777" w:rsidR="004064E4" w:rsidRPr="009C4063" w:rsidRDefault="004064E4" w:rsidP="004064E4">
      <w:pPr>
        <w:pStyle w:val="Header"/>
        <w:tabs>
          <w:tab w:val="clear" w:pos="4320"/>
          <w:tab w:val="left" w:pos="900"/>
          <w:tab w:val="right" w:leader="dot" w:pos="8640"/>
        </w:tabs>
        <w:jc w:val="both"/>
        <w:rPr>
          <w:rFonts w:ascii="Arial" w:hAnsi="Arial" w:cs="Arial"/>
          <w:iCs/>
          <w:sz w:val="20"/>
          <w:szCs w:val="20"/>
        </w:rPr>
      </w:pPr>
    </w:p>
    <w:p w14:paraId="37DDDC49" w14:textId="77777777" w:rsidR="004064E4" w:rsidRPr="009C4063" w:rsidRDefault="004064E4" w:rsidP="004064E4">
      <w:pPr>
        <w:pStyle w:val="Header"/>
        <w:tabs>
          <w:tab w:val="clear" w:pos="4320"/>
          <w:tab w:val="left" w:pos="900"/>
          <w:tab w:val="right" w:leader="dot" w:pos="8640"/>
        </w:tabs>
        <w:jc w:val="both"/>
        <w:rPr>
          <w:rFonts w:ascii="Arial" w:hAnsi="Arial" w:cs="Arial"/>
          <w:iCs/>
          <w:sz w:val="20"/>
          <w:szCs w:val="20"/>
        </w:rPr>
      </w:pPr>
      <w:r w:rsidRPr="009C4063">
        <w:rPr>
          <w:rFonts w:ascii="Arial" w:hAnsi="Arial" w:cs="Arial"/>
          <w:iCs/>
          <w:sz w:val="20"/>
          <w:szCs w:val="20"/>
        </w:rPr>
        <w:t>Lessons learned from training exercises and the results of evaluations after responses to events will be used to inform assessment activities. Issues identified as a part of the risk management assessment process will inform future exercise programs as part of treatment options.</w:t>
      </w:r>
    </w:p>
    <w:p w14:paraId="5558A460" w14:textId="77777777" w:rsidR="004064E4" w:rsidRPr="009C4063" w:rsidRDefault="004064E4" w:rsidP="004064E4">
      <w:pPr>
        <w:pStyle w:val="Header"/>
        <w:tabs>
          <w:tab w:val="clear" w:pos="4320"/>
          <w:tab w:val="left" w:pos="900"/>
          <w:tab w:val="right" w:leader="dot" w:pos="8640"/>
        </w:tabs>
        <w:jc w:val="both"/>
        <w:rPr>
          <w:rFonts w:ascii="Arial" w:hAnsi="Arial" w:cs="Arial"/>
          <w:iCs/>
          <w:sz w:val="20"/>
          <w:szCs w:val="20"/>
        </w:rPr>
      </w:pPr>
    </w:p>
    <w:p w14:paraId="44A6D822" w14:textId="77777777" w:rsidR="004064E4" w:rsidRPr="009C4063" w:rsidRDefault="004064E4" w:rsidP="004064E4">
      <w:pPr>
        <w:pStyle w:val="Header"/>
        <w:tabs>
          <w:tab w:val="clear" w:pos="4320"/>
          <w:tab w:val="left" w:pos="900"/>
          <w:tab w:val="right" w:leader="dot" w:pos="8640"/>
        </w:tabs>
        <w:jc w:val="both"/>
        <w:rPr>
          <w:rFonts w:ascii="Arial" w:hAnsi="Arial" w:cs="Arial"/>
          <w:iCs/>
          <w:sz w:val="20"/>
          <w:szCs w:val="20"/>
        </w:rPr>
      </w:pPr>
      <w:r w:rsidRPr="009C4063">
        <w:rPr>
          <w:rFonts w:ascii="Arial" w:hAnsi="Arial" w:cs="Arial"/>
          <w:iCs/>
          <w:sz w:val="20"/>
          <w:szCs w:val="20"/>
        </w:rPr>
        <w:t>The monitoring and review process is to be documented as part of the risk assessment reporting, including:</w:t>
      </w:r>
    </w:p>
    <w:p w14:paraId="4FBE6159" w14:textId="77777777" w:rsidR="004064E4" w:rsidRPr="009C4063" w:rsidRDefault="004064E4" w:rsidP="004064E4">
      <w:pPr>
        <w:pStyle w:val="Header"/>
        <w:tabs>
          <w:tab w:val="clear" w:pos="4320"/>
          <w:tab w:val="left" w:pos="900"/>
          <w:tab w:val="right" w:leader="dot" w:pos="8640"/>
        </w:tabs>
        <w:jc w:val="both"/>
        <w:rPr>
          <w:rFonts w:ascii="Arial" w:hAnsi="Arial" w:cs="Arial"/>
          <w:iCs/>
          <w:sz w:val="20"/>
          <w:szCs w:val="20"/>
        </w:rPr>
      </w:pPr>
    </w:p>
    <w:p w14:paraId="55A97ABB" w14:textId="77777777" w:rsidR="004064E4" w:rsidRPr="009C4063" w:rsidRDefault="004064E4" w:rsidP="00A45836">
      <w:pPr>
        <w:pStyle w:val="Header"/>
        <w:numPr>
          <w:ilvl w:val="0"/>
          <w:numId w:val="46"/>
        </w:numPr>
        <w:tabs>
          <w:tab w:val="clear" w:pos="4320"/>
          <w:tab w:val="left" w:pos="709"/>
          <w:tab w:val="right" w:leader="dot" w:pos="8640"/>
        </w:tabs>
        <w:jc w:val="both"/>
        <w:rPr>
          <w:rFonts w:ascii="Arial" w:hAnsi="Arial" w:cs="Arial"/>
          <w:iCs/>
          <w:sz w:val="20"/>
          <w:szCs w:val="20"/>
        </w:rPr>
      </w:pPr>
      <w:r w:rsidRPr="009C4063">
        <w:rPr>
          <w:rFonts w:ascii="Arial" w:hAnsi="Arial" w:cs="Arial"/>
          <w:iCs/>
          <w:sz w:val="20"/>
          <w:szCs w:val="20"/>
        </w:rPr>
        <w:t>ensuring the identified controls are operating effectively and adequately and have not changed over time</w:t>
      </w:r>
    </w:p>
    <w:p w14:paraId="61D64B3F" w14:textId="77777777" w:rsidR="004064E4" w:rsidRPr="009C4063" w:rsidRDefault="004064E4" w:rsidP="00A45836">
      <w:pPr>
        <w:pStyle w:val="Header"/>
        <w:numPr>
          <w:ilvl w:val="0"/>
          <w:numId w:val="46"/>
        </w:numPr>
        <w:tabs>
          <w:tab w:val="clear" w:pos="4320"/>
          <w:tab w:val="left" w:pos="709"/>
          <w:tab w:val="right" w:leader="dot" w:pos="8640"/>
        </w:tabs>
        <w:jc w:val="both"/>
        <w:rPr>
          <w:rFonts w:ascii="Arial" w:hAnsi="Arial" w:cs="Arial"/>
          <w:iCs/>
          <w:sz w:val="20"/>
          <w:szCs w:val="20"/>
        </w:rPr>
      </w:pPr>
      <w:r w:rsidRPr="009C4063">
        <w:rPr>
          <w:rFonts w:ascii="Arial" w:hAnsi="Arial" w:cs="Arial"/>
          <w:iCs/>
          <w:sz w:val="20"/>
          <w:szCs w:val="20"/>
        </w:rPr>
        <w:t>ensuring the best and most up-to-date available information is used as evidence for the likelihood, vulnerability and consequence levels</w:t>
      </w:r>
    </w:p>
    <w:p w14:paraId="75119EA1" w14:textId="77777777" w:rsidR="004064E4" w:rsidRPr="009C4063" w:rsidRDefault="004064E4" w:rsidP="00A45836">
      <w:pPr>
        <w:pStyle w:val="Header"/>
        <w:numPr>
          <w:ilvl w:val="0"/>
          <w:numId w:val="46"/>
        </w:numPr>
        <w:tabs>
          <w:tab w:val="clear" w:pos="4320"/>
          <w:tab w:val="left" w:pos="709"/>
          <w:tab w:val="right" w:leader="dot" w:pos="8640"/>
        </w:tabs>
        <w:jc w:val="both"/>
        <w:rPr>
          <w:rFonts w:ascii="Arial" w:hAnsi="Arial" w:cs="Arial"/>
          <w:iCs/>
          <w:sz w:val="20"/>
          <w:szCs w:val="20"/>
        </w:rPr>
      </w:pPr>
      <w:r w:rsidRPr="009C4063">
        <w:rPr>
          <w:rFonts w:ascii="Arial" w:hAnsi="Arial" w:cs="Arial"/>
          <w:iCs/>
          <w:sz w:val="20"/>
          <w:szCs w:val="20"/>
        </w:rPr>
        <w:t>incorporating information from emergency events that may have occurred since the last risk assessment</w:t>
      </w:r>
    </w:p>
    <w:p w14:paraId="3FFF7229" w14:textId="77777777" w:rsidR="004064E4" w:rsidRPr="009C4063" w:rsidRDefault="004064E4" w:rsidP="00A45836">
      <w:pPr>
        <w:pStyle w:val="Header"/>
        <w:numPr>
          <w:ilvl w:val="0"/>
          <w:numId w:val="46"/>
        </w:numPr>
        <w:tabs>
          <w:tab w:val="clear" w:pos="4320"/>
          <w:tab w:val="left" w:pos="709"/>
          <w:tab w:val="right" w:leader="dot" w:pos="8640"/>
        </w:tabs>
        <w:jc w:val="both"/>
        <w:rPr>
          <w:rFonts w:ascii="Arial" w:hAnsi="Arial" w:cs="Arial"/>
          <w:iCs/>
          <w:sz w:val="20"/>
          <w:szCs w:val="20"/>
        </w:rPr>
      </w:pPr>
      <w:r w:rsidRPr="009C4063">
        <w:rPr>
          <w:rFonts w:ascii="Arial" w:hAnsi="Arial" w:cs="Arial"/>
          <w:iCs/>
          <w:sz w:val="20"/>
          <w:szCs w:val="20"/>
        </w:rPr>
        <w:t>accounting for changes in the context of the risk assessment; and</w:t>
      </w:r>
    </w:p>
    <w:p w14:paraId="45CB697C" w14:textId="77777777" w:rsidR="004064E4" w:rsidRPr="009C4063" w:rsidRDefault="004064E4" w:rsidP="00A45836">
      <w:pPr>
        <w:pStyle w:val="Header"/>
        <w:numPr>
          <w:ilvl w:val="0"/>
          <w:numId w:val="46"/>
        </w:numPr>
        <w:tabs>
          <w:tab w:val="clear" w:pos="4320"/>
          <w:tab w:val="left" w:pos="709"/>
          <w:tab w:val="right" w:leader="dot" w:pos="8640"/>
        </w:tabs>
        <w:jc w:val="both"/>
        <w:rPr>
          <w:rFonts w:ascii="Arial" w:hAnsi="Arial" w:cs="Arial"/>
          <w:iCs/>
          <w:sz w:val="20"/>
          <w:szCs w:val="20"/>
        </w:rPr>
      </w:pPr>
      <w:r w:rsidRPr="009C4063">
        <w:rPr>
          <w:rFonts w:ascii="Arial" w:hAnsi="Arial" w:cs="Arial"/>
          <w:iCs/>
          <w:sz w:val="20"/>
          <w:szCs w:val="20"/>
        </w:rPr>
        <w:t>identifying and accounting for emerging risks.</w:t>
      </w:r>
    </w:p>
    <w:p w14:paraId="279A84AD" w14:textId="77777777" w:rsidR="00111F44" w:rsidRPr="009C4063" w:rsidRDefault="00111F44" w:rsidP="00111F44">
      <w:pPr>
        <w:pStyle w:val="Header"/>
        <w:tabs>
          <w:tab w:val="clear" w:pos="4320"/>
          <w:tab w:val="left" w:pos="709"/>
          <w:tab w:val="right" w:leader="dot" w:pos="8640"/>
        </w:tabs>
        <w:jc w:val="both"/>
        <w:rPr>
          <w:rFonts w:ascii="Arial" w:hAnsi="Arial" w:cs="Arial"/>
          <w:iCs/>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tblGrid>
      <w:tr w:rsidR="00111F44" w:rsidRPr="009C4063" w14:paraId="48272A77" w14:textId="77777777" w:rsidTr="006F4D44">
        <w:trPr>
          <w:trHeight w:val="749"/>
        </w:trPr>
        <w:tc>
          <w:tcPr>
            <w:tcW w:w="7229" w:type="dxa"/>
            <w:shd w:val="clear" w:color="auto" w:fill="C6D9F1"/>
          </w:tcPr>
          <w:p w14:paraId="6DE0B763" w14:textId="77777777" w:rsidR="00111F44" w:rsidRPr="009C4063" w:rsidRDefault="00111F44" w:rsidP="006F4D44">
            <w:pPr>
              <w:pStyle w:val="Header"/>
              <w:rPr>
                <w:rFonts w:ascii="Arial" w:hAnsi="Arial" w:cs="Arial"/>
                <w:color w:val="000000"/>
                <w:sz w:val="18"/>
                <w:szCs w:val="18"/>
              </w:rPr>
            </w:pPr>
          </w:p>
          <w:p w14:paraId="60E8494C" w14:textId="77777777" w:rsidR="00111F44" w:rsidRPr="009C4063" w:rsidRDefault="00111F44" w:rsidP="006F4D44">
            <w:pPr>
              <w:pStyle w:val="Header"/>
              <w:rPr>
                <w:rFonts w:ascii="Arial" w:hAnsi="Arial" w:cs="Arial"/>
                <w:b/>
                <w:color w:val="000000"/>
                <w:sz w:val="18"/>
                <w:szCs w:val="18"/>
              </w:rPr>
            </w:pPr>
            <w:r w:rsidRPr="009C4063">
              <w:rPr>
                <w:rFonts w:ascii="Arial" w:hAnsi="Arial" w:cs="Arial"/>
                <w:b/>
                <w:color w:val="000000"/>
                <w:sz w:val="18"/>
                <w:szCs w:val="18"/>
              </w:rPr>
              <w:t>EMAF Component 1: Hazard Identification and Risk Assessment and 2: Hazard Mitigation and Risk Reduction</w:t>
            </w:r>
          </w:p>
          <w:p w14:paraId="4A50DE06" w14:textId="77777777" w:rsidR="00111F44" w:rsidRPr="009C4063" w:rsidRDefault="00111F44" w:rsidP="006F4D44">
            <w:pPr>
              <w:pStyle w:val="Header"/>
              <w:numPr>
                <w:ilvl w:val="0"/>
                <w:numId w:val="25"/>
              </w:numPr>
              <w:tabs>
                <w:tab w:val="clear" w:pos="4320"/>
                <w:tab w:val="center" w:pos="709"/>
              </w:tabs>
              <w:rPr>
                <w:rFonts w:ascii="Arial" w:hAnsi="Arial" w:cs="Arial"/>
                <w:color w:val="000000"/>
                <w:sz w:val="18"/>
                <w:szCs w:val="18"/>
              </w:rPr>
            </w:pPr>
            <w:r w:rsidRPr="009C4063">
              <w:rPr>
                <w:rFonts w:ascii="Arial" w:hAnsi="Arial" w:cs="Arial"/>
                <w:color w:val="000000"/>
                <w:sz w:val="18"/>
                <w:szCs w:val="18"/>
              </w:rPr>
              <w:t>Key Outcomes 1.1, 1.2, 1.3, 2.2 and 2.3</w:t>
            </w:r>
          </w:p>
          <w:p w14:paraId="1B6257DC" w14:textId="77777777" w:rsidR="00111F44" w:rsidRPr="009C4063" w:rsidRDefault="00111F44" w:rsidP="006F4D44">
            <w:pPr>
              <w:pStyle w:val="Header"/>
              <w:numPr>
                <w:ilvl w:val="0"/>
                <w:numId w:val="25"/>
              </w:numPr>
              <w:tabs>
                <w:tab w:val="clear" w:pos="4320"/>
                <w:tab w:val="center" w:pos="709"/>
              </w:tabs>
              <w:rPr>
                <w:rFonts w:ascii="Arial" w:hAnsi="Arial" w:cs="Arial"/>
                <w:color w:val="000000"/>
                <w:sz w:val="18"/>
                <w:szCs w:val="18"/>
              </w:rPr>
            </w:pPr>
            <w:r w:rsidRPr="009C4063">
              <w:rPr>
                <w:rFonts w:ascii="Arial" w:hAnsi="Arial" w:cs="Arial"/>
                <w:color w:val="000000"/>
                <w:sz w:val="18"/>
                <w:szCs w:val="18"/>
              </w:rPr>
              <w:t>Indicators 1 (a) (c) and 2 (e) (i) (j) (k)</w:t>
            </w:r>
          </w:p>
          <w:p w14:paraId="26D157EF" w14:textId="77777777" w:rsidR="00111F44" w:rsidRPr="009C4063" w:rsidRDefault="00111F44" w:rsidP="006F4D44">
            <w:pPr>
              <w:pStyle w:val="Header"/>
              <w:tabs>
                <w:tab w:val="clear" w:pos="4320"/>
                <w:tab w:val="center" w:pos="709"/>
              </w:tabs>
              <w:ind w:left="720"/>
              <w:rPr>
                <w:rFonts w:ascii="Arial" w:hAnsi="Arial" w:cs="Arial"/>
                <w:color w:val="000000"/>
                <w:sz w:val="18"/>
                <w:szCs w:val="18"/>
              </w:rPr>
            </w:pPr>
          </w:p>
        </w:tc>
      </w:tr>
    </w:tbl>
    <w:p w14:paraId="2194EB61" w14:textId="77777777" w:rsidR="00111F44" w:rsidRPr="009C4063" w:rsidRDefault="00111F44" w:rsidP="00111F44">
      <w:pPr>
        <w:pStyle w:val="Header"/>
        <w:tabs>
          <w:tab w:val="clear" w:pos="4320"/>
          <w:tab w:val="left" w:pos="709"/>
          <w:tab w:val="right" w:leader="dot" w:pos="8640"/>
        </w:tabs>
        <w:jc w:val="both"/>
        <w:rPr>
          <w:rFonts w:ascii="Arial" w:hAnsi="Arial" w:cs="Arial"/>
          <w:iCs/>
          <w:sz w:val="20"/>
          <w:szCs w:val="20"/>
        </w:rPr>
      </w:pPr>
    </w:p>
    <w:p w14:paraId="69169B0A" w14:textId="77777777" w:rsidR="00111F44" w:rsidRPr="009C4063" w:rsidRDefault="00111F44" w:rsidP="00111F44">
      <w:pPr>
        <w:pStyle w:val="Header"/>
        <w:tabs>
          <w:tab w:val="clear" w:pos="4320"/>
          <w:tab w:val="left" w:pos="709"/>
          <w:tab w:val="right" w:leader="dot" w:pos="8640"/>
        </w:tabs>
        <w:jc w:val="both"/>
        <w:rPr>
          <w:rFonts w:ascii="Arial" w:hAnsi="Arial" w:cs="Arial"/>
          <w:iCs/>
          <w:sz w:val="20"/>
          <w:szCs w:val="20"/>
        </w:rPr>
      </w:pPr>
    </w:p>
    <w:p w14:paraId="2346AE51" w14:textId="77777777" w:rsidR="00552910" w:rsidRPr="009C4063" w:rsidRDefault="007D597B" w:rsidP="00954676">
      <w:pPr>
        <w:keepNext/>
        <w:pBdr>
          <w:bottom w:val="single" w:sz="4" w:space="1" w:color="auto"/>
        </w:pBdr>
        <w:outlineLvl w:val="0"/>
        <w:rPr>
          <w:rFonts w:ascii="Arial" w:hAnsi="Arial" w:cs="Arial"/>
          <w:b/>
          <w:color w:val="1F497D"/>
          <w:sz w:val="24"/>
        </w:rPr>
      </w:pPr>
      <w:r w:rsidRPr="009C4063">
        <w:rPr>
          <w:rFonts w:ascii="Arial" w:hAnsi="Arial" w:cs="Arial"/>
          <w:b/>
          <w:color w:val="1F497D"/>
          <w:sz w:val="28"/>
          <w:szCs w:val="28"/>
        </w:rPr>
        <w:t>Operations</w:t>
      </w:r>
      <w:r w:rsidR="00EC1B6F" w:rsidRPr="009C4063">
        <w:rPr>
          <w:rFonts w:ascii="Arial" w:hAnsi="Arial" w:cs="Arial"/>
          <w:b/>
          <w:color w:val="1F497D"/>
          <w:sz w:val="24"/>
        </w:rPr>
        <w:t xml:space="preserve"> </w:t>
      </w:r>
    </w:p>
    <w:p w14:paraId="699A318A" w14:textId="77777777" w:rsidR="00954676" w:rsidRPr="009C4063" w:rsidRDefault="00954676" w:rsidP="005339F8">
      <w:pPr>
        <w:keepNext/>
        <w:outlineLvl w:val="1"/>
        <w:rPr>
          <w:rFonts w:ascii="Arial" w:hAnsi="Arial" w:cs="Arial"/>
          <w:b/>
          <w:bCs/>
          <w:iCs/>
          <w:color w:val="1F497D"/>
          <w:sz w:val="24"/>
        </w:rPr>
      </w:pPr>
      <w:bookmarkStart w:id="58" w:name="_Toc280106602"/>
    </w:p>
    <w:p w14:paraId="5B6B6C59" w14:textId="77777777" w:rsidR="00677AFB" w:rsidRPr="009C4063" w:rsidRDefault="00F33B90" w:rsidP="005339F8">
      <w:pPr>
        <w:keepNext/>
        <w:outlineLvl w:val="1"/>
        <w:rPr>
          <w:rFonts w:ascii="Arial" w:hAnsi="Arial" w:cs="Arial"/>
          <w:b/>
          <w:bCs/>
          <w:iCs/>
          <w:color w:val="1F497D"/>
          <w:sz w:val="24"/>
        </w:rPr>
      </w:pPr>
      <w:r w:rsidRPr="009C4063">
        <w:rPr>
          <w:rFonts w:ascii="Arial" w:hAnsi="Arial" w:cs="Arial"/>
          <w:b/>
          <w:bCs/>
          <w:iCs/>
          <w:color w:val="1F497D"/>
          <w:sz w:val="24"/>
        </w:rPr>
        <w:t>Response Strategy</w:t>
      </w:r>
    </w:p>
    <w:p w14:paraId="43287DC8" w14:textId="77777777" w:rsidR="00F33B90" w:rsidRPr="009C4063" w:rsidRDefault="00F33B90" w:rsidP="005339F8">
      <w:pPr>
        <w:keepNext/>
        <w:outlineLvl w:val="1"/>
        <w:rPr>
          <w:rFonts w:ascii="Arial" w:hAnsi="Arial" w:cs="Arial"/>
          <w:b/>
          <w:bCs/>
          <w:iCs/>
          <w:color w:val="1F497D"/>
          <w:sz w:val="28"/>
        </w:rPr>
      </w:pPr>
    </w:p>
    <w:p w14:paraId="036E2745" w14:textId="77777777" w:rsidR="005339F8" w:rsidRPr="009C4063" w:rsidRDefault="005339F8" w:rsidP="005339F8">
      <w:pPr>
        <w:keepNext/>
        <w:outlineLvl w:val="1"/>
        <w:rPr>
          <w:rFonts w:ascii="Arial" w:hAnsi="Arial" w:cs="Arial"/>
          <w:b/>
          <w:bCs/>
          <w:iCs/>
          <w:color w:val="1F497D"/>
          <w:sz w:val="20"/>
          <w:szCs w:val="20"/>
        </w:rPr>
      </w:pPr>
      <w:bookmarkStart w:id="59" w:name="_Toc456251465"/>
      <w:r w:rsidRPr="009C4063">
        <w:rPr>
          <w:rFonts w:ascii="Arial" w:hAnsi="Arial" w:cs="Arial"/>
          <w:b/>
          <w:bCs/>
          <w:iCs/>
          <w:color w:val="1F497D"/>
          <w:sz w:val="20"/>
          <w:szCs w:val="20"/>
        </w:rPr>
        <w:t>Warning Notification and Dissemination</w:t>
      </w:r>
      <w:bookmarkEnd w:id="58"/>
      <w:bookmarkEnd w:id="59"/>
    </w:p>
    <w:p w14:paraId="33E52BBA" w14:textId="77777777" w:rsidR="005339F8" w:rsidRPr="009C4063" w:rsidRDefault="005339F8" w:rsidP="005339F8">
      <w:pPr>
        <w:tabs>
          <w:tab w:val="left" w:pos="900"/>
          <w:tab w:val="right" w:leader="dot" w:pos="9540"/>
        </w:tabs>
        <w:rPr>
          <w:rFonts w:ascii="Arial" w:hAnsi="Arial" w:cs="Arial"/>
          <w:iCs/>
          <w:sz w:val="20"/>
          <w:szCs w:val="20"/>
        </w:rPr>
      </w:pPr>
    </w:p>
    <w:p w14:paraId="79CB581B" w14:textId="77777777" w:rsidR="00A37A54" w:rsidRPr="009C4063" w:rsidRDefault="00F609C5" w:rsidP="00B621FF">
      <w:pPr>
        <w:jc w:val="both"/>
        <w:rPr>
          <w:rFonts w:ascii="Arial" w:hAnsi="Arial" w:cs="Arial"/>
          <w:sz w:val="20"/>
          <w:szCs w:val="20"/>
          <w:lang w:val="en-US" w:eastAsia="zh-CN"/>
        </w:rPr>
      </w:pPr>
      <w:r w:rsidRPr="009C4063">
        <w:rPr>
          <w:rFonts w:ascii="Arial" w:hAnsi="Arial" w:cs="Arial"/>
          <w:sz w:val="20"/>
          <w:szCs w:val="20"/>
          <w:lang w:val="en-US" w:eastAsia="zh-CN"/>
        </w:rPr>
        <w:t xml:space="preserve">The </w:t>
      </w:r>
      <w:r w:rsidR="00B82161" w:rsidRPr="009C4063">
        <w:rPr>
          <w:rFonts w:ascii="Arial" w:hAnsi="Arial" w:cs="Arial"/>
          <w:sz w:val="20"/>
          <w:szCs w:val="20"/>
          <w:lang w:val="en-US" w:eastAsia="zh-CN"/>
        </w:rPr>
        <w:t>Dalby</w:t>
      </w:r>
      <w:r w:rsidRPr="009C4063">
        <w:rPr>
          <w:rFonts w:ascii="Arial" w:hAnsi="Arial" w:cs="Arial"/>
          <w:sz w:val="20"/>
          <w:szCs w:val="20"/>
          <w:lang w:val="en-US" w:eastAsia="zh-CN"/>
        </w:rPr>
        <w:t xml:space="preserve"> </w:t>
      </w:r>
      <w:r w:rsidR="004F7C0F" w:rsidRPr="009C4063">
        <w:rPr>
          <w:rFonts w:ascii="Arial" w:hAnsi="Arial" w:cs="Arial"/>
          <w:sz w:val="20"/>
          <w:szCs w:val="20"/>
          <w:lang w:val="en-US" w:eastAsia="zh-CN"/>
        </w:rPr>
        <w:t>DDMG has a</w:t>
      </w:r>
      <w:r w:rsidR="00A37A54" w:rsidRPr="009C4063">
        <w:rPr>
          <w:rFonts w:ascii="Arial" w:hAnsi="Arial" w:cs="Arial"/>
          <w:sz w:val="20"/>
          <w:szCs w:val="20"/>
          <w:lang w:val="en-US" w:eastAsia="zh-CN"/>
        </w:rPr>
        <w:t xml:space="preserve"> responsibility to ensure warnings are disseminat</w:t>
      </w:r>
      <w:r w:rsidR="00B853E4" w:rsidRPr="009C4063">
        <w:rPr>
          <w:rFonts w:ascii="Arial" w:hAnsi="Arial" w:cs="Arial"/>
          <w:sz w:val="20"/>
          <w:szCs w:val="20"/>
          <w:lang w:val="en-US" w:eastAsia="zh-CN"/>
        </w:rPr>
        <w:t>ed to members of the LDMG, DDMG</w:t>
      </w:r>
      <w:r w:rsidR="00DA1C47" w:rsidRPr="009C4063">
        <w:rPr>
          <w:rFonts w:ascii="Arial" w:hAnsi="Arial" w:cs="Arial"/>
          <w:sz w:val="20"/>
          <w:szCs w:val="20"/>
          <w:lang w:val="en-US" w:eastAsia="zh-CN"/>
        </w:rPr>
        <w:t>, Q</w:t>
      </w:r>
      <w:r w:rsidR="00A37A54" w:rsidRPr="009C4063">
        <w:rPr>
          <w:rFonts w:ascii="Arial" w:hAnsi="Arial" w:cs="Arial"/>
          <w:sz w:val="20"/>
          <w:szCs w:val="20"/>
          <w:lang w:val="en-US" w:eastAsia="zh-CN"/>
        </w:rPr>
        <w:t>DMC, member agen</w:t>
      </w:r>
      <w:r w:rsidR="009D2802" w:rsidRPr="009C4063">
        <w:rPr>
          <w:rFonts w:ascii="Arial" w:hAnsi="Arial" w:cs="Arial"/>
          <w:sz w:val="20"/>
          <w:szCs w:val="20"/>
          <w:lang w:val="en-US" w:eastAsia="zh-CN"/>
        </w:rPr>
        <w:t>cies</w:t>
      </w:r>
      <w:r w:rsidR="00BA0096" w:rsidRPr="009C4063">
        <w:rPr>
          <w:rFonts w:ascii="Arial" w:hAnsi="Arial" w:cs="Arial"/>
          <w:sz w:val="20"/>
          <w:szCs w:val="20"/>
          <w:lang w:val="en-US" w:eastAsia="zh-CN"/>
        </w:rPr>
        <w:t>,</w:t>
      </w:r>
      <w:r w:rsidR="009D2802" w:rsidRPr="009C4063">
        <w:rPr>
          <w:rFonts w:ascii="Arial" w:hAnsi="Arial" w:cs="Arial"/>
          <w:sz w:val="20"/>
          <w:szCs w:val="20"/>
          <w:lang w:val="en-US" w:eastAsia="zh-CN"/>
        </w:rPr>
        <w:t xml:space="preserve"> the community</w:t>
      </w:r>
      <w:r w:rsidR="00BA0096" w:rsidRPr="009C4063">
        <w:rPr>
          <w:rFonts w:ascii="Arial" w:hAnsi="Arial" w:cs="Arial"/>
          <w:sz w:val="20"/>
          <w:szCs w:val="20"/>
          <w:lang w:val="en-US" w:eastAsia="zh-CN"/>
        </w:rPr>
        <w:t xml:space="preserve"> and Cross Border Disaster management groups and agencies</w:t>
      </w:r>
      <w:r w:rsidR="00A37A54" w:rsidRPr="009C4063">
        <w:rPr>
          <w:rFonts w:ascii="Arial" w:hAnsi="Arial" w:cs="Arial"/>
          <w:sz w:val="20"/>
          <w:szCs w:val="20"/>
          <w:lang w:val="en-US" w:eastAsia="zh-CN"/>
        </w:rPr>
        <w:t>.</w:t>
      </w:r>
      <w:r w:rsidR="009D2802" w:rsidRPr="009C4063">
        <w:rPr>
          <w:rFonts w:ascii="Arial" w:hAnsi="Arial" w:cs="Arial"/>
          <w:sz w:val="20"/>
          <w:szCs w:val="20"/>
          <w:lang w:val="en-US" w:eastAsia="zh-CN"/>
        </w:rPr>
        <w:t xml:space="preserve"> Multiple m</w:t>
      </w:r>
      <w:r w:rsidR="00B853E4" w:rsidRPr="009C4063">
        <w:rPr>
          <w:rFonts w:ascii="Arial" w:hAnsi="Arial" w:cs="Arial"/>
          <w:sz w:val="20"/>
          <w:szCs w:val="20"/>
          <w:lang w:val="en-US" w:eastAsia="zh-CN"/>
        </w:rPr>
        <w:t xml:space="preserve">eans of communication are used and </w:t>
      </w:r>
      <w:r w:rsidR="009D2802" w:rsidRPr="009C4063">
        <w:rPr>
          <w:rFonts w:ascii="Arial" w:hAnsi="Arial" w:cs="Arial"/>
          <w:sz w:val="20"/>
          <w:szCs w:val="20"/>
          <w:lang w:val="en-US" w:eastAsia="zh-CN"/>
        </w:rPr>
        <w:t>agencies are responsible for communicating within their organization</w:t>
      </w:r>
      <w:r w:rsidR="0079612D" w:rsidRPr="009C4063">
        <w:rPr>
          <w:rFonts w:ascii="Arial" w:hAnsi="Arial" w:cs="Arial"/>
          <w:sz w:val="20"/>
          <w:szCs w:val="20"/>
          <w:lang w:val="en-US" w:eastAsia="zh-CN"/>
        </w:rPr>
        <w:t xml:space="preserve"> as per the QDMA structure</w:t>
      </w:r>
      <w:r w:rsidR="009D2802" w:rsidRPr="009C4063">
        <w:rPr>
          <w:rFonts w:ascii="Arial" w:hAnsi="Arial" w:cs="Arial"/>
          <w:sz w:val="20"/>
          <w:szCs w:val="20"/>
          <w:lang w:val="en-US" w:eastAsia="zh-CN"/>
        </w:rPr>
        <w:t>.</w:t>
      </w:r>
    </w:p>
    <w:p w14:paraId="09000656" w14:textId="77777777" w:rsidR="00A37A54" w:rsidRPr="009C4063" w:rsidRDefault="00A37A54" w:rsidP="00B621FF">
      <w:pPr>
        <w:jc w:val="both"/>
        <w:rPr>
          <w:rFonts w:ascii="Arial" w:hAnsi="Arial" w:cs="Arial"/>
          <w:sz w:val="20"/>
          <w:szCs w:val="20"/>
          <w:lang w:val="en-US" w:eastAsia="zh-CN"/>
        </w:rPr>
      </w:pPr>
    </w:p>
    <w:p w14:paraId="60FFD4E7" w14:textId="77777777" w:rsidR="007C02C7" w:rsidRPr="009C4063" w:rsidRDefault="00F507F3" w:rsidP="00B621FF">
      <w:pPr>
        <w:jc w:val="both"/>
        <w:rPr>
          <w:rFonts w:ascii="Arial" w:hAnsi="Arial" w:cs="Arial"/>
          <w:sz w:val="20"/>
          <w:szCs w:val="20"/>
          <w:lang w:val="en-US" w:eastAsia="zh-CN"/>
        </w:rPr>
      </w:pPr>
      <w:r w:rsidRPr="009C4063">
        <w:rPr>
          <w:rFonts w:ascii="Arial" w:hAnsi="Arial" w:cs="Arial"/>
          <w:sz w:val="20"/>
          <w:szCs w:val="20"/>
          <w:lang w:val="en-US" w:eastAsia="zh-CN"/>
        </w:rPr>
        <w:t>This</w:t>
      </w:r>
      <w:r w:rsidR="006C41CB" w:rsidRPr="009C4063">
        <w:rPr>
          <w:rFonts w:ascii="Arial" w:hAnsi="Arial" w:cs="Arial"/>
          <w:sz w:val="20"/>
          <w:szCs w:val="20"/>
          <w:lang w:val="en-US" w:eastAsia="zh-CN"/>
        </w:rPr>
        <w:t xml:space="preserve"> process takes into consideration,</w:t>
      </w:r>
      <w:r w:rsidR="008D255E" w:rsidRPr="009C4063">
        <w:rPr>
          <w:rFonts w:ascii="Arial" w:hAnsi="Arial" w:cs="Arial"/>
          <w:sz w:val="20"/>
          <w:szCs w:val="20"/>
          <w:lang w:val="en-US" w:eastAsia="zh-CN"/>
        </w:rPr>
        <w:t xml:space="preserve"> </w:t>
      </w:r>
      <w:r w:rsidR="00BB704C" w:rsidRPr="009C4063">
        <w:rPr>
          <w:rFonts w:ascii="Arial" w:hAnsi="Arial" w:cs="Arial"/>
          <w:sz w:val="20"/>
          <w:szCs w:val="20"/>
          <w:lang w:val="en-US" w:eastAsia="zh-CN"/>
        </w:rPr>
        <w:t>rapid onset event</w:t>
      </w:r>
      <w:r w:rsidR="006C41CB" w:rsidRPr="009C4063">
        <w:rPr>
          <w:rFonts w:ascii="Arial" w:hAnsi="Arial" w:cs="Arial"/>
          <w:sz w:val="20"/>
          <w:szCs w:val="20"/>
          <w:lang w:val="en-US" w:eastAsia="zh-CN"/>
        </w:rPr>
        <w:t>s</w:t>
      </w:r>
      <w:r w:rsidRPr="009C4063">
        <w:rPr>
          <w:rFonts w:ascii="Arial" w:hAnsi="Arial" w:cs="Arial"/>
          <w:sz w:val="20"/>
          <w:szCs w:val="20"/>
          <w:lang w:val="en-US" w:eastAsia="zh-CN"/>
        </w:rPr>
        <w:t xml:space="preserve"> and will </w:t>
      </w:r>
      <w:r w:rsidR="004A0902" w:rsidRPr="009C4063">
        <w:rPr>
          <w:rFonts w:ascii="Arial" w:hAnsi="Arial" w:cs="Arial"/>
          <w:sz w:val="20"/>
          <w:szCs w:val="20"/>
          <w:lang w:val="en-US" w:eastAsia="zh-CN"/>
        </w:rPr>
        <w:t>utili</w:t>
      </w:r>
      <w:r w:rsidR="00BA6414">
        <w:rPr>
          <w:rFonts w:ascii="Arial" w:hAnsi="Arial" w:cs="Arial"/>
          <w:sz w:val="20"/>
          <w:szCs w:val="20"/>
          <w:lang w:val="en-US" w:eastAsia="zh-CN"/>
        </w:rPr>
        <w:t>s</w:t>
      </w:r>
      <w:r w:rsidR="004A0902" w:rsidRPr="009C4063">
        <w:rPr>
          <w:rFonts w:ascii="Arial" w:hAnsi="Arial" w:cs="Arial"/>
          <w:sz w:val="20"/>
          <w:szCs w:val="20"/>
          <w:lang w:val="en-US" w:eastAsia="zh-CN"/>
        </w:rPr>
        <w:t>e</w:t>
      </w:r>
      <w:r w:rsidRPr="009C4063">
        <w:rPr>
          <w:rFonts w:ascii="Arial" w:hAnsi="Arial" w:cs="Arial"/>
          <w:sz w:val="20"/>
          <w:szCs w:val="20"/>
          <w:lang w:val="en-US" w:eastAsia="zh-CN"/>
        </w:rPr>
        <w:t xml:space="preserve"> all available communication means including</w:t>
      </w:r>
      <w:r w:rsidR="00A37A54" w:rsidRPr="009C4063">
        <w:rPr>
          <w:rFonts w:ascii="Arial" w:hAnsi="Arial" w:cs="Arial"/>
          <w:sz w:val="20"/>
          <w:szCs w:val="20"/>
          <w:lang w:val="en-US" w:eastAsia="zh-CN"/>
        </w:rPr>
        <w:t xml:space="preserve"> email and text mes</w:t>
      </w:r>
      <w:r w:rsidR="00BB704C" w:rsidRPr="009C4063">
        <w:rPr>
          <w:rFonts w:ascii="Arial" w:hAnsi="Arial" w:cs="Arial"/>
          <w:sz w:val="20"/>
          <w:szCs w:val="20"/>
          <w:lang w:val="en-US" w:eastAsia="zh-CN"/>
        </w:rPr>
        <w:t>s</w:t>
      </w:r>
      <w:r w:rsidR="00A37A54" w:rsidRPr="009C4063">
        <w:rPr>
          <w:rFonts w:ascii="Arial" w:hAnsi="Arial" w:cs="Arial"/>
          <w:sz w:val="20"/>
          <w:szCs w:val="20"/>
          <w:lang w:val="en-US" w:eastAsia="zh-CN"/>
        </w:rPr>
        <w:t>age</w:t>
      </w:r>
      <w:r w:rsidR="00BB704C" w:rsidRPr="009C4063">
        <w:rPr>
          <w:rFonts w:ascii="Arial" w:hAnsi="Arial" w:cs="Arial"/>
          <w:sz w:val="20"/>
          <w:szCs w:val="20"/>
          <w:lang w:val="en-US" w:eastAsia="zh-CN"/>
        </w:rPr>
        <w:t>.</w:t>
      </w:r>
      <w:r w:rsidR="002446EC" w:rsidRPr="009C4063">
        <w:rPr>
          <w:rFonts w:ascii="Arial" w:hAnsi="Arial" w:cs="Arial"/>
          <w:sz w:val="20"/>
          <w:szCs w:val="20"/>
          <w:lang w:val="en-US" w:eastAsia="zh-CN"/>
        </w:rPr>
        <w:t xml:space="preserve"> </w:t>
      </w:r>
      <w:r w:rsidR="00A25CEF" w:rsidRPr="009C4063">
        <w:rPr>
          <w:rFonts w:ascii="Arial" w:hAnsi="Arial" w:cs="Arial"/>
          <w:sz w:val="20"/>
          <w:szCs w:val="20"/>
          <w:lang w:val="en-US" w:eastAsia="zh-CN"/>
        </w:rPr>
        <w:t xml:space="preserve"> </w:t>
      </w:r>
      <w:r w:rsidR="00EB551A" w:rsidRPr="009C4063">
        <w:rPr>
          <w:rFonts w:ascii="Arial" w:hAnsi="Arial" w:cs="Arial"/>
          <w:sz w:val="20"/>
          <w:szCs w:val="20"/>
          <w:lang w:val="en-US" w:eastAsia="zh-CN"/>
        </w:rPr>
        <w:t>The warning notification process is</w:t>
      </w:r>
      <w:r w:rsidR="002446EC" w:rsidRPr="009C4063">
        <w:rPr>
          <w:rFonts w:ascii="Arial" w:hAnsi="Arial" w:cs="Arial"/>
          <w:sz w:val="20"/>
          <w:szCs w:val="20"/>
          <w:lang w:val="en-US" w:eastAsia="zh-CN"/>
        </w:rPr>
        <w:t xml:space="preserve"> review</w:t>
      </w:r>
      <w:r w:rsidR="004F7494" w:rsidRPr="009C4063">
        <w:rPr>
          <w:rFonts w:ascii="Arial" w:hAnsi="Arial" w:cs="Arial"/>
          <w:sz w:val="20"/>
          <w:szCs w:val="20"/>
          <w:lang w:val="en-US" w:eastAsia="zh-CN"/>
        </w:rPr>
        <w:t>ed annually with c</w:t>
      </w:r>
      <w:r w:rsidR="009D2802" w:rsidRPr="009C4063">
        <w:rPr>
          <w:rFonts w:ascii="Arial" w:hAnsi="Arial" w:cs="Arial"/>
          <w:sz w:val="20"/>
          <w:szCs w:val="20"/>
          <w:lang w:val="en-US" w:eastAsia="zh-CN"/>
        </w:rPr>
        <w:t xml:space="preserve">ontact lists updated </w:t>
      </w:r>
      <w:r w:rsidR="004F7494" w:rsidRPr="009C4063">
        <w:rPr>
          <w:rFonts w:ascii="Arial" w:hAnsi="Arial" w:cs="Arial"/>
          <w:sz w:val="20"/>
          <w:szCs w:val="20"/>
          <w:lang w:val="en-US" w:eastAsia="zh-CN"/>
        </w:rPr>
        <w:t>quarterly</w:t>
      </w:r>
      <w:r w:rsidRPr="009C4063">
        <w:rPr>
          <w:rFonts w:ascii="Arial" w:hAnsi="Arial" w:cs="Arial"/>
          <w:sz w:val="20"/>
          <w:szCs w:val="20"/>
          <w:lang w:val="en-US" w:eastAsia="zh-CN"/>
        </w:rPr>
        <w:t xml:space="preserve"> by exception</w:t>
      </w:r>
      <w:r w:rsidR="009D2802" w:rsidRPr="009C4063">
        <w:rPr>
          <w:rFonts w:ascii="Arial" w:hAnsi="Arial" w:cs="Arial"/>
          <w:sz w:val="20"/>
          <w:szCs w:val="20"/>
          <w:lang w:val="en-US" w:eastAsia="zh-CN"/>
        </w:rPr>
        <w:t>, as roles a</w:t>
      </w:r>
      <w:r w:rsidRPr="009C4063">
        <w:rPr>
          <w:rFonts w:ascii="Arial" w:hAnsi="Arial" w:cs="Arial"/>
          <w:sz w:val="20"/>
          <w:szCs w:val="20"/>
          <w:lang w:val="en-US" w:eastAsia="zh-CN"/>
        </w:rPr>
        <w:t>nd positions change</w:t>
      </w:r>
      <w:r w:rsidR="009D2802" w:rsidRPr="009C4063">
        <w:rPr>
          <w:rFonts w:ascii="Arial" w:hAnsi="Arial" w:cs="Arial"/>
          <w:sz w:val="20"/>
          <w:szCs w:val="20"/>
          <w:lang w:val="en-US" w:eastAsia="zh-CN"/>
        </w:rPr>
        <w:t>.</w:t>
      </w:r>
    </w:p>
    <w:p w14:paraId="51977C95" w14:textId="77777777" w:rsidR="002A4BAF" w:rsidRPr="009C4063" w:rsidRDefault="002A4BAF" w:rsidP="00B621FF">
      <w:pPr>
        <w:jc w:val="both"/>
        <w:rPr>
          <w:rFonts w:ascii="Arial" w:hAnsi="Arial" w:cs="Arial"/>
          <w:sz w:val="20"/>
          <w:szCs w:val="20"/>
          <w:lang w:val="en-US" w:eastAsia="zh-CN"/>
        </w:rPr>
      </w:pPr>
    </w:p>
    <w:p w14:paraId="3B9331BA" w14:textId="77777777" w:rsidR="004064E4" w:rsidRPr="009C4063" w:rsidRDefault="004064E4" w:rsidP="00B621FF">
      <w:pPr>
        <w:jc w:val="both"/>
        <w:rPr>
          <w:rFonts w:ascii="Arial" w:hAnsi="Arial" w:cs="Arial"/>
          <w:sz w:val="20"/>
          <w:szCs w:val="20"/>
        </w:rPr>
      </w:pPr>
      <w:r w:rsidRPr="009C4063">
        <w:rPr>
          <w:rFonts w:ascii="Arial" w:hAnsi="Arial" w:cs="Arial"/>
          <w:sz w:val="20"/>
          <w:szCs w:val="20"/>
        </w:rPr>
        <w:t>Methods of communication include (but are not limited to:</w:t>
      </w:r>
    </w:p>
    <w:p w14:paraId="18E77EFF" w14:textId="77777777" w:rsidR="004064E4" w:rsidRPr="009C4063" w:rsidRDefault="004064E4" w:rsidP="00A45836">
      <w:pPr>
        <w:pStyle w:val="ListParagraph"/>
        <w:numPr>
          <w:ilvl w:val="0"/>
          <w:numId w:val="47"/>
        </w:numPr>
        <w:contextualSpacing/>
        <w:jc w:val="both"/>
        <w:rPr>
          <w:rFonts w:ascii="Arial" w:hAnsi="Arial" w:cs="Arial"/>
          <w:sz w:val="20"/>
          <w:szCs w:val="20"/>
        </w:rPr>
      </w:pPr>
      <w:r w:rsidRPr="009C4063">
        <w:rPr>
          <w:rFonts w:ascii="Arial" w:hAnsi="Arial" w:cs="Arial"/>
          <w:sz w:val="20"/>
          <w:szCs w:val="20"/>
        </w:rPr>
        <w:t>Email</w:t>
      </w:r>
    </w:p>
    <w:p w14:paraId="03FFA8A0" w14:textId="77777777" w:rsidR="004064E4" w:rsidRPr="009C4063" w:rsidRDefault="004064E4" w:rsidP="00A45836">
      <w:pPr>
        <w:pStyle w:val="ListParagraph"/>
        <w:numPr>
          <w:ilvl w:val="0"/>
          <w:numId w:val="47"/>
        </w:numPr>
        <w:contextualSpacing/>
        <w:jc w:val="both"/>
        <w:rPr>
          <w:rFonts w:ascii="Arial" w:hAnsi="Arial" w:cs="Arial"/>
          <w:sz w:val="20"/>
          <w:szCs w:val="20"/>
        </w:rPr>
      </w:pPr>
      <w:r w:rsidRPr="009C4063">
        <w:rPr>
          <w:rFonts w:ascii="Arial" w:hAnsi="Arial" w:cs="Arial"/>
          <w:sz w:val="20"/>
          <w:szCs w:val="20"/>
        </w:rPr>
        <w:t>Telephone (landline/mobile/satellite)</w:t>
      </w:r>
    </w:p>
    <w:p w14:paraId="01F4A725" w14:textId="77777777" w:rsidR="004064E4" w:rsidRPr="009C4063" w:rsidRDefault="004064E4" w:rsidP="00A45836">
      <w:pPr>
        <w:pStyle w:val="ListParagraph"/>
        <w:numPr>
          <w:ilvl w:val="0"/>
          <w:numId w:val="47"/>
        </w:numPr>
        <w:contextualSpacing/>
        <w:jc w:val="both"/>
        <w:rPr>
          <w:rFonts w:ascii="Arial" w:hAnsi="Arial" w:cs="Arial"/>
          <w:sz w:val="20"/>
          <w:szCs w:val="20"/>
        </w:rPr>
      </w:pPr>
      <w:r w:rsidRPr="009C4063">
        <w:rPr>
          <w:rFonts w:ascii="Arial" w:hAnsi="Arial" w:cs="Arial"/>
          <w:sz w:val="20"/>
          <w:szCs w:val="20"/>
        </w:rPr>
        <w:t>Teleconference/videoconference/skype</w:t>
      </w:r>
    </w:p>
    <w:p w14:paraId="21BCDF94" w14:textId="77777777" w:rsidR="004064E4" w:rsidRPr="009C4063" w:rsidRDefault="00FB2BF8" w:rsidP="00A45836">
      <w:pPr>
        <w:pStyle w:val="ListParagraph"/>
        <w:numPr>
          <w:ilvl w:val="0"/>
          <w:numId w:val="47"/>
        </w:numPr>
        <w:contextualSpacing/>
        <w:jc w:val="both"/>
        <w:rPr>
          <w:rFonts w:ascii="Arial" w:hAnsi="Arial" w:cs="Arial"/>
          <w:sz w:val="20"/>
          <w:szCs w:val="20"/>
        </w:rPr>
      </w:pPr>
      <w:r>
        <w:rPr>
          <w:rFonts w:ascii="Arial" w:hAnsi="Arial" w:cs="Arial"/>
          <w:sz w:val="20"/>
          <w:szCs w:val="20"/>
        </w:rPr>
        <w:t>Social Media (Facebook, Twitter, Instagram)</w:t>
      </w:r>
    </w:p>
    <w:p w14:paraId="65D9FFE4" w14:textId="77777777" w:rsidR="004064E4" w:rsidRPr="009C4063" w:rsidRDefault="004064E4" w:rsidP="00A45836">
      <w:pPr>
        <w:pStyle w:val="ListParagraph"/>
        <w:numPr>
          <w:ilvl w:val="0"/>
          <w:numId w:val="47"/>
        </w:numPr>
        <w:contextualSpacing/>
        <w:jc w:val="both"/>
        <w:rPr>
          <w:rFonts w:ascii="Arial" w:hAnsi="Arial" w:cs="Arial"/>
          <w:sz w:val="20"/>
          <w:szCs w:val="20"/>
        </w:rPr>
      </w:pPr>
      <w:r w:rsidRPr="009C4063">
        <w:rPr>
          <w:rFonts w:ascii="Arial" w:hAnsi="Arial" w:cs="Arial"/>
          <w:sz w:val="20"/>
          <w:szCs w:val="20"/>
        </w:rPr>
        <w:t>Fax</w:t>
      </w:r>
    </w:p>
    <w:p w14:paraId="773AB779" w14:textId="77777777" w:rsidR="004064E4" w:rsidRPr="009C4063" w:rsidRDefault="004064E4" w:rsidP="00A45836">
      <w:pPr>
        <w:pStyle w:val="ListParagraph"/>
        <w:numPr>
          <w:ilvl w:val="0"/>
          <w:numId w:val="47"/>
        </w:numPr>
        <w:contextualSpacing/>
        <w:jc w:val="both"/>
        <w:rPr>
          <w:rFonts w:ascii="Arial" w:hAnsi="Arial" w:cs="Arial"/>
          <w:sz w:val="20"/>
          <w:szCs w:val="20"/>
        </w:rPr>
      </w:pPr>
      <w:r w:rsidRPr="009C4063">
        <w:rPr>
          <w:rFonts w:ascii="Arial" w:hAnsi="Arial" w:cs="Arial"/>
          <w:sz w:val="20"/>
          <w:szCs w:val="20"/>
        </w:rPr>
        <w:t>HF radio</w:t>
      </w:r>
      <w:r w:rsidR="00BA6414">
        <w:rPr>
          <w:rFonts w:ascii="Arial" w:hAnsi="Arial" w:cs="Arial"/>
          <w:sz w:val="20"/>
          <w:szCs w:val="20"/>
        </w:rPr>
        <w:t>.</w:t>
      </w:r>
    </w:p>
    <w:p w14:paraId="229DA182" w14:textId="77777777" w:rsidR="003665F9" w:rsidRPr="009C4063" w:rsidRDefault="003665F9" w:rsidP="005339F8">
      <w:pPr>
        <w:rPr>
          <w:rFonts w:ascii="Arial" w:hAnsi="Arial" w:cs="Arial"/>
          <w:b/>
          <w:sz w:val="20"/>
          <w:szCs w:val="2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tblGrid>
      <w:tr w:rsidR="00217741" w:rsidRPr="009C4063" w14:paraId="629A37D9" w14:textId="77777777" w:rsidTr="00884175">
        <w:trPr>
          <w:trHeight w:val="749"/>
        </w:trPr>
        <w:tc>
          <w:tcPr>
            <w:tcW w:w="7054" w:type="dxa"/>
            <w:shd w:val="clear" w:color="auto" w:fill="C6D9F1"/>
          </w:tcPr>
          <w:p w14:paraId="1449B825" w14:textId="77777777" w:rsidR="00217741" w:rsidRPr="009C4063" w:rsidRDefault="00217741" w:rsidP="00217741">
            <w:pPr>
              <w:autoSpaceDE w:val="0"/>
              <w:autoSpaceDN w:val="0"/>
              <w:spacing w:line="360" w:lineRule="auto"/>
              <w:rPr>
                <w:rFonts w:ascii="Arial" w:hAnsi="Arial" w:cs="Arial"/>
                <w:b/>
                <w:color w:val="000000"/>
                <w:sz w:val="18"/>
                <w:szCs w:val="18"/>
                <w:lang w:eastAsia="zh-CN"/>
              </w:rPr>
            </w:pPr>
            <w:r w:rsidRPr="009C4063">
              <w:rPr>
                <w:rFonts w:ascii="Arial" w:hAnsi="Arial" w:cs="Arial"/>
                <w:b/>
                <w:color w:val="000000"/>
                <w:sz w:val="18"/>
                <w:szCs w:val="18"/>
                <w:lang w:eastAsia="zh-CN"/>
              </w:rPr>
              <w:lastRenderedPageBreak/>
              <w:t>EMAF Components 5: Public Engagement, 6: Communications Systems, 7: Warnings, 8: Control, and 10: Cooperation and Coordination</w:t>
            </w:r>
          </w:p>
          <w:p w14:paraId="6B2A1498" w14:textId="77777777" w:rsidR="00217741" w:rsidRPr="009C4063" w:rsidRDefault="00217741"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Key Outcomes 5.1, 6.2, 7.2, 8.1, 10.1</w:t>
            </w:r>
          </w:p>
          <w:p w14:paraId="4864EB0D" w14:textId="77777777" w:rsidR="00217741" w:rsidRPr="009C4063" w:rsidRDefault="00217741"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Indicators 5 (b), (d) (f), 6 (a) (d), 7(b) (c) (e) (g), 8 (b) (c) (d), 10(b)</w:t>
            </w:r>
          </w:p>
        </w:tc>
      </w:tr>
    </w:tbl>
    <w:p w14:paraId="515D6FC6" w14:textId="77777777" w:rsidR="00E763AE" w:rsidRPr="009C4063" w:rsidRDefault="00E763AE" w:rsidP="005339F8">
      <w:pPr>
        <w:rPr>
          <w:rFonts w:ascii="Arial" w:hAnsi="Arial" w:cs="Arial"/>
          <w:sz w:val="20"/>
          <w:szCs w:val="20"/>
          <w:lang w:val="en-US" w:eastAsia="zh-CN"/>
        </w:rPr>
      </w:pPr>
    </w:p>
    <w:p w14:paraId="0895E702" w14:textId="77777777" w:rsidR="00E92678" w:rsidRPr="009C4063" w:rsidRDefault="00653336" w:rsidP="00C556D1">
      <w:pPr>
        <w:autoSpaceDE w:val="0"/>
        <w:autoSpaceDN w:val="0"/>
        <w:adjustRightInd w:val="0"/>
        <w:rPr>
          <w:rFonts w:ascii="Arial" w:eastAsia="SimSun" w:hAnsi="Arial" w:cs="Arial"/>
          <w:b/>
          <w:bCs/>
          <w:color w:val="1F497D"/>
          <w:sz w:val="20"/>
          <w:szCs w:val="20"/>
          <w:lang w:eastAsia="zh-CN"/>
        </w:rPr>
      </w:pPr>
      <w:r w:rsidRPr="009C4063">
        <w:rPr>
          <w:rFonts w:ascii="Arial" w:eastAsia="SimSun" w:hAnsi="Arial" w:cs="Arial"/>
          <w:b/>
          <w:bCs/>
          <w:color w:val="1F497D"/>
          <w:sz w:val="20"/>
          <w:szCs w:val="20"/>
          <w:lang w:eastAsia="zh-CN"/>
        </w:rPr>
        <w:t>Emergency Alert</w:t>
      </w:r>
    </w:p>
    <w:p w14:paraId="79CBF6AA" w14:textId="77777777" w:rsidR="00552910" w:rsidRPr="009C4063" w:rsidRDefault="00552910" w:rsidP="00C556D1">
      <w:pPr>
        <w:autoSpaceDE w:val="0"/>
        <w:autoSpaceDN w:val="0"/>
        <w:adjustRightInd w:val="0"/>
        <w:rPr>
          <w:rFonts w:ascii="Arial" w:eastAsia="SimSun" w:hAnsi="Arial" w:cs="Arial"/>
          <w:b/>
          <w:bCs/>
          <w:color w:val="1F497D"/>
          <w:sz w:val="24"/>
          <w:lang w:eastAsia="zh-CN"/>
        </w:rPr>
      </w:pPr>
    </w:p>
    <w:p w14:paraId="20C2C7C7" w14:textId="77777777" w:rsidR="00653336" w:rsidRPr="009C4063" w:rsidRDefault="00653336" w:rsidP="00B621FF">
      <w:pPr>
        <w:jc w:val="both"/>
        <w:rPr>
          <w:rFonts w:ascii="Arial" w:hAnsi="Arial" w:cs="Arial"/>
          <w:sz w:val="20"/>
          <w:szCs w:val="20"/>
          <w:lang w:val="en-US" w:eastAsia="zh-CN"/>
        </w:rPr>
      </w:pPr>
      <w:r w:rsidRPr="009C4063">
        <w:rPr>
          <w:rFonts w:ascii="Arial" w:hAnsi="Arial" w:cs="Arial"/>
          <w:sz w:val="20"/>
          <w:szCs w:val="20"/>
          <w:lang w:val="en-US" w:eastAsia="zh-CN"/>
        </w:rPr>
        <w:t xml:space="preserve">Emergency Alert (EA) is one of the tools that can be used to warn communities of an impending emergency and is a critical element of emergency response. The Queensland Emergency Alert Guidelines govern the use of EA in Queensland.  </w:t>
      </w:r>
    </w:p>
    <w:p w14:paraId="6B76E60C" w14:textId="77777777" w:rsidR="00653336" w:rsidRPr="009C4063" w:rsidRDefault="00653336" w:rsidP="00B621FF">
      <w:pPr>
        <w:jc w:val="both"/>
        <w:rPr>
          <w:rFonts w:ascii="Arial" w:hAnsi="Arial" w:cs="Arial"/>
          <w:sz w:val="20"/>
          <w:szCs w:val="20"/>
          <w:lang w:val="en-US" w:eastAsia="zh-CN"/>
        </w:rPr>
      </w:pPr>
      <w:r w:rsidRPr="009C4063">
        <w:rPr>
          <w:rFonts w:ascii="Arial" w:hAnsi="Arial" w:cs="Arial"/>
          <w:sz w:val="20"/>
          <w:szCs w:val="20"/>
          <w:lang w:val="en-US" w:eastAsia="zh-CN"/>
        </w:rPr>
        <w:t>These guidelines are located a</w:t>
      </w:r>
      <w:r w:rsidR="000C63BE" w:rsidRPr="009C4063">
        <w:rPr>
          <w:rFonts w:ascii="Arial" w:hAnsi="Arial" w:cs="Arial"/>
          <w:sz w:val="20"/>
          <w:szCs w:val="20"/>
          <w:lang w:val="en-US" w:eastAsia="zh-CN"/>
        </w:rPr>
        <w:t xml:space="preserve">t: </w:t>
      </w:r>
      <w:hyperlink r:id="rId33" w:anchor="5.6" w:history="1">
        <w:r w:rsidR="000C63BE" w:rsidRPr="009C4063">
          <w:rPr>
            <w:rStyle w:val="Hyperlink"/>
            <w:rFonts w:ascii="Arial" w:hAnsi="Arial" w:cs="Arial"/>
            <w:sz w:val="20"/>
            <w:szCs w:val="20"/>
            <w:lang w:val="en-US" w:eastAsia="zh-CN"/>
          </w:rPr>
          <w:t xml:space="preserve">Emergency Alert Guidelines </w:t>
        </w:r>
      </w:hyperlink>
      <w:r w:rsidR="000C63BE" w:rsidRPr="009C4063">
        <w:rPr>
          <w:rFonts w:ascii="Arial" w:hAnsi="Arial" w:cs="Arial"/>
          <w:sz w:val="20"/>
          <w:szCs w:val="20"/>
          <w:lang w:val="en-US" w:eastAsia="zh-CN"/>
        </w:rPr>
        <w:t xml:space="preserve"> </w:t>
      </w:r>
    </w:p>
    <w:p w14:paraId="4B644282" w14:textId="77777777" w:rsidR="00852398" w:rsidRPr="009C4063" w:rsidRDefault="005C0289" w:rsidP="00B621FF">
      <w:pPr>
        <w:jc w:val="both"/>
        <w:rPr>
          <w:rFonts w:ascii="Arial" w:hAnsi="Arial" w:cs="Arial"/>
          <w:sz w:val="20"/>
          <w:szCs w:val="20"/>
          <w:lang w:val="en-US" w:eastAsia="zh-CN"/>
        </w:rPr>
      </w:pPr>
      <w:r w:rsidRPr="009C4063">
        <w:rPr>
          <w:rFonts w:ascii="Arial" w:hAnsi="Arial" w:cs="Arial"/>
          <w:sz w:val="20"/>
          <w:szCs w:val="20"/>
          <w:lang w:val="en-US" w:eastAsia="zh-CN"/>
        </w:rPr>
        <w:br/>
      </w:r>
      <w:r w:rsidR="00852398" w:rsidRPr="009C4063">
        <w:rPr>
          <w:rFonts w:ascii="Arial" w:hAnsi="Arial" w:cs="Arial"/>
          <w:sz w:val="20"/>
          <w:szCs w:val="20"/>
          <w:lang w:val="en-US" w:eastAsia="zh-CN"/>
        </w:rPr>
        <w:t>Q</w:t>
      </w:r>
      <w:r w:rsidR="003B4E0A">
        <w:rPr>
          <w:rFonts w:ascii="Arial" w:hAnsi="Arial" w:cs="Arial"/>
          <w:sz w:val="20"/>
          <w:szCs w:val="20"/>
          <w:lang w:val="en-US" w:eastAsia="zh-CN"/>
        </w:rPr>
        <w:t>PS</w:t>
      </w:r>
      <w:r w:rsidR="00852398" w:rsidRPr="009C4063">
        <w:rPr>
          <w:rFonts w:ascii="Arial" w:hAnsi="Arial" w:cs="Arial"/>
          <w:sz w:val="20"/>
          <w:szCs w:val="20"/>
          <w:lang w:val="en-US" w:eastAsia="zh-CN"/>
        </w:rPr>
        <w:t xml:space="preserve"> is the lead functional agency for the management and administration of EA in Queensland. </w:t>
      </w:r>
    </w:p>
    <w:p w14:paraId="605861A5" w14:textId="77777777" w:rsidR="00852398" w:rsidRPr="009C4063" w:rsidRDefault="00852398" w:rsidP="00B621FF">
      <w:pPr>
        <w:jc w:val="both"/>
        <w:rPr>
          <w:rFonts w:ascii="Arial" w:hAnsi="Arial" w:cs="Arial"/>
          <w:sz w:val="20"/>
          <w:szCs w:val="20"/>
          <w:lang w:val="en-US" w:eastAsia="zh-CN"/>
        </w:rPr>
      </w:pPr>
    </w:p>
    <w:p w14:paraId="39A6F0C7" w14:textId="77777777" w:rsidR="00852398" w:rsidRPr="009C4063" w:rsidRDefault="00852398" w:rsidP="00B621FF">
      <w:pPr>
        <w:jc w:val="both"/>
        <w:rPr>
          <w:rFonts w:ascii="Arial" w:hAnsi="Arial" w:cs="Arial"/>
          <w:sz w:val="20"/>
          <w:szCs w:val="20"/>
          <w:lang w:val="en-US" w:eastAsia="zh-CN"/>
        </w:rPr>
      </w:pPr>
      <w:r w:rsidRPr="009C4063">
        <w:rPr>
          <w:rFonts w:ascii="Arial" w:hAnsi="Arial" w:cs="Arial"/>
          <w:sz w:val="20"/>
          <w:szCs w:val="20"/>
          <w:lang w:val="en-US" w:eastAsia="zh-CN"/>
        </w:rPr>
        <w:t xml:space="preserve">Each local government has pre-prepared Emergency Alerts for hazards in their area. </w:t>
      </w:r>
      <w:r w:rsidR="00F507F3" w:rsidRPr="009C4063">
        <w:rPr>
          <w:rFonts w:ascii="Arial" w:hAnsi="Arial" w:cs="Arial"/>
          <w:sz w:val="20"/>
          <w:szCs w:val="20"/>
          <w:lang w:val="en-US" w:eastAsia="zh-CN"/>
        </w:rPr>
        <w:t xml:space="preserve">Further, </w:t>
      </w:r>
      <w:r w:rsidR="00B82161" w:rsidRPr="009C4063">
        <w:rPr>
          <w:rFonts w:ascii="Arial" w:hAnsi="Arial" w:cs="Arial"/>
          <w:sz w:val="20"/>
          <w:szCs w:val="20"/>
          <w:lang w:val="en-US" w:eastAsia="zh-CN"/>
        </w:rPr>
        <w:t xml:space="preserve">Western </w:t>
      </w:r>
      <w:r w:rsidR="00DE33FC" w:rsidRPr="009C4063">
        <w:rPr>
          <w:rFonts w:ascii="Arial" w:hAnsi="Arial" w:cs="Arial"/>
          <w:sz w:val="20"/>
          <w:szCs w:val="20"/>
          <w:lang w:val="en-US" w:eastAsia="zh-CN"/>
        </w:rPr>
        <w:t>Downs</w:t>
      </w:r>
      <w:r w:rsidRPr="009C4063">
        <w:rPr>
          <w:rFonts w:ascii="Arial" w:hAnsi="Arial" w:cs="Arial"/>
          <w:sz w:val="20"/>
          <w:szCs w:val="20"/>
          <w:lang w:val="en-US" w:eastAsia="zh-CN"/>
        </w:rPr>
        <w:t xml:space="preserve"> Regional Council has </w:t>
      </w:r>
      <w:r w:rsidR="00190984" w:rsidRPr="009C4063">
        <w:rPr>
          <w:rFonts w:ascii="Arial" w:hAnsi="Arial" w:cs="Arial"/>
          <w:sz w:val="20"/>
          <w:szCs w:val="20"/>
          <w:lang w:val="en-US" w:eastAsia="zh-CN"/>
        </w:rPr>
        <w:t>a</w:t>
      </w:r>
      <w:r w:rsidRPr="009C4063">
        <w:rPr>
          <w:rFonts w:ascii="Arial" w:hAnsi="Arial" w:cs="Arial"/>
          <w:sz w:val="20"/>
          <w:szCs w:val="20"/>
          <w:lang w:val="en-US" w:eastAsia="zh-CN"/>
        </w:rPr>
        <w:t xml:space="preserve"> </w:t>
      </w:r>
      <w:r w:rsidR="00190984" w:rsidRPr="009C4063">
        <w:rPr>
          <w:rFonts w:ascii="Arial" w:hAnsi="Arial" w:cs="Arial"/>
          <w:sz w:val="20"/>
          <w:szCs w:val="20"/>
          <w:lang w:val="en-US" w:eastAsia="zh-CN"/>
        </w:rPr>
        <w:t>Public Information and Warnings</w:t>
      </w:r>
      <w:r w:rsidRPr="009C4063">
        <w:rPr>
          <w:rFonts w:ascii="Arial" w:hAnsi="Arial" w:cs="Arial"/>
          <w:sz w:val="20"/>
          <w:szCs w:val="20"/>
          <w:lang w:val="en-US" w:eastAsia="zh-CN"/>
        </w:rPr>
        <w:t xml:space="preserve"> sub plan.</w:t>
      </w:r>
    </w:p>
    <w:p w14:paraId="546FC31B" w14:textId="77777777" w:rsidR="00BB704C" w:rsidRPr="009C4063" w:rsidRDefault="00BB704C" w:rsidP="00B621FF">
      <w:pPr>
        <w:autoSpaceDE w:val="0"/>
        <w:autoSpaceDN w:val="0"/>
        <w:spacing w:line="360" w:lineRule="auto"/>
        <w:jc w:val="both"/>
        <w:rPr>
          <w:rFonts w:ascii="Arial" w:hAnsi="Arial" w:cs="Arial"/>
          <w:color w:val="000000"/>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tblGrid>
      <w:tr w:rsidR="00217741" w:rsidRPr="009C4063" w14:paraId="309FB736" w14:textId="77777777" w:rsidTr="00B621FF">
        <w:trPr>
          <w:trHeight w:val="274"/>
        </w:trPr>
        <w:tc>
          <w:tcPr>
            <w:tcW w:w="7054" w:type="dxa"/>
            <w:shd w:val="clear" w:color="auto" w:fill="C6D9F1"/>
          </w:tcPr>
          <w:p w14:paraId="5E9CC137" w14:textId="77777777" w:rsidR="00217741" w:rsidRPr="009C4063" w:rsidRDefault="00217741" w:rsidP="00B621FF">
            <w:pPr>
              <w:autoSpaceDE w:val="0"/>
              <w:autoSpaceDN w:val="0"/>
              <w:spacing w:line="360" w:lineRule="auto"/>
              <w:rPr>
                <w:rFonts w:ascii="Arial" w:hAnsi="Arial" w:cs="Arial"/>
                <w:b/>
                <w:color w:val="000000"/>
                <w:sz w:val="18"/>
                <w:szCs w:val="18"/>
                <w:lang w:eastAsia="zh-CN"/>
              </w:rPr>
            </w:pPr>
            <w:r w:rsidRPr="009C4063">
              <w:rPr>
                <w:rFonts w:ascii="Arial" w:hAnsi="Arial" w:cs="Arial"/>
                <w:b/>
                <w:color w:val="000000"/>
                <w:sz w:val="18"/>
                <w:szCs w:val="18"/>
                <w:lang w:eastAsia="zh-CN"/>
              </w:rPr>
              <w:t xml:space="preserve">EMAF Component 5: Public Engagement, 6: Communication Systems; 7: Warnings, 8: Control, and 10: Coordination and Cooperation </w:t>
            </w:r>
          </w:p>
          <w:p w14:paraId="3EAD5617" w14:textId="77777777" w:rsidR="00217741" w:rsidRPr="009C4063" w:rsidRDefault="00217741"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Key Outcomes 5.1, 6.2, 7.1, 7.2, 8.1, and 10.1</w:t>
            </w:r>
          </w:p>
          <w:p w14:paraId="1ACC748B" w14:textId="77777777" w:rsidR="00217741" w:rsidRPr="009C4063" w:rsidRDefault="00217741"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Indicators 5 (b) (d) (f), 6 (a), 7 (b) (c) (e), 8 (b) (c) (d) (e), and 10 (a) (b)</w:t>
            </w:r>
          </w:p>
        </w:tc>
      </w:tr>
    </w:tbl>
    <w:p w14:paraId="7A446DBA" w14:textId="77777777" w:rsidR="00626DB6" w:rsidRPr="009C4063" w:rsidRDefault="00626DB6" w:rsidP="00321099">
      <w:pPr>
        <w:autoSpaceDE w:val="0"/>
        <w:autoSpaceDN w:val="0"/>
        <w:adjustRightInd w:val="0"/>
        <w:rPr>
          <w:rFonts w:ascii="Arial" w:eastAsia="SimSun" w:hAnsi="Arial" w:cs="Arial"/>
          <w:b/>
          <w:bCs/>
          <w:color w:val="1F497D"/>
          <w:sz w:val="24"/>
          <w:lang w:eastAsia="zh-CN"/>
        </w:rPr>
      </w:pPr>
    </w:p>
    <w:p w14:paraId="2E3273FB" w14:textId="77777777" w:rsidR="00321099" w:rsidRPr="009C4063" w:rsidRDefault="00321099" w:rsidP="00321099">
      <w:pPr>
        <w:autoSpaceDE w:val="0"/>
        <w:autoSpaceDN w:val="0"/>
        <w:adjustRightInd w:val="0"/>
        <w:rPr>
          <w:rFonts w:ascii="Arial" w:eastAsia="SimSun" w:hAnsi="Arial" w:cs="Arial"/>
          <w:b/>
          <w:bCs/>
          <w:color w:val="1F497D"/>
          <w:sz w:val="20"/>
          <w:szCs w:val="20"/>
          <w:lang w:eastAsia="zh-CN"/>
        </w:rPr>
      </w:pPr>
      <w:r w:rsidRPr="009C4063">
        <w:rPr>
          <w:rFonts w:ascii="Arial" w:eastAsia="SimSun" w:hAnsi="Arial" w:cs="Arial"/>
          <w:b/>
          <w:bCs/>
          <w:color w:val="1F497D"/>
          <w:sz w:val="20"/>
          <w:szCs w:val="20"/>
          <w:lang w:eastAsia="zh-CN"/>
        </w:rPr>
        <w:t>Activation</w:t>
      </w:r>
      <w:r w:rsidR="005339F8" w:rsidRPr="009C4063">
        <w:rPr>
          <w:rFonts w:ascii="Arial" w:eastAsia="SimSun" w:hAnsi="Arial" w:cs="Arial"/>
          <w:b/>
          <w:bCs/>
          <w:color w:val="1F497D"/>
          <w:sz w:val="20"/>
          <w:szCs w:val="20"/>
          <w:lang w:eastAsia="zh-CN"/>
        </w:rPr>
        <w:t xml:space="preserve"> and Triggers</w:t>
      </w:r>
      <w:r w:rsidR="00C556D1" w:rsidRPr="009C4063">
        <w:rPr>
          <w:rFonts w:ascii="Arial" w:eastAsia="SimSun" w:hAnsi="Arial" w:cs="Arial"/>
          <w:b/>
          <w:bCs/>
          <w:color w:val="1F497D"/>
          <w:sz w:val="20"/>
          <w:szCs w:val="20"/>
          <w:lang w:eastAsia="zh-CN"/>
        </w:rPr>
        <w:t xml:space="preserve"> for Response</w:t>
      </w:r>
    </w:p>
    <w:p w14:paraId="60981DF4" w14:textId="77777777" w:rsidR="00552910" w:rsidRPr="009C4063" w:rsidRDefault="00552910" w:rsidP="00321099">
      <w:pPr>
        <w:autoSpaceDE w:val="0"/>
        <w:autoSpaceDN w:val="0"/>
        <w:adjustRightInd w:val="0"/>
        <w:rPr>
          <w:rFonts w:ascii="Arial" w:eastAsia="SimSun" w:hAnsi="Arial" w:cs="Arial"/>
          <w:b/>
          <w:bCs/>
          <w:color w:val="1F497D"/>
          <w:sz w:val="24"/>
          <w:lang w:eastAsia="zh-CN"/>
        </w:rPr>
      </w:pPr>
    </w:p>
    <w:p w14:paraId="46C1F534" w14:textId="77777777" w:rsidR="00321099" w:rsidRPr="009C4063" w:rsidRDefault="00321099" w:rsidP="00B621FF">
      <w:pPr>
        <w:pStyle w:val="Normaltext"/>
        <w:jc w:val="both"/>
        <w:rPr>
          <w:rFonts w:ascii="Arial" w:hAnsi="Arial" w:cs="Arial"/>
          <w:lang w:eastAsia="zh-CN"/>
        </w:rPr>
      </w:pPr>
      <w:r w:rsidRPr="009C4063">
        <w:rPr>
          <w:rFonts w:ascii="Arial" w:hAnsi="Arial" w:cs="Arial"/>
        </w:rPr>
        <w:t xml:space="preserve">The authority to activate the </w:t>
      </w:r>
      <w:r w:rsidR="00B82161" w:rsidRPr="009C4063">
        <w:rPr>
          <w:rFonts w:ascii="Arial" w:hAnsi="Arial" w:cs="Arial"/>
        </w:rPr>
        <w:t xml:space="preserve">Dalby </w:t>
      </w:r>
      <w:r w:rsidRPr="009C4063">
        <w:rPr>
          <w:rFonts w:ascii="Arial" w:hAnsi="Arial" w:cs="Arial"/>
        </w:rPr>
        <w:t xml:space="preserve">District Disaster Management Plan is vested in the Chairperson/Disaster District Coordinator, or in that person’s absence the Deputy Chairperson.  </w:t>
      </w:r>
      <w:r w:rsidRPr="009C4063">
        <w:rPr>
          <w:rFonts w:ascii="Arial" w:hAnsi="Arial" w:cs="Arial"/>
          <w:lang w:eastAsia="zh-CN"/>
        </w:rPr>
        <w:t xml:space="preserve">This </w:t>
      </w:r>
      <w:r w:rsidR="009A006D" w:rsidRPr="009C4063">
        <w:rPr>
          <w:rFonts w:ascii="Arial" w:hAnsi="Arial" w:cs="Arial"/>
          <w:lang w:eastAsia="zh-CN"/>
        </w:rPr>
        <w:t>should</w:t>
      </w:r>
      <w:r w:rsidRPr="009C4063">
        <w:rPr>
          <w:rFonts w:ascii="Arial" w:hAnsi="Arial" w:cs="Arial"/>
          <w:lang w:eastAsia="zh-CN"/>
        </w:rPr>
        <w:t xml:space="preserve"> occur following consultation with one or more of the following; the Chair of the </w:t>
      </w:r>
      <w:r w:rsidR="00E92678" w:rsidRPr="009C4063">
        <w:rPr>
          <w:rFonts w:ascii="Arial" w:hAnsi="Arial" w:cs="Arial"/>
          <w:lang w:eastAsia="zh-CN"/>
        </w:rPr>
        <w:t>QDMC</w:t>
      </w:r>
      <w:r w:rsidRPr="009C4063">
        <w:rPr>
          <w:rFonts w:ascii="Arial" w:hAnsi="Arial" w:cs="Arial"/>
          <w:lang w:eastAsia="zh-CN"/>
        </w:rPr>
        <w:t xml:space="preserve"> and/or DDMG; the Chair of a LDMG; a member of the DDMG and/or a member of a response agency. </w:t>
      </w:r>
    </w:p>
    <w:p w14:paraId="19E8A462" w14:textId="77777777" w:rsidR="00E92678" w:rsidRPr="009C4063" w:rsidRDefault="00E92678" w:rsidP="00B621FF">
      <w:pPr>
        <w:pStyle w:val="Normaltext"/>
        <w:jc w:val="both"/>
        <w:rPr>
          <w:rFonts w:ascii="Arial" w:hAnsi="Arial" w:cs="Arial"/>
          <w:lang w:eastAsia="zh-CN"/>
        </w:rPr>
      </w:pPr>
    </w:p>
    <w:p w14:paraId="0CF70AF0" w14:textId="77777777" w:rsidR="00681F1E" w:rsidRPr="009C4063" w:rsidRDefault="00E92678" w:rsidP="00B621FF">
      <w:pPr>
        <w:pStyle w:val="Normaltext"/>
        <w:jc w:val="both"/>
        <w:rPr>
          <w:rFonts w:ascii="Arial" w:hAnsi="Arial" w:cs="Arial"/>
          <w:lang w:eastAsia="zh-CN"/>
        </w:rPr>
      </w:pPr>
      <w:r w:rsidRPr="009C4063">
        <w:rPr>
          <w:rFonts w:ascii="Arial" w:hAnsi="Arial" w:cs="Arial"/>
          <w:lang w:eastAsia="zh-CN"/>
        </w:rPr>
        <w:t>The DDC should determine when, and to what extent, the DDMG should activate in support of an event, and may bypass initial levels of activation where appropriate to the event. Activation is scalable and does not necessarily mean the convening of all members of the DDMG or the activation of the DDCC. Activation activities can be as minimal as the provision of information to DDMG members regarding the risks associated with a potential or imminent hazard impact.</w:t>
      </w:r>
    </w:p>
    <w:p w14:paraId="7C6B49AA" w14:textId="77777777" w:rsidR="00E73057" w:rsidRPr="009C4063" w:rsidRDefault="00E73057" w:rsidP="00B621FF">
      <w:pPr>
        <w:pStyle w:val="Normaltext"/>
        <w:jc w:val="both"/>
        <w:rPr>
          <w:rFonts w:ascii="Arial" w:hAnsi="Arial" w:cs="Arial"/>
          <w:lang w:eastAsia="zh-CN"/>
        </w:rPr>
      </w:pPr>
    </w:p>
    <w:p w14:paraId="3AF5EC9A" w14:textId="77777777" w:rsidR="00E92678" w:rsidRPr="009C4063" w:rsidRDefault="00E92678" w:rsidP="00B621FF">
      <w:pPr>
        <w:pStyle w:val="Normaltext"/>
        <w:jc w:val="both"/>
        <w:rPr>
          <w:rFonts w:ascii="Arial" w:hAnsi="Arial" w:cs="Arial"/>
          <w:lang w:eastAsia="zh-CN"/>
        </w:rPr>
      </w:pPr>
      <w:r w:rsidRPr="009C4063">
        <w:rPr>
          <w:rFonts w:ascii="Arial" w:hAnsi="Arial" w:cs="Arial"/>
          <w:lang w:eastAsia="zh-CN"/>
        </w:rPr>
        <w:t>The four levels of activation, as defined in the SDMP, are detailed tabled below.</w:t>
      </w:r>
    </w:p>
    <w:p w14:paraId="0782B4E1" w14:textId="77777777" w:rsidR="00C556D1" w:rsidRPr="009C4063" w:rsidRDefault="00C556D1" w:rsidP="00E92678">
      <w:pPr>
        <w:pStyle w:val="Normaltext"/>
        <w:rPr>
          <w:rFonts w:ascii="Arial" w:hAnsi="Arial" w:cs="Arial"/>
          <w:lang w:eastAsia="zh-C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061"/>
      </w:tblGrid>
      <w:tr w:rsidR="00C556D1" w:rsidRPr="009C4063" w14:paraId="5528F289" w14:textId="77777777" w:rsidTr="006022A1">
        <w:tc>
          <w:tcPr>
            <w:tcW w:w="1978" w:type="dxa"/>
            <w:shd w:val="clear" w:color="auto" w:fill="C0C0C0"/>
          </w:tcPr>
          <w:p w14:paraId="3C61C28D" w14:textId="77777777" w:rsidR="00C556D1" w:rsidRPr="009C4063" w:rsidRDefault="00C556D1" w:rsidP="00C556D1">
            <w:pPr>
              <w:pStyle w:val="Normaltext"/>
              <w:rPr>
                <w:rFonts w:ascii="Arial" w:hAnsi="Arial" w:cs="Arial"/>
                <w:lang w:eastAsia="zh-CN"/>
              </w:rPr>
            </w:pPr>
            <w:r w:rsidRPr="009C4063">
              <w:rPr>
                <w:rFonts w:ascii="Arial" w:hAnsi="Arial" w:cs="Arial"/>
                <w:b/>
                <w:bCs/>
                <w:lang w:eastAsia="zh-CN"/>
              </w:rPr>
              <w:t>Level of Activation</w:t>
            </w:r>
          </w:p>
        </w:tc>
        <w:tc>
          <w:tcPr>
            <w:tcW w:w="7061" w:type="dxa"/>
            <w:shd w:val="clear" w:color="auto" w:fill="C0C0C0"/>
          </w:tcPr>
          <w:p w14:paraId="0D717883" w14:textId="77777777" w:rsidR="00C556D1" w:rsidRPr="009C4063" w:rsidRDefault="00C556D1" w:rsidP="00C556D1">
            <w:pPr>
              <w:pStyle w:val="Normaltext"/>
              <w:rPr>
                <w:rFonts w:ascii="Arial" w:hAnsi="Arial" w:cs="Arial"/>
                <w:lang w:eastAsia="zh-CN"/>
              </w:rPr>
            </w:pPr>
            <w:r w:rsidRPr="009C4063">
              <w:rPr>
                <w:rFonts w:ascii="Arial" w:hAnsi="Arial" w:cs="Arial"/>
                <w:b/>
                <w:bCs/>
                <w:lang w:eastAsia="zh-CN"/>
              </w:rPr>
              <w:t>Definition</w:t>
            </w:r>
          </w:p>
        </w:tc>
      </w:tr>
      <w:tr w:rsidR="00C556D1" w:rsidRPr="009C4063" w14:paraId="449D1A83" w14:textId="77777777" w:rsidTr="006022A1">
        <w:tc>
          <w:tcPr>
            <w:tcW w:w="1978" w:type="dxa"/>
            <w:shd w:val="clear" w:color="auto" w:fill="FFFF00"/>
          </w:tcPr>
          <w:p w14:paraId="1EED4D69" w14:textId="77777777" w:rsidR="00C556D1" w:rsidRPr="009C4063" w:rsidRDefault="00C556D1" w:rsidP="00C556D1">
            <w:pPr>
              <w:pStyle w:val="Normaltext"/>
              <w:rPr>
                <w:rFonts w:ascii="Arial" w:hAnsi="Arial" w:cs="Arial"/>
                <w:b/>
                <w:lang w:eastAsia="zh-CN"/>
              </w:rPr>
            </w:pPr>
            <w:r w:rsidRPr="009C4063">
              <w:rPr>
                <w:rFonts w:ascii="Arial" w:hAnsi="Arial" w:cs="Arial"/>
                <w:b/>
                <w:lang w:eastAsia="zh-CN"/>
              </w:rPr>
              <w:t>Alert</w:t>
            </w:r>
          </w:p>
        </w:tc>
        <w:tc>
          <w:tcPr>
            <w:tcW w:w="7061" w:type="dxa"/>
            <w:shd w:val="clear" w:color="auto" w:fill="auto"/>
          </w:tcPr>
          <w:p w14:paraId="10BF6E3E" w14:textId="77777777" w:rsidR="00C556D1" w:rsidRPr="009C4063" w:rsidRDefault="00C556D1" w:rsidP="00B621FF">
            <w:pPr>
              <w:pStyle w:val="Normaltext"/>
              <w:jc w:val="both"/>
              <w:rPr>
                <w:rFonts w:ascii="Arial" w:hAnsi="Arial" w:cs="Arial"/>
                <w:lang w:eastAsia="zh-CN"/>
              </w:rPr>
            </w:pPr>
            <w:r w:rsidRPr="009C4063">
              <w:rPr>
                <w:rFonts w:ascii="Arial" w:hAnsi="Arial" w:cs="Arial"/>
                <w:lang w:eastAsia="zh-CN"/>
              </w:rPr>
              <w:t xml:space="preserve">A heightened level of vigilance and preparedness due to the possibility of an event in the area of responsibility. </w:t>
            </w:r>
          </w:p>
          <w:p w14:paraId="1AF503BD" w14:textId="77777777" w:rsidR="00C556D1" w:rsidRPr="009C4063" w:rsidRDefault="00C556D1" w:rsidP="00B621FF">
            <w:pPr>
              <w:pStyle w:val="Normaltext"/>
              <w:jc w:val="both"/>
              <w:rPr>
                <w:rFonts w:ascii="Arial" w:hAnsi="Arial" w:cs="Arial"/>
                <w:lang w:eastAsia="zh-CN"/>
              </w:rPr>
            </w:pPr>
            <w:r w:rsidRPr="009C4063">
              <w:rPr>
                <w:rFonts w:ascii="Arial" w:hAnsi="Arial" w:cs="Arial"/>
                <w:lang w:eastAsia="zh-CN"/>
              </w:rPr>
              <w:t>Some action may be required and the situation should be monitored by staff capable of assessing and preparing for the potential threat.</w:t>
            </w:r>
          </w:p>
        </w:tc>
      </w:tr>
      <w:tr w:rsidR="00C556D1" w:rsidRPr="009C4063" w14:paraId="7134BB5B" w14:textId="77777777" w:rsidTr="006022A1">
        <w:tc>
          <w:tcPr>
            <w:tcW w:w="1978" w:type="dxa"/>
            <w:shd w:val="clear" w:color="auto" w:fill="FF9900"/>
          </w:tcPr>
          <w:p w14:paraId="5A0EFDE9" w14:textId="77777777" w:rsidR="00C556D1" w:rsidRPr="009C4063" w:rsidRDefault="00C556D1" w:rsidP="00C556D1">
            <w:pPr>
              <w:pStyle w:val="Normaltext"/>
              <w:rPr>
                <w:rFonts w:ascii="Arial" w:hAnsi="Arial" w:cs="Arial"/>
                <w:b/>
                <w:lang w:eastAsia="zh-CN"/>
              </w:rPr>
            </w:pPr>
            <w:r w:rsidRPr="009C4063">
              <w:rPr>
                <w:rFonts w:ascii="Arial" w:hAnsi="Arial" w:cs="Arial"/>
                <w:b/>
                <w:lang w:eastAsia="zh-CN"/>
              </w:rPr>
              <w:t>Lean forward</w:t>
            </w:r>
          </w:p>
        </w:tc>
        <w:tc>
          <w:tcPr>
            <w:tcW w:w="7061" w:type="dxa"/>
            <w:shd w:val="clear" w:color="auto" w:fill="auto"/>
          </w:tcPr>
          <w:p w14:paraId="0C2FCA2F" w14:textId="77777777" w:rsidR="00C556D1" w:rsidRPr="009C4063" w:rsidRDefault="00C556D1" w:rsidP="00B621FF">
            <w:pPr>
              <w:pStyle w:val="Normaltext"/>
              <w:jc w:val="both"/>
              <w:rPr>
                <w:rFonts w:ascii="Arial" w:hAnsi="Arial" w:cs="Arial"/>
                <w:lang w:eastAsia="zh-CN"/>
              </w:rPr>
            </w:pPr>
            <w:r w:rsidRPr="009C4063">
              <w:rPr>
                <w:rFonts w:ascii="Arial" w:hAnsi="Arial" w:cs="Arial"/>
                <w:lang w:eastAsia="zh-CN"/>
              </w:rPr>
              <w:t xml:space="preserve">An operational state prior to ‘stand up’ </w:t>
            </w:r>
            <w:r w:rsidR="006F1309" w:rsidRPr="009C4063">
              <w:rPr>
                <w:rFonts w:ascii="Arial" w:hAnsi="Arial" w:cs="Arial"/>
                <w:lang w:eastAsia="zh-CN"/>
              </w:rPr>
              <w:t>characteri</w:t>
            </w:r>
            <w:r w:rsidR="00A105B3" w:rsidRPr="009C4063">
              <w:rPr>
                <w:rFonts w:ascii="Arial" w:hAnsi="Arial" w:cs="Arial"/>
                <w:lang w:eastAsia="zh-CN"/>
              </w:rPr>
              <w:t>s</w:t>
            </w:r>
            <w:r w:rsidR="006F1309" w:rsidRPr="009C4063">
              <w:rPr>
                <w:rFonts w:ascii="Arial" w:hAnsi="Arial" w:cs="Arial"/>
                <w:lang w:eastAsia="zh-CN"/>
              </w:rPr>
              <w:t>ed</w:t>
            </w:r>
            <w:r w:rsidRPr="009C4063">
              <w:rPr>
                <w:rFonts w:ascii="Arial" w:hAnsi="Arial" w:cs="Arial"/>
                <w:lang w:eastAsia="zh-CN"/>
              </w:rPr>
              <w:t xml:space="preserve"> by a heightened level of situational awareness of a disaster event (either current or impending) and a state of operational readiness. </w:t>
            </w:r>
          </w:p>
          <w:p w14:paraId="206C2E30" w14:textId="77777777" w:rsidR="00C556D1" w:rsidRPr="009C4063" w:rsidRDefault="00C556D1" w:rsidP="00B621FF">
            <w:pPr>
              <w:pStyle w:val="Normaltext"/>
              <w:jc w:val="both"/>
              <w:rPr>
                <w:rFonts w:ascii="Arial" w:hAnsi="Arial" w:cs="Arial"/>
                <w:lang w:eastAsia="zh-CN"/>
              </w:rPr>
            </w:pPr>
            <w:r w:rsidRPr="009C4063">
              <w:rPr>
                <w:rFonts w:ascii="Arial" w:hAnsi="Arial" w:cs="Arial"/>
                <w:lang w:eastAsia="zh-CN"/>
              </w:rPr>
              <w:t>Disaster coordination centres ar</w:t>
            </w:r>
            <w:r w:rsidR="00132402" w:rsidRPr="009C4063">
              <w:rPr>
                <w:rFonts w:ascii="Arial" w:hAnsi="Arial" w:cs="Arial"/>
                <w:lang w:eastAsia="zh-CN"/>
              </w:rPr>
              <w:t>e on stand-</w:t>
            </w:r>
            <w:r w:rsidRPr="009C4063">
              <w:rPr>
                <w:rFonts w:ascii="Arial" w:hAnsi="Arial" w:cs="Arial"/>
                <w:lang w:eastAsia="zh-CN"/>
              </w:rPr>
              <w:t>by; prepared but not activated.</w:t>
            </w:r>
          </w:p>
        </w:tc>
      </w:tr>
      <w:tr w:rsidR="00C556D1" w:rsidRPr="009C4063" w14:paraId="1D2D9E68" w14:textId="77777777" w:rsidTr="006022A1">
        <w:tc>
          <w:tcPr>
            <w:tcW w:w="1978" w:type="dxa"/>
            <w:shd w:val="clear" w:color="auto" w:fill="FF0000"/>
          </w:tcPr>
          <w:p w14:paraId="0F047CAF" w14:textId="77777777" w:rsidR="00C556D1" w:rsidRPr="009C4063" w:rsidRDefault="00C556D1" w:rsidP="00C556D1">
            <w:pPr>
              <w:pStyle w:val="Normaltext"/>
              <w:rPr>
                <w:rFonts w:ascii="Arial" w:hAnsi="Arial" w:cs="Arial"/>
                <w:b/>
                <w:lang w:eastAsia="zh-CN"/>
              </w:rPr>
            </w:pPr>
            <w:r w:rsidRPr="009C4063">
              <w:rPr>
                <w:rFonts w:ascii="Arial" w:hAnsi="Arial" w:cs="Arial"/>
                <w:b/>
                <w:lang w:eastAsia="zh-CN"/>
              </w:rPr>
              <w:t>Stand up</w:t>
            </w:r>
          </w:p>
        </w:tc>
        <w:tc>
          <w:tcPr>
            <w:tcW w:w="7061" w:type="dxa"/>
            <w:shd w:val="clear" w:color="auto" w:fill="auto"/>
          </w:tcPr>
          <w:p w14:paraId="3A300B55" w14:textId="77777777" w:rsidR="00C556D1" w:rsidRPr="009C4063" w:rsidRDefault="00C556D1" w:rsidP="00B621FF">
            <w:pPr>
              <w:pStyle w:val="Normaltext"/>
              <w:jc w:val="both"/>
              <w:rPr>
                <w:rFonts w:ascii="Arial" w:hAnsi="Arial" w:cs="Arial"/>
                <w:lang w:eastAsia="zh-CN"/>
              </w:rPr>
            </w:pPr>
            <w:r w:rsidRPr="009C4063">
              <w:rPr>
                <w:rFonts w:ascii="Arial" w:hAnsi="Arial" w:cs="Arial"/>
                <w:lang w:eastAsia="zh-CN"/>
              </w:rPr>
              <w:t xml:space="preserve">The operational state following ‘Lean Forward” whereby resources are mobilised, personnel are activated and operational activities commenced. </w:t>
            </w:r>
          </w:p>
          <w:p w14:paraId="602F99D6" w14:textId="77777777" w:rsidR="00C556D1" w:rsidRPr="009C4063" w:rsidRDefault="00C556D1" w:rsidP="00B621FF">
            <w:pPr>
              <w:pStyle w:val="Normaltext"/>
              <w:jc w:val="both"/>
              <w:rPr>
                <w:rFonts w:ascii="Arial" w:hAnsi="Arial" w:cs="Arial"/>
                <w:lang w:eastAsia="zh-CN"/>
              </w:rPr>
            </w:pPr>
            <w:r w:rsidRPr="009C4063">
              <w:rPr>
                <w:rFonts w:ascii="Arial" w:hAnsi="Arial" w:cs="Arial"/>
                <w:lang w:eastAsia="zh-CN"/>
              </w:rPr>
              <w:t>Disaster coordination centres are activated.</w:t>
            </w:r>
          </w:p>
        </w:tc>
      </w:tr>
      <w:tr w:rsidR="00C556D1" w:rsidRPr="009C4063" w14:paraId="6467F012" w14:textId="77777777" w:rsidTr="006022A1">
        <w:tc>
          <w:tcPr>
            <w:tcW w:w="1978" w:type="dxa"/>
            <w:shd w:val="clear" w:color="auto" w:fill="00FF00"/>
          </w:tcPr>
          <w:p w14:paraId="7A22B253" w14:textId="77777777" w:rsidR="00C556D1" w:rsidRPr="009C4063" w:rsidRDefault="00C556D1" w:rsidP="00C556D1">
            <w:pPr>
              <w:pStyle w:val="Normaltext"/>
              <w:rPr>
                <w:rFonts w:ascii="Arial" w:hAnsi="Arial" w:cs="Arial"/>
                <w:b/>
                <w:lang w:eastAsia="zh-CN"/>
              </w:rPr>
            </w:pPr>
            <w:r w:rsidRPr="009C4063">
              <w:rPr>
                <w:rFonts w:ascii="Arial" w:hAnsi="Arial" w:cs="Arial"/>
                <w:b/>
                <w:lang w:eastAsia="zh-CN"/>
              </w:rPr>
              <w:t>Stand down</w:t>
            </w:r>
          </w:p>
        </w:tc>
        <w:tc>
          <w:tcPr>
            <w:tcW w:w="7061" w:type="dxa"/>
            <w:shd w:val="clear" w:color="auto" w:fill="auto"/>
          </w:tcPr>
          <w:p w14:paraId="20202359" w14:textId="77777777" w:rsidR="00C556D1" w:rsidRPr="009C4063" w:rsidRDefault="00C556D1" w:rsidP="00B621FF">
            <w:pPr>
              <w:pStyle w:val="Normaltext"/>
              <w:jc w:val="both"/>
              <w:rPr>
                <w:rFonts w:ascii="Arial" w:hAnsi="Arial" w:cs="Arial"/>
                <w:lang w:eastAsia="zh-CN"/>
              </w:rPr>
            </w:pPr>
            <w:r w:rsidRPr="009C4063">
              <w:rPr>
                <w:rFonts w:ascii="Arial" w:hAnsi="Arial" w:cs="Arial"/>
                <w:lang w:eastAsia="zh-CN"/>
              </w:rPr>
              <w:t xml:space="preserve">Transition from responding to an event back to normal core business and/or recovery operations. </w:t>
            </w:r>
          </w:p>
          <w:p w14:paraId="0BF8D74A" w14:textId="77777777" w:rsidR="00C556D1" w:rsidRPr="009C4063" w:rsidRDefault="00C556D1" w:rsidP="00B621FF">
            <w:pPr>
              <w:pStyle w:val="Normaltext"/>
              <w:jc w:val="both"/>
              <w:rPr>
                <w:rFonts w:ascii="Arial" w:hAnsi="Arial" w:cs="Arial"/>
                <w:lang w:eastAsia="zh-CN"/>
              </w:rPr>
            </w:pPr>
            <w:r w:rsidRPr="009C4063">
              <w:rPr>
                <w:rFonts w:ascii="Arial" w:hAnsi="Arial" w:cs="Arial"/>
                <w:lang w:eastAsia="zh-CN"/>
              </w:rPr>
              <w:t>There is no longer a requirement to respond to the event and the threat is no longer present.</w:t>
            </w:r>
          </w:p>
        </w:tc>
      </w:tr>
    </w:tbl>
    <w:p w14:paraId="0271D99B" w14:textId="77777777" w:rsidR="00C556D1" w:rsidRPr="009C4063" w:rsidRDefault="00C556D1" w:rsidP="00C556D1">
      <w:pPr>
        <w:pStyle w:val="Normaltext"/>
        <w:rPr>
          <w:rFonts w:ascii="Arial" w:hAnsi="Arial" w:cs="Arial"/>
          <w:lang w:eastAsia="zh-CN"/>
        </w:rPr>
      </w:pPr>
    </w:p>
    <w:p w14:paraId="64B5B479" w14:textId="77777777" w:rsidR="00C556D1" w:rsidRPr="009C4063" w:rsidRDefault="00C556D1" w:rsidP="00E92678">
      <w:pPr>
        <w:pStyle w:val="Normaltext"/>
        <w:rPr>
          <w:rFonts w:ascii="Arial"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tblGrid>
      <w:tr w:rsidR="005F4761" w:rsidRPr="009C4063" w14:paraId="5C2780C0" w14:textId="77777777" w:rsidTr="00B24DE7">
        <w:trPr>
          <w:trHeight w:val="1382"/>
        </w:trPr>
        <w:tc>
          <w:tcPr>
            <w:tcW w:w="7054" w:type="dxa"/>
            <w:shd w:val="clear" w:color="auto" w:fill="C6D9F1"/>
          </w:tcPr>
          <w:p w14:paraId="29D96366" w14:textId="77777777" w:rsidR="005F4761" w:rsidRPr="009C4063" w:rsidRDefault="005F4761" w:rsidP="00B24DE7">
            <w:pPr>
              <w:autoSpaceDE w:val="0"/>
              <w:autoSpaceDN w:val="0"/>
              <w:spacing w:line="360" w:lineRule="auto"/>
              <w:rPr>
                <w:rFonts w:ascii="Arial" w:hAnsi="Arial" w:cs="Arial"/>
                <w:b/>
                <w:color w:val="000000"/>
                <w:sz w:val="18"/>
                <w:szCs w:val="18"/>
                <w:lang w:eastAsia="zh-CN"/>
              </w:rPr>
            </w:pPr>
            <w:r w:rsidRPr="009C4063">
              <w:rPr>
                <w:rFonts w:ascii="Arial" w:hAnsi="Arial" w:cs="Arial"/>
                <w:b/>
                <w:color w:val="000000"/>
                <w:sz w:val="18"/>
                <w:szCs w:val="18"/>
                <w:lang w:eastAsia="zh-CN"/>
              </w:rPr>
              <w:t xml:space="preserve">EMAF Component 4: Planning, 8: Control, 9: Command, 10: Cooperation and Coordination, and 11: Operational Information and Intelligence </w:t>
            </w:r>
          </w:p>
          <w:p w14:paraId="13C6F794" w14:textId="77777777" w:rsidR="005F4761" w:rsidRPr="009C4063" w:rsidRDefault="005F4761"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Key Outcomes 4.1, 8.1, 8.2, 9.1, 10.1, and 11.2</w:t>
            </w:r>
          </w:p>
          <w:p w14:paraId="5314B318" w14:textId="77777777" w:rsidR="005F4761" w:rsidRPr="009C4063" w:rsidRDefault="005F4761"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Indicators 4 (f), 8 (b) (c), 9 (c),10 (a) (b), and 11 (d)</w:t>
            </w:r>
          </w:p>
        </w:tc>
      </w:tr>
    </w:tbl>
    <w:p w14:paraId="72832834" w14:textId="77777777" w:rsidR="00681F1E" w:rsidRPr="009C4063" w:rsidRDefault="00681F1E" w:rsidP="00321099">
      <w:pPr>
        <w:pStyle w:val="Normaltext"/>
        <w:rPr>
          <w:rFonts w:ascii="Arial" w:hAnsi="Arial" w:cs="Arial"/>
        </w:rPr>
      </w:pPr>
    </w:p>
    <w:p w14:paraId="2CAA46A8" w14:textId="77777777" w:rsidR="00BE1034" w:rsidRDefault="00BE1034" w:rsidP="00CF76BA">
      <w:pPr>
        <w:pStyle w:val="Heading2"/>
        <w:rPr>
          <w:rFonts w:ascii="Arial" w:hAnsi="Arial" w:cs="Arial"/>
          <w:color w:val="1F497D"/>
          <w:szCs w:val="28"/>
        </w:rPr>
      </w:pPr>
      <w:bookmarkStart w:id="60" w:name="_Toc280106604"/>
      <w:bookmarkStart w:id="61" w:name="_Toc456251466"/>
    </w:p>
    <w:p w14:paraId="1B6566F0" w14:textId="77777777" w:rsidR="00BA6414" w:rsidRPr="00BA6414" w:rsidRDefault="00BA6414" w:rsidP="00BA6414"/>
    <w:p w14:paraId="1C2AB8BE" w14:textId="77777777" w:rsidR="009977B2" w:rsidRPr="009C4063" w:rsidRDefault="00CB1C41" w:rsidP="00CF76BA">
      <w:pPr>
        <w:pStyle w:val="Heading2"/>
        <w:rPr>
          <w:rFonts w:ascii="Arial" w:hAnsi="Arial" w:cs="Arial"/>
          <w:color w:val="1F497D"/>
          <w:szCs w:val="28"/>
        </w:rPr>
      </w:pPr>
      <w:r w:rsidRPr="009C4063">
        <w:rPr>
          <w:rFonts w:ascii="Arial" w:hAnsi="Arial" w:cs="Arial"/>
          <w:color w:val="1F497D"/>
          <w:szCs w:val="28"/>
        </w:rPr>
        <w:t>District Disaster Coordination Centre</w:t>
      </w:r>
      <w:bookmarkEnd w:id="60"/>
      <w:bookmarkEnd w:id="61"/>
    </w:p>
    <w:p w14:paraId="2DFE034D" w14:textId="77777777" w:rsidR="001526E4" w:rsidRPr="009C4063" w:rsidRDefault="001526E4" w:rsidP="001526E4">
      <w:pPr>
        <w:rPr>
          <w:rFonts w:ascii="Arial" w:hAnsi="Arial" w:cs="Arial"/>
        </w:rPr>
      </w:pPr>
    </w:p>
    <w:p w14:paraId="04D1763F" w14:textId="77777777" w:rsidR="00A6090C" w:rsidRPr="009C4063" w:rsidRDefault="00A6090C" w:rsidP="00A6090C">
      <w:pPr>
        <w:rPr>
          <w:rFonts w:ascii="Arial" w:hAnsi="Arial" w:cs="Arial"/>
          <w:sz w:val="20"/>
          <w:szCs w:val="20"/>
        </w:rPr>
      </w:pPr>
      <w:r w:rsidRPr="009C4063">
        <w:rPr>
          <w:rFonts w:ascii="Arial" w:hAnsi="Arial" w:cs="Arial"/>
          <w:sz w:val="20"/>
          <w:szCs w:val="20"/>
        </w:rPr>
        <w:t xml:space="preserve">The </w:t>
      </w:r>
      <w:r w:rsidRPr="009C4063">
        <w:rPr>
          <w:rFonts w:ascii="Arial" w:hAnsi="Arial" w:cs="Arial"/>
          <w:b/>
          <w:sz w:val="20"/>
          <w:szCs w:val="20"/>
        </w:rPr>
        <w:t>primary</w:t>
      </w:r>
      <w:r w:rsidRPr="009C4063">
        <w:rPr>
          <w:rFonts w:ascii="Arial" w:hAnsi="Arial" w:cs="Arial"/>
          <w:sz w:val="20"/>
          <w:szCs w:val="20"/>
        </w:rPr>
        <w:t xml:space="preserve"> District Disaster Coordination Centre (DDCC) is located at:</w:t>
      </w:r>
    </w:p>
    <w:p w14:paraId="72B1F71F" w14:textId="77777777" w:rsidR="00A6090C" w:rsidRPr="009C4063" w:rsidRDefault="00A6090C" w:rsidP="00A6090C">
      <w:pPr>
        <w:rPr>
          <w:rFonts w:ascii="Arial" w:hAnsi="Arial" w:cs="Arial"/>
          <w:sz w:val="20"/>
          <w:szCs w:val="20"/>
        </w:rPr>
      </w:pPr>
    </w:p>
    <w:p w14:paraId="30624EDB" w14:textId="77777777" w:rsidR="00A6090C" w:rsidRPr="009C4063" w:rsidRDefault="00A6090C" w:rsidP="00A6090C">
      <w:pPr>
        <w:widowControl w:val="0"/>
        <w:ind w:left="159" w:right="-23" w:firstLine="561"/>
        <w:jc w:val="both"/>
        <w:rPr>
          <w:rFonts w:ascii="Arial" w:hAnsi="Arial" w:cs="Arial"/>
          <w:b/>
          <w:sz w:val="20"/>
          <w:szCs w:val="20"/>
        </w:rPr>
      </w:pPr>
      <w:r w:rsidRPr="009C4063">
        <w:rPr>
          <w:rFonts w:ascii="Arial" w:hAnsi="Arial" w:cs="Arial"/>
          <w:b/>
          <w:sz w:val="20"/>
          <w:szCs w:val="20"/>
        </w:rPr>
        <w:t>Dalby Police Complex</w:t>
      </w:r>
    </w:p>
    <w:p w14:paraId="4678054B" w14:textId="77777777" w:rsidR="00A6090C" w:rsidRPr="009C4063" w:rsidRDefault="00A6090C" w:rsidP="00A6090C">
      <w:pPr>
        <w:widowControl w:val="0"/>
        <w:ind w:left="159" w:right="-23" w:firstLine="561"/>
        <w:jc w:val="both"/>
        <w:rPr>
          <w:rFonts w:ascii="Arial" w:hAnsi="Arial" w:cs="Arial"/>
          <w:b/>
          <w:sz w:val="20"/>
          <w:szCs w:val="20"/>
        </w:rPr>
      </w:pPr>
      <w:r w:rsidRPr="009C4063">
        <w:rPr>
          <w:rFonts w:ascii="Arial" w:hAnsi="Arial" w:cs="Arial"/>
          <w:b/>
          <w:sz w:val="20"/>
          <w:szCs w:val="20"/>
        </w:rPr>
        <w:t xml:space="preserve">Level </w:t>
      </w:r>
      <w:r w:rsidR="009B5C48">
        <w:rPr>
          <w:rFonts w:ascii="Arial" w:hAnsi="Arial" w:cs="Arial"/>
          <w:b/>
          <w:sz w:val="20"/>
          <w:szCs w:val="20"/>
        </w:rPr>
        <w:t>1</w:t>
      </w:r>
    </w:p>
    <w:p w14:paraId="056FF101" w14:textId="77777777" w:rsidR="00A6090C" w:rsidRPr="009C4063" w:rsidRDefault="00A6090C" w:rsidP="00A6090C">
      <w:pPr>
        <w:widowControl w:val="0"/>
        <w:ind w:left="159" w:right="-23" w:firstLine="561"/>
        <w:jc w:val="both"/>
        <w:rPr>
          <w:rFonts w:ascii="Arial" w:hAnsi="Arial" w:cs="Arial"/>
          <w:b/>
          <w:sz w:val="20"/>
          <w:szCs w:val="20"/>
        </w:rPr>
      </w:pPr>
      <w:r w:rsidRPr="009C4063">
        <w:rPr>
          <w:rFonts w:ascii="Arial" w:hAnsi="Arial" w:cs="Arial"/>
          <w:b/>
          <w:sz w:val="20"/>
          <w:szCs w:val="20"/>
        </w:rPr>
        <w:t>47 Drayton Street</w:t>
      </w:r>
    </w:p>
    <w:p w14:paraId="327D7647" w14:textId="77777777" w:rsidR="00A6090C" w:rsidRPr="009C4063" w:rsidRDefault="00A6090C" w:rsidP="00A6090C">
      <w:pPr>
        <w:widowControl w:val="0"/>
        <w:ind w:left="159" w:right="-23" w:firstLine="561"/>
        <w:jc w:val="both"/>
        <w:rPr>
          <w:rFonts w:ascii="Arial" w:hAnsi="Arial" w:cs="Arial"/>
          <w:b/>
          <w:sz w:val="20"/>
          <w:szCs w:val="20"/>
        </w:rPr>
      </w:pPr>
      <w:r w:rsidRPr="009C4063">
        <w:rPr>
          <w:rFonts w:ascii="Arial" w:hAnsi="Arial" w:cs="Arial"/>
          <w:b/>
          <w:sz w:val="20"/>
          <w:szCs w:val="20"/>
        </w:rPr>
        <w:t>Dalby</w:t>
      </w:r>
    </w:p>
    <w:p w14:paraId="122F3D24" w14:textId="77777777" w:rsidR="00A6090C" w:rsidRPr="009C4063" w:rsidRDefault="00A6090C" w:rsidP="00A6090C">
      <w:pPr>
        <w:spacing w:before="120"/>
        <w:rPr>
          <w:rFonts w:ascii="Arial" w:hAnsi="Arial" w:cs="Arial"/>
          <w:sz w:val="20"/>
          <w:szCs w:val="20"/>
        </w:rPr>
      </w:pPr>
      <w:r w:rsidRPr="009C4063">
        <w:rPr>
          <w:rFonts w:ascii="Arial" w:hAnsi="Arial" w:cs="Arial"/>
          <w:b/>
          <w:sz w:val="20"/>
          <w:szCs w:val="20"/>
        </w:rPr>
        <w:t>Contact details are contained in the DDCC Standard Operating Procedure (SOP)</w:t>
      </w:r>
      <w:r w:rsidRPr="009C4063">
        <w:rPr>
          <w:rFonts w:ascii="Arial" w:hAnsi="Arial" w:cs="Arial"/>
          <w:sz w:val="20"/>
          <w:szCs w:val="20"/>
        </w:rPr>
        <w:t xml:space="preserve">  </w:t>
      </w:r>
    </w:p>
    <w:p w14:paraId="39493C29" w14:textId="77777777" w:rsidR="00A6090C" w:rsidRPr="009C4063" w:rsidRDefault="00A6090C" w:rsidP="00A6090C">
      <w:pPr>
        <w:jc w:val="both"/>
        <w:rPr>
          <w:rFonts w:ascii="Arial" w:hAnsi="Arial" w:cs="Arial"/>
          <w:sz w:val="20"/>
          <w:szCs w:val="20"/>
        </w:rPr>
      </w:pPr>
    </w:p>
    <w:p w14:paraId="4995BF92" w14:textId="77777777" w:rsidR="00A6090C" w:rsidRPr="009C4063" w:rsidRDefault="00A6090C" w:rsidP="00A6090C">
      <w:pPr>
        <w:jc w:val="both"/>
        <w:rPr>
          <w:rFonts w:ascii="Arial" w:hAnsi="Arial" w:cs="Arial"/>
          <w:sz w:val="20"/>
          <w:szCs w:val="20"/>
        </w:rPr>
      </w:pPr>
    </w:p>
    <w:p w14:paraId="10E3133E" w14:textId="77777777" w:rsidR="00A6090C" w:rsidRPr="009C4063" w:rsidRDefault="00A6090C" w:rsidP="00A6090C">
      <w:pPr>
        <w:jc w:val="both"/>
        <w:rPr>
          <w:rFonts w:ascii="Arial" w:hAnsi="Arial" w:cs="Arial"/>
          <w:sz w:val="20"/>
          <w:szCs w:val="20"/>
        </w:rPr>
      </w:pPr>
      <w:r w:rsidRPr="009C4063">
        <w:rPr>
          <w:rFonts w:ascii="Arial" w:hAnsi="Arial" w:cs="Arial"/>
          <w:sz w:val="20"/>
          <w:szCs w:val="20"/>
        </w:rPr>
        <w:t>Dalby Police Complex is equipped with a generator as an alternate power supply in the event main electricity power supply is disrupted.</w:t>
      </w:r>
    </w:p>
    <w:p w14:paraId="7265E4C6" w14:textId="77777777" w:rsidR="00A6090C" w:rsidRPr="009C4063" w:rsidRDefault="00A6090C" w:rsidP="00A6090C">
      <w:pPr>
        <w:jc w:val="both"/>
        <w:rPr>
          <w:rFonts w:ascii="Arial" w:hAnsi="Arial" w:cs="Arial"/>
          <w:sz w:val="20"/>
          <w:szCs w:val="20"/>
        </w:rPr>
      </w:pPr>
    </w:p>
    <w:p w14:paraId="4A06630F" w14:textId="77777777" w:rsidR="00A6090C" w:rsidRPr="009C4063" w:rsidRDefault="00A6090C" w:rsidP="00A6090C">
      <w:pPr>
        <w:pStyle w:val="Normaltext"/>
        <w:rPr>
          <w:rFonts w:ascii="Arial" w:hAnsi="Arial" w:cs="Arial"/>
          <w:lang w:eastAsia="zh-CN"/>
        </w:rPr>
      </w:pPr>
      <w:r w:rsidRPr="009C4063">
        <w:rPr>
          <w:rFonts w:ascii="Arial" w:hAnsi="Arial" w:cs="Arial"/>
          <w:lang w:eastAsia="zh-CN"/>
        </w:rPr>
        <w:t>Alternate DDCC locations may be located at:</w:t>
      </w:r>
    </w:p>
    <w:p w14:paraId="72131C46" w14:textId="77777777" w:rsidR="00BA6414" w:rsidRPr="00BA6414" w:rsidRDefault="00A6090C" w:rsidP="00BA6414">
      <w:pPr>
        <w:pStyle w:val="Normaltext"/>
        <w:numPr>
          <w:ilvl w:val="0"/>
          <w:numId w:val="55"/>
        </w:numPr>
        <w:rPr>
          <w:rFonts w:ascii="Arial" w:hAnsi="Arial" w:cs="Arial"/>
          <w:lang w:eastAsia="zh-CN"/>
        </w:rPr>
      </w:pPr>
      <w:r w:rsidRPr="009C4063">
        <w:rPr>
          <w:rFonts w:ascii="Arial" w:hAnsi="Arial" w:cs="Arial"/>
          <w:lang w:eastAsia="zh-CN"/>
        </w:rPr>
        <w:t>Dalby Ambulance Station – conference room (QAS)</w:t>
      </w:r>
    </w:p>
    <w:p w14:paraId="6230A3DC" w14:textId="77777777" w:rsidR="00A6090C" w:rsidRPr="009C4063" w:rsidRDefault="00A6090C" w:rsidP="00A45836">
      <w:pPr>
        <w:pStyle w:val="Normaltext"/>
        <w:numPr>
          <w:ilvl w:val="0"/>
          <w:numId w:val="55"/>
        </w:numPr>
        <w:rPr>
          <w:rFonts w:ascii="Arial" w:hAnsi="Arial" w:cs="Arial"/>
          <w:lang w:eastAsia="zh-CN"/>
        </w:rPr>
      </w:pPr>
      <w:r w:rsidRPr="009C4063">
        <w:rPr>
          <w:rFonts w:ascii="Arial" w:hAnsi="Arial" w:cs="Arial"/>
          <w:lang w:eastAsia="zh-CN"/>
        </w:rPr>
        <w:t>Any other suitable location as determined by the DDC.</w:t>
      </w:r>
    </w:p>
    <w:p w14:paraId="7F0B27A1" w14:textId="77777777" w:rsidR="00A6090C" w:rsidRPr="009C4063" w:rsidRDefault="00A6090C" w:rsidP="00A6090C">
      <w:pPr>
        <w:pStyle w:val="Normaltext"/>
        <w:rPr>
          <w:rFonts w:ascii="Arial" w:hAnsi="Arial" w:cs="Arial"/>
          <w:lang w:eastAsia="zh-CN"/>
        </w:rPr>
      </w:pPr>
    </w:p>
    <w:p w14:paraId="69FC3D3A" w14:textId="77777777" w:rsidR="00A6090C" w:rsidRPr="009C4063" w:rsidRDefault="00A6090C" w:rsidP="009938E9">
      <w:pPr>
        <w:pStyle w:val="Normaltext"/>
        <w:jc w:val="both"/>
        <w:rPr>
          <w:rFonts w:ascii="Arial" w:hAnsi="Arial" w:cs="Arial"/>
          <w:lang w:eastAsia="zh-CN"/>
        </w:rPr>
      </w:pPr>
      <w:r w:rsidRPr="009C4063">
        <w:rPr>
          <w:rFonts w:ascii="Arial" w:hAnsi="Arial" w:cs="Arial"/>
          <w:lang w:eastAsia="zh-CN"/>
        </w:rPr>
        <w:t>The exact location of the Coordination cent</w:t>
      </w:r>
      <w:r w:rsidR="00190984" w:rsidRPr="009C4063">
        <w:rPr>
          <w:rFonts w:ascii="Arial" w:hAnsi="Arial" w:cs="Arial"/>
          <w:lang w:eastAsia="zh-CN"/>
        </w:rPr>
        <w:t>r</w:t>
      </w:r>
      <w:r w:rsidRPr="009C4063">
        <w:rPr>
          <w:rFonts w:ascii="Arial" w:hAnsi="Arial" w:cs="Arial"/>
          <w:lang w:eastAsia="zh-CN"/>
        </w:rPr>
        <w:t>e will be determined by the DDC in consultation with the</w:t>
      </w:r>
      <w:r w:rsidR="00190984" w:rsidRPr="009C4063">
        <w:rPr>
          <w:rFonts w:ascii="Arial" w:hAnsi="Arial" w:cs="Arial"/>
          <w:lang w:eastAsia="zh-CN"/>
        </w:rPr>
        <w:t xml:space="preserve"> Executive Officer,</w:t>
      </w:r>
      <w:r w:rsidRPr="009C4063">
        <w:rPr>
          <w:rFonts w:ascii="Arial" w:hAnsi="Arial" w:cs="Arial"/>
          <w:lang w:eastAsia="zh-CN"/>
        </w:rPr>
        <w:t xml:space="preserve"> Local Disaster Coordinator and appropriate members of the DDMG.  DDCC staff and DDMG members will be advised of the location when the DDMG moves to Lean Forward status.</w:t>
      </w:r>
    </w:p>
    <w:p w14:paraId="0CC5D016" w14:textId="77777777" w:rsidR="00B9031D" w:rsidRPr="009C4063" w:rsidRDefault="00B9031D" w:rsidP="00A6090C">
      <w:pPr>
        <w:pStyle w:val="Normaltext"/>
        <w:rPr>
          <w:rFonts w:ascii="Arial" w:hAnsi="Arial" w:cs="Arial"/>
          <w:lang w:eastAsia="zh-CN"/>
        </w:rPr>
      </w:pPr>
    </w:p>
    <w:p w14:paraId="1BCC92B1" w14:textId="77777777" w:rsidR="00B9031D" w:rsidRPr="009C4063" w:rsidRDefault="00B9031D" w:rsidP="00B9031D">
      <w:pPr>
        <w:ind w:left="360" w:hanging="360"/>
        <w:jc w:val="both"/>
        <w:rPr>
          <w:rFonts w:ascii="Arial" w:hAnsi="Arial" w:cs="Arial"/>
          <w:b/>
          <w:sz w:val="20"/>
          <w:szCs w:val="20"/>
        </w:rPr>
      </w:pPr>
      <w:r w:rsidRPr="009C4063">
        <w:rPr>
          <w:rFonts w:ascii="Arial" w:hAnsi="Arial" w:cs="Arial"/>
          <w:b/>
          <w:sz w:val="20"/>
          <w:szCs w:val="20"/>
        </w:rPr>
        <w:t>Staffing of the District Disaster Coordination Centre</w:t>
      </w:r>
    </w:p>
    <w:p w14:paraId="12245AB5" w14:textId="77777777" w:rsidR="00B9031D" w:rsidRPr="009C4063" w:rsidRDefault="00B9031D" w:rsidP="00B9031D">
      <w:pPr>
        <w:ind w:left="360" w:hanging="360"/>
        <w:jc w:val="both"/>
        <w:rPr>
          <w:rFonts w:ascii="Arial" w:hAnsi="Arial" w:cs="Arial"/>
          <w:b/>
          <w:sz w:val="20"/>
          <w:szCs w:val="20"/>
        </w:rPr>
      </w:pPr>
    </w:p>
    <w:p w14:paraId="17B89365" w14:textId="77777777" w:rsidR="00B9031D" w:rsidRPr="009C4063" w:rsidRDefault="00B9031D" w:rsidP="00B9031D">
      <w:pPr>
        <w:jc w:val="both"/>
        <w:rPr>
          <w:rFonts w:ascii="Arial" w:hAnsi="Arial" w:cs="Arial"/>
          <w:sz w:val="20"/>
          <w:szCs w:val="20"/>
        </w:rPr>
      </w:pPr>
      <w:r w:rsidRPr="009C4063">
        <w:rPr>
          <w:rFonts w:ascii="Arial" w:hAnsi="Arial" w:cs="Arial"/>
          <w:sz w:val="20"/>
          <w:szCs w:val="20"/>
        </w:rPr>
        <w:t xml:space="preserve">The </w:t>
      </w:r>
      <w:r w:rsidRPr="009C4063">
        <w:rPr>
          <w:rFonts w:ascii="Arial" w:hAnsi="Arial" w:cs="Arial"/>
          <w:b/>
          <w:bCs/>
          <w:sz w:val="20"/>
          <w:szCs w:val="20"/>
        </w:rPr>
        <w:t xml:space="preserve">Centre structure </w:t>
      </w:r>
      <w:r w:rsidRPr="009C4063">
        <w:rPr>
          <w:rFonts w:ascii="Arial" w:hAnsi="Arial" w:cs="Arial"/>
          <w:sz w:val="20"/>
          <w:szCs w:val="20"/>
        </w:rPr>
        <w:t>will consist of:</w:t>
      </w:r>
    </w:p>
    <w:p w14:paraId="1EFB41AA" w14:textId="77777777" w:rsidR="00B9031D" w:rsidRPr="009C4063" w:rsidRDefault="00B9031D" w:rsidP="00B9031D">
      <w:pPr>
        <w:jc w:val="both"/>
        <w:rPr>
          <w:rFonts w:ascii="Arial" w:hAnsi="Arial" w:cs="Arial"/>
          <w:sz w:val="20"/>
          <w:szCs w:val="20"/>
        </w:rPr>
      </w:pPr>
    </w:p>
    <w:p w14:paraId="2812E489" w14:textId="77777777" w:rsidR="00B9031D" w:rsidRPr="009C4063" w:rsidRDefault="00B9031D" w:rsidP="00A45836">
      <w:pPr>
        <w:numPr>
          <w:ilvl w:val="0"/>
          <w:numId w:val="56"/>
        </w:numPr>
        <w:jc w:val="both"/>
        <w:rPr>
          <w:rFonts w:ascii="Arial" w:hAnsi="Arial" w:cs="Arial"/>
          <w:sz w:val="20"/>
          <w:szCs w:val="20"/>
        </w:rPr>
      </w:pPr>
      <w:r w:rsidRPr="009C4063">
        <w:rPr>
          <w:rFonts w:ascii="Arial" w:hAnsi="Arial" w:cs="Arial"/>
          <w:sz w:val="20"/>
          <w:szCs w:val="20"/>
        </w:rPr>
        <w:t>DDC</w:t>
      </w:r>
    </w:p>
    <w:p w14:paraId="77D62412" w14:textId="77777777" w:rsidR="00B9031D" w:rsidRPr="009C4063" w:rsidRDefault="00B9031D" w:rsidP="00A45836">
      <w:pPr>
        <w:numPr>
          <w:ilvl w:val="0"/>
          <w:numId w:val="56"/>
        </w:numPr>
        <w:jc w:val="both"/>
        <w:rPr>
          <w:rFonts w:ascii="Arial" w:hAnsi="Arial" w:cs="Arial"/>
          <w:sz w:val="20"/>
          <w:szCs w:val="20"/>
        </w:rPr>
      </w:pPr>
      <w:r w:rsidRPr="009C4063">
        <w:rPr>
          <w:rFonts w:ascii="Arial" w:hAnsi="Arial" w:cs="Arial"/>
          <w:sz w:val="20"/>
          <w:szCs w:val="20"/>
        </w:rPr>
        <w:t>Deputy DDC</w:t>
      </w:r>
    </w:p>
    <w:p w14:paraId="6D32D19B" w14:textId="77777777" w:rsidR="00B9031D" w:rsidRPr="009C4063" w:rsidRDefault="00B9031D" w:rsidP="00A45836">
      <w:pPr>
        <w:numPr>
          <w:ilvl w:val="0"/>
          <w:numId w:val="56"/>
        </w:numPr>
        <w:jc w:val="both"/>
        <w:rPr>
          <w:rFonts w:ascii="Arial" w:hAnsi="Arial" w:cs="Arial"/>
          <w:sz w:val="20"/>
          <w:szCs w:val="20"/>
        </w:rPr>
      </w:pPr>
      <w:r w:rsidRPr="009C4063">
        <w:rPr>
          <w:rFonts w:ascii="Arial" w:hAnsi="Arial" w:cs="Arial"/>
          <w:sz w:val="20"/>
          <w:szCs w:val="20"/>
        </w:rPr>
        <w:t>Executive Officer</w:t>
      </w:r>
    </w:p>
    <w:p w14:paraId="51A005F1" w14:textId="77777777" w:rsidR="00B9031D" w:rsidRPr="009C4063" w:rsidRDefault="00B9031D" w:rsidP="00A45836">
      <w:pPr>
        <w:numPr>
          <w:ilvl w:val="0"/>
          <w:numId w:val="56"/>
        </w:numPr>
        <w:jc w:val="both"/>
        <w:rPr>
          <w:rFonts w:ascii="Arial" w:hAnsi="Arial" w:cs="Arial"/>
          <w:sz w:val="20"/>
          <w:szCs w:val="20"/>
        </w:rPr>
      </w:pPr>
      <w:r w:rsidRPr="009C4063">
        <w:rPr>
          <w:rFonts w:ascii="Arial" w:hAnsi="Arial" w:cs="Arial"/>
          <w:sz w:val="20"/>
          <w:szCs w:val="20"/>
        </w:rPr>
        <w:t>Operations Officer</w:t>
      </w:r>
    </w:p>
    <w:p w14:paraId="0310D847" w14:textId="77777777" w:rsidR="00B9031D" w:rsidRPr="009C4063" w:rsidRDefault="00B9031D" w:rsidP="00A45836">
      <w:pPr>
        <w:numPr>
          <w:ilvl w:val="0"/>
          <w:numId w:val="56"/>
        </w:numPr>
        <w:jc w:val="both"/>
        <w:rPr>
          <w:rFonts w:ascii="Arial" w:hAnsi="Arial" w:cs="Arial"/>
          <w:sz w:val="20"/>
          <w:szCs w:val="20"/>
        </w:rPr>
      </w:pPr>
      <w:r w:rsidRPr="009C4063">
        <w:rPr>
          <w:rFonts w:ascii="Arial" w:hAnsi="Arial" w:cs="Arial"/>
          <w:sz w:val="20"/>
          <w:szCs w:val="20"/>
        </w:rPr>
        <w:t>Planning Officer</w:t>
      </w:r>
    </w:p>
    <w:p w14:paraId="3845DA95" w14:textId="77777777" w:rsidR="00B9031D" w:rsidRPr="009C4063" w:rsidRDefault="00B9031D" w:rsidP="00A45836">
      <w:pPr>
        <w:numPr>
          <w:ilvl w:val="0"/>
          <w:numId w:val="56"/>
        </w:numPr>
        <w:jc w:val="both"/>
        <w:rPr>
          <w:rFonts w:ascii="Arial" w:hAnsi="Arial" w:cs="Arial"/>
          <w:sz w:val="20"/>
          <w:szCs w:val="20"/>
        </w:rPr>
      </w:pPr>
      <w:r w:rsidRPr="009C4063">
        <w:rPr>
          <w:rFonts w:ascii="Arial" w:hAnsi="Arial" w:cs="Arial"/>
          <w:sz w:val="20"/>
          <w:szCs w:val="20"/>
        </w:rPr>
        <w:t>Intelligence Officer</w:t>
      </w:r>
    </w:p>
    <w:p w14:paraId="6ADF6836" w14:textId="77777777" w:rsidR="00B9031D" w:rsidRPr="009C4063" w:rsidRDefault="00B9031D" w:rsidP="00A45836">
      <w:pPr>
        <w:numPr>
          <w:ilvl w:val="0"/>
          <w:numId w:val="56"/>
        </w:numPr>
        <w:jc w:val="both"/>
        <w:rPr>
          <w:rFonts w:ascii="Arial" w:hAnsi="Arial" w:cs="Arial"/>
          <w:sz w:val="20"/>
          <w:szCs w:val="20"/>
        </w:rPr>
      </w:pPr>
      <w:r w:rsidRPr="009C4063">
        <w:rPr>
          <w:rFonts w:ascii="Arial" w:hAnsi="Arial" w:cs="Arial"/>
          <w:sz w:val="20"/>
          <w:szCs w:val="20"/>
        </w:rPr>
        <w:t xml:space="preserve">Administration and Logistics </w:t>
      </w:r>
    </w:p>
    <w:p w14:paraId="17ADC78C" w14:textId="77777777" w:rsidR="00B9031D" w:rsidRPr="009C4063" w:rsidRDefault="00B9031D" w:rsidP="00B9031D">
      <w:pPr>
        <w:ind w:left="1080" w:hanging="1080"/>
        <w:jc w:val="both"/>
        <w:rPr>
          <w:rFonts w:ascii="Arial" w:hAnsi="Arial" w:cs="Arial"/>
          <w:sz w:val="20"/>
          <w:szCs w:val="20"/>
        </w:rPr>
      </w:pPr>
    </w:p>
    <w:p w14:paraId="00CCF6F1" w14:textId="77777777" w:rsidR="00B9031D" w:rsidRPr="009C4063" w:rsidRDefault="00B9031D" w:rsidP="00B9031D">
      <w:pPr>
        <w:jc w:val="both"/>
        <w:rPr>
          <w:rFonts w:ascii="Arial" w:hAnsi="Arial" w:cs="Arial"/>
          <w:sz w:val="20"/>
          <w:szCs w:val="20"/>
        </w:rPr>
      </w:pPr>
      <w:r w:rsidRPr="009C4063">
        <w:rPr>
          <w:rFonts w:ascii="Arial" w:hAnsi="Arial" w:cs="Arial"/>
          <w:sz w:val="20"/>
          <w:szCs w:val="20"/>
        </w:rPr>
        <w:t xml:space="preserve">The </w:t>
      </w:r>
      <w:r w:rsidRPr="009C4063">
        <w:rPr>
          <w:rFonts w:ascii="Arial" w:hAnsi="Arial" w:cs="Arial"/>
          <w:b/>
          <w:bCs/>
          <w:sz w:val="20"/>
          <w:szCs w:val="20"/>
        </w:rPr>
        <w:t>Support Team</w:t>
      </w:r>
      <w:r w:rsidRPr="009C4063">
        <w:rPr>
          <w:rFonts w:ascii="Arial" w:hAnsi="Arial" w:cs="Arial"/>
          <w:sz w:val="20"/>
          <w:szCs w:val="20"/>
        </w:rPr>
        <w:t xml:space="preserve"> will include:</w:t>
      </w:r>
    </w:p>
    <w:p w14:paraId="522A2E0D" w14:textId="77777777" w:rsidR="00B9031D" w:rsidRPr="009C4063" w:rsidRDefault="00B9031D" w:rsidP="00B9031D">
      <w:pPr>
        <w:ind w:left="360"/>
        <w:jc w:val="both"/>
        <w:rPr>
          <w:rFonts w:ascii="Arial" w:hAnsi="Arial" w:cs="Arial"/>
          <w:sz w:val="20"/>
          <w:szCs w:val="20"/>
        </w:rPr>
      </w:pPr>
    </w:p>
    <w:p w14:paraId="373592E6" w14:textId="77777777" w:rsidR="00B9031D" w:rsidRPr="009C4063" w:rsidRDefault="00B9031D" w:rsidP="00A45836">
      <w:pPr>
        <w:numPr>
          <w:ilvl w:val="0"/>
          <w:numId w:val="56"/>
        </w:numPr>
        <w:jc w:val="both"/>
        <w:rPr>
          <w:rFonts w:ascii="Arial" w:hAnsi="Arial" w:cs="Arial"/>
          <w:sz w:val="20"/>
          <w:szCs w:val="20"/>
        </w:rPr>
      </w:pPr>
      <w:r w:rsidRPr="009C4063">
        <w:rPr>
          <w:rFonts w:ascii="Arial" w:hAnsi="Arial" w:cs="Arial"/>
          <w:sz w:val="20"/>
          <w:szCs w:val="20"/>
        </w:rPr>
        <w:t>Telephonists</w:t>
      </w:r>
    </w:p>
    <w:p w14:paraId="1D514F42" w14:textId="77777777" w:rsidR="00B9031D" w:rsidRPr="009C4063" w:rsidRDefault="00B9031D" w:rsidP="00A45836">
      <w:pPr>
        <w:numPr>
          <w:ilvl w:val="0"/>
          <w:numId w:val="56"/>
        </w:numPr>
        <w:jc w:val="both"/>
        <w:rPr>
          <w:rFonts w:ascii="Arial" w:hAnsi="Arial" w:cs="Arial"/>
          <w:sz w:val="20"/>
          <w:szCs w:val="20"/>
        </w:rPr>
      </w:pPr>
      <w:r w:rsidRPr="009C4063">
        <w:rPr>
          <w:rFonts w:ascii="Arial" w:hAnsi="Arial" w:cs="Arial"/>
          <w:sz w:val="20"/>
          <w:szCs w:val="20"/>
        </w:rPr>
        <w:t>Registry Officer</w:t>
      </w:r>
    </w:p>
    <w:p w14:paraId="535A5850" w14:textId="77777777" w:rsidR="00B9031D" w:rsidRPr="009C4063" w:rsidRDefault="00B9031D" w:rsidP="00A45836">
      <w:pPr>
        <w:numPr>
          <w:ilvl w:val="0"/>
          <w:numId w:val="57"/>
        </w:numPr>
        <w:jc w:val="both"/>
        <w:rPr>
          <w:rFonts w:ascii="Arial" w:hAnsi="Arial" w:cs="Arial"/>
          <w:sz w:val="20"/>
          <w:szCs w:val="20"/>
        </w:rPr>
      </w:pPr>
      <w:r w:rsidRPr="009C4063">
        <w:rPr>
          <w:rFonts w:ascii="Arial" w:hAnsi="Arial" w:cs="Arial"/>
          <w:sz w:val="20"/>
          <w:szCs w:val="20"/>
        </w:rPr>
        <w:t xml:space="preserve">Agency Liaison Officers will attend the DDCC as required </w:t>
      </w:r>
      <w:r w:rsidRPr="009C4063">
        <w:rPr>
          <w:rFonts w:ascii="Arial" w:hAnsi="Arial" w:cs="Arial"/>
          <w:color w:val="000000"/>
          <w:sz w:val="20"/>
          <w:szCs w:val="20"/>
        </w:rPr>
        <w:t>(</w:t>
      </w:r>
      <w:proofErr w:type="spellStart"/>
      <w:r w:rsidRPr="009C4063">
        <w:rPr>
          <w:rFonts w:ascii="Arial" w:hAnsi="Arial" w:cs="Arial"/>
          <w:color w:val="000000"/>
          <w:sz w:val="20"/>
          <w:szCs w:val="20"/>
        </w:rPr>
        <w:t>eg</w:t>
      </w:r>
      <w:proofErr w:type="spellEnd"/>
      <w:r w:rsidRPr="009C4063">
        <w:rPr>
          <w:rFonts w:ascii="Arial" w:hAnsi="Arial" w:cs="Arial"/>
          <w:color w:val="000000"/>
          <w:sz w:val="20"/>
          <w:szCs w:val="20"/>
        </w:rPr>
        <w:t>, QF</w:t>
      </w:r>
      <w:r w:rsidR="003B4E0A">
        <w:rPr>
          <w:rFonts w:ascii="Arial" w:hAnsi="Arial" w:cs="Arial"/>
          <w:color w:val="000000"/>
          <w:sz w:val="20"/>
          <w:szCs w:val="20"/>
        </w:rPr>
        <w:t>D</w:t>
      </w:r>
      <w:r w:rsidRPr="009C4063">
        <w:rPr>
          <w:rFonts w:ascii="Arial" w:hAnsi="Arial" w:cs="Arial"/>
          <w:color w:val="000000"/>
          <w:sz w:val="20"/>
          <w:szCs w:val="20"/>
        </w:rPr>
        <w:t xml:space="preserve">, QAS, DAFF, DNRM, </w:t>
      </w:r>
      <w:proofErr w:type="spellStart"/>
      <w:r w:rsidRPr="009C4063">
        <w:rPr>
          <w:rFonts w:ascii="Arial" w:hAnsi="Arial" w:cs="Arial"/>
          <w:color w:val="000000"/>
          <w:sz w:val="20"/>
          <w:szCs w:val="20"/>
        </w:rPr>
        <w:t>QHealth</w:t>
      </w:r>
      <w:proofErr w:type="spellEnd"/>
      <w:r w:rsidRPr="009C4063">
        <w:rPr>
          <w:rFonts w:ascii="Arial" w:hAnsi="Arial" w:cs="Arial"/>
          <w:color w:val="000000"/>
          <w:sz w:val="20"/>
          <w:szCs w:val="20"/>
        </w:rPr>
        <w:t>, and DHPW)</w:t>
      </w:r>
    </w:p>
    <w:p w14:paraId="4BFADDE3" w14:textId="77777777" w:rsidR="00B9031D" w:rsidRPr="009C4063" w:rsidRDefault="00B9031D" w:rsidP="00A45836">
      <w:pPr>
        <w:numPr>
          <w:ilvl w:val="0"/>
          <w:numId w:val="57"/>
        </w:numPr>
        <w:jc w:val="both"/>
        <w:rPr>
          <w:rFonts w:ascii="Arial" w:hAnsi="Arial" w:cs="Arial"/>
          <w:sz w:val="20"/>
          <w:szCs w:val="20"/>
        </w:rPr>
      </w:pPr>
      <w:r w:rsidRPr="009C4063">
        <w:rPr>
          <w:rFonts w:ascii="Arial" w:hAnsi="Arial" w:cs="Arial"/>
          <w:sz w:val="20"/>
          <w:szCs w:val="20"/>
        </w:rPr>
        <w:t>Overall management of the District Disaster response is the responsibility of the DDC.</w:t>
      </w:r>
    </w:p>
    <w:p w14:paraId="721F2BB9" w14:textId="77777777" w:rsidR="00B9031D" w:rsidRPr="009C4063" w:rsidRDefault="00B9031D" w:rsidP="00A45836">
      <w:pPr>
        <w:numPr>
          <w:ilvl w:val="0"/>
          <w:numId w:val="57"/>
        </w:numPr>
        <w:jc w:val="both"/>
        <w:rPr>
          <w:rFonts w:ascii="Arial" w:hAnsi="Arial" w:cs="Arial"/>
          <w:sz w:val="20"/>
          <w:szCs w:val="20"/>
        </w:rPr>
      </w:pPr>
      <w:r w:rsidRPr="009C4063">
        <w:rPr>
          <w:rFonts w:ascii="Arial" w:hAnsi="Arial" w:cs="Arial"/>
          <w:sz w:val="20"/>
          <w:szCs w:val="20"/>
        </w:rPr>
        <w:t>Management of the DDCC is the responsibility of the appointed XO</w:t>
      </w:r>
    </w:p>
    <w:p w14:paraId="30DD4561" w14:textId="77777777" w:rsidR="00B9031D" w:rsidRPr="009C4063" w:rsidRDefault="00B9031D" w:rsidP="00A45836">
      <w:pPr>
        <w:numPr>
          <w:ilvl w:val="0"/>
          <w:numId w:val="57"/>
        </w:numPr>
        <w:jc w:val="both"/>
        <w:rPr>
          <w:rFonts w:ascii="Arial" w:hAnsi="Arial" w:cs="Arial"/>
          <w:sz w:val="20"/>
          <w:szCs w:val="20"/>
        </w:rPr>
      </w:pPr>
      <w:r w:rsidRPr="009C4063">
        <w:rPr>
          <w:rFonts w:ascii="Arial" w:hAnsi="Arial" w:cs="Arial"/>
          <w:sz w:val="20"/>
          <w:szCs w:val="20"/>
        </w:rPr>
        <w:t>The minimum staffing level required to operate the Centre is at the discretion of the DDC.  In general, there will be two teams working opposing shifts who will staff the Centre</w:t>
      </w:r>
    </w:p>
    <w:p w14:paraId="33BB66BE" w14:textId="77777777" w:rsidR="00B9031D" w:rsidRPr="009C4063" w:rsidRDefault="00B9031D" w:rsidP="00A45836">
      <w:pPr>
        <w:numPr>
          <w:ilvl w:val="0"/>
          <w:numId w:val="57"/>
        </w:numPr>
        <w:jc w:val="both"/>
        <w:rPr>
          <w:rFonts w:ascii="Arial" w:hAnsi="Arial" w:cs="Arial"/>
          <w:sz w:val="20"/>
          <w:szCs w:val="20"/>
        </w:rPr>
      </w:pPr>
      <w:r w:rsidRPr="009C4063">
        <w:rPr>
          <w:rFonts w:ascii="Arial" w:hAnsi="Arial" w:cs="Arial"/>
          <w:sz w:val="20"/>
          <w:szCs w:val="20"/>
        </w:rPr>
        <w:t>DDCC staff will be drawn from the Dalby Burnett Patrol Group and personnel from various participating Government and non-Government Departments / Agencies.</w:t>
      </w:r>
    </w:p>
    <w:p w14:paraId="37614BF5" w14:textId="77777777" w:rsidR="00B9031D" w:rsidRPr="009C4063" w:rsidRDefault="00B9031D" w:rsidP="00A6090C">
      <w:pPr>
        <w:pStyle w:val="Normaltext"/>
        <w:rPr>
          <w:rFonts w:ascii="Arial" w:hAnsi="Arial" w:cs="Arial"/>
          <w:lang w:eastAsia="zh-CN"/>
        </w:rPr>
      </w:pPr>
    </w:p>
    <w:p w14:paraId="2AABD40A" w14:textId="77777777" w:rsidR="00B9031D" w:rsidRPr="009C4063" w:rsidRDefault="00B9031D" w:rsidP="00B9031D">
      <w:pPr>
        <w:jc w:val="both"/>
        <w:rPr>
          <w:rFonts w:ascii="Arial" w:hAnsi="Arial" w:cs="Arial"/>
          <w:sz w:val="20"/>
          <w:szCs w:val="20"/>
        </w:rPr>
      </w:pPr>
      <w:r w:rsidRPr="009C4063">
        <w:rPr>
          <w:rFonts w:ascii="Arial" w:hAnsi="Arial" w:cs="Arial"/>
          <w:sz w:val="20"/>
          <w:szCs w:val="20"/>
        </w:rPr>
        <w:t>If the activation continues for an extended period of time, fatigue management principles will apply. Coordination centre staff will be sourced in the first instance from within South West Police District, requests for additional QPS staff will be managed internally in conjunction with the stand up of a Police Operations Centre (POC).</w:t>
      </w:r>
    </w:p>
    <w:p w14:paraId="1CF25BE7" w14:textId="77777777" w:rsidR="00B9031D" w:rsidRPr="009C4063" w:rsidRDefault="00B9031D" w:rsidP="00B9031D">
      <w:pPr>
        <w:rPr>
          <w:rFonts w:ascii="Arial" w:eastAsia="Calibri" w:hAnsi="Arial" w:cs="Arial"/>
          <w:sz w:val="20"/>
          <w:szCs w:val="20"/>
        </w:rPr>
      </w:pPr>
      <w:r w:rsidRPr="009C4063">
        <w:rPr>
          <w:rFonts w:ascii="Arial" w:eastAsia="Calibri" w:hAnsi="Arial" w:cs="Arial"/>
          <w:sz w:val="20"/>
          <w:szCs w:val="20"/>
        </w:rPr>
        <w:t xml:space="preserve"> </w:t>
      </w:r>
    </w:p>
    <w:p w14:paraId="18BC5F59" w14:textId="77777777" w:rsidR="00B9031D" w:rsidRPr="009C4063" w:rsidRDefault="00B9031D" w:rsidP="009938E9">
      <w:pPr>
        <w:jc w:val="both"/>
        <w:rPr>
          <w:rFonts w:ascii="Arial" w:eastAsia="Calibri" w:hAnsi="Arial" w:cs="Arial"/>
          <w:sz w:val="20"/>
          <w:szCs w:val="20"/>
        </w:rPr>
      </w:pPr>
      <w:r w:rsidRPr="009C4063">
        <w:rPr>
          <w:rFonts w:ascii="Arial" w:eastAsia="Calibri" w:hAnsi="Arial" w:cs="Arial"/>
          <w:sz w:val="20"/>
          <w:szCs w:val="20"/>
        </w:rPr>
        <w:t>Member and advisory agencies will be required to manage fatigue of their staff in line with internal agency, policy and procedures</w:t>
      </w:r>
    </w:p>
    <w:p w14:paraId="0DA2962D" w14:textId="77777777" w:rsidR="00A6090C" w:rsidRPr="009C4063" w:rsidRDefault="00A6090C" w:rsidP="00A6090C">
      <w:pPr>
        <w:jc w:val="both"/>
        <w:rPr>
          <w:rFonts w:ascii="Arial" w:hAnsi="Arial" w:cs="Arial"/>
          <w:sz w:val="20"/>
          <w:szCs w:val="20"/>
        </w:rPr>
      </w:pPr>
    </w:p>
    <w:p w14:paraId="316802B5" w14:textId="77777777" w:rsidR="009B5C48" w:rsidRDefault="009B5C48" w:rsidP="00383E2A">
      <w:pPr>
        <w:rPr>
          <w:rFonts w:ascii="Arial" w:hAnsi="Arial" w:cs="Arial"/>
          <w:b/>
          <w:color w:val="1F3864"/>
          <w:sz w:val="20"/>
        </w:rPr>
      </w:pPr>
    </w:p>
    <w:p w14:paraId="7E3CA2BB" w14:textId="77777777" w:rsidR="001526E4" w:rsidRPr="009C4063" w:rsidRDefault="00AE38A7" w:rsidP="00383E2A">
      <w:pPr>
        <w:rPr>
          <w:rFonts w:ascii="Arial" w:hAnsi="Arial" w:cs="Arial"/>
          <w:b/>
          <w:color w:val="1F3864"/>
          <w:sz w:val="20"/>
        </w:rPr>
      </w:pPr>
      <w:r w:rsidRPr="009C4063">
        <w:rPr>
          <w:rFonts w:ascii="Arial" w:hAnsi="Arial" w:cs="Arial"/>
          <w:b/>
          <w:color w:val="1F3864"/>
          <w:sz w:val="20"/>
        </w:rPr>
        <w:t xml:space="preserve">Business Continuity </w:t>
      </w:r>
    </w:p>
    <w:p w14:paraId="773BDCFC" w14:textId="77777777" w:rsidR="001526E4" w:rsidRPr="009C4063" w:rsidRDefault="001526E4" w:rsidP="001526E4">
      <w:pPr>
        <w:ind w:left="567"/>
        <w:rPr>
          <w:rFonts w:ascii="Arial" w:hAnsi="Arial" w:cs="Arial"/>
          <w:b/>
          <w:color w:val="2F5496"/>
          <w:sz w:val="20"/>
        </w:rPr>
      </w:pPr>
    </w:p>
    <w:p w14:paraId="4E99B5E5" w14:textId="77777777" w:rsidR="001526E4" w:rsidRPr="009C4063" w:rsidRDefault="001526E4" w:rsidP="00383E2A">
      <w:pPr>
        <w:jc w:val="both"/>
        <w:rPr>
          <w:rFonts w:ascii="Arial" w:hAnsi="Arial" w:cs="Arial"/>
          <w:sz w:val="20"/>
        </w:rPr>
      </w:pPr>
      <w:r w:rsidRPr="009C4063">
        <w:rPr>
          <w:rFonts w:ascii="Arial" w:hAnsi="Arial" w:cs="Arial"/>
          <w:sz w:val="20"/>
        </w:rPr>
        <w:t>It is necessary to take reasonable steps</w:t>
      </w:r>
      <w:r w:rsidR="00383E2A" w:rsidRPr="009C4063">
        <w:rPr>
          <w:rFonts w:ascii="Arial" w:hAnsi="Arial" w:cs="Arial"/>
          <w:sz w:val="20"/>
        </w:rPr>
        <w:t xml:space="preserve"> towards planning for unplanned </w:t>
      </w:r>
      <w:r w:rsidRPr="009C4063">
        <w:rPr>
          <w:rFonts w:ascii="Arial" w:hAnsi="Arial" w:cs="Arial"/>
          <w:sz w:val="20"/>
        </w:rPr>
        <w:t>events that are likely to impact on normal DDCC functionality.  To this end, a secondary DDCC site has been identified.  The nature of disaster management is dynamic and planning cannot cover all possible scenarios.  Decisions regarding business continuity with respect to the functioning of a DDCC will be made during the course of the event.</w:t>
      </w:r>
    </w:p>
    <w:p w14:paraId="79E3DFE4" w14:textId="77777777" w:rsidR="001526E4" w:rsidRPr="009C4063" w:rsidRDefault="001526E4" w:rsidP="00B621FF">
      <w:pPr>
        <w:jc w:val="both"/>
        <w:rPr>
          <w:rFonts w:ascii="Arial" w:hAnsi="Arial" w:cs="Arial"/>
          <w:sz w:val="20"/>
        </w:rPr>
      </w:pPr>
    </w:p>
    <w:p w14:paraId="36111588" w14:textId="77777777" w:rsidR="00B9031D" w:rsidRPr="009C4063" w:rsidRDefault="00B9031D" w:rsidP="00383E2A">
      <w:pPr>
        <w:jc w:val="both"/>
        <w:outlineLvl w:val="1"/>
        <w:rPr>
          <w:rFonts w:ascii="Arial" w:hAnsi="Arial" w:cs="Arial"/>
          <w:b/>
          <w:color w:val="1F3864"/>
          <w:sz w:val="20"/>
        </w:rPr>
      </w:pPr>
    </w:p>
    <w:p w14:paraId="4873C4DE" w14:textId="77777777" w:rsidR="001526E4" w:rsidRPr="009C4063" w:rsidRDefault="00AE38A7" w:rsidP="00383E2A">
      <w:pPr>
        <w:jc w:val="both"/>
        <w:outlineLvl w:val="1"/>
        <w:rPr>
          <w:rFonts w:ascii="Arial" w:hAnsi="Arial" w:cs="Arial"/>
          <w:b/>
          <w:color w:val="1F3864"/>
          <w:sz w:val="20"/>
        </w:rPr>
      </w:pPr>
      <w:r w:rsidRPr="009C4063">
        <w:rPr>
          <w:rFonts w:ascii="Arial" w:hAnsi="Arial" w:cs="Arial"/>
          <w:b/>
          <w:color w:val="1F3864"/>
          <w:sz w:val="20"/>
        </w:rPr>
        <w:t>Induction/Briefings</w:t>
      </w:r>
    </w:p>
    <w:p w14:paraId="1C5456E9" w14:textId="77777777" w:rsidR="001526E4" w:rsidRPr="009C4063" w:rsidRDefault="001526E4" w:rsidP="00B621FF">
      <w:pPr>
        <w:ind w:left="567" w:firstLine="567"/>
        <w:jc w:val="both"/>
        <w:outlineLvl w:val="1"/>
        <w:rPr>
          <w:rFonts w:ascii="Arial" w:hAnsi="Arial" w:cs="Arial"/>
          <w:b/>
          <w:color w:val="000000"/>
          <w:szCs w:val="22"/>
        </w:rPr>
      </w:pPr>
    </w:p>
    <w:p w14:paraId="6A96EF73" w14:textId="77777777" w:rsidR="001526E4" w:rsidRPr="009C4063" w:rsidRDefault="001526E4" w:rsidP="00383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9C4063">
        <w:rPr>
          <w:rFonts w:ascii="Arial" w:hAnsi="Arial" w:cs="Arial"/>
          <w:sz w:val="20"/>
        </w:rPr>
        <w:t xml:space="preserve">An induction briefing will be provided to all new personnel required to work within the DDCC.  This induction will include issues relating to the layout of the building, DDCC processes, evacuation procedures, and workplace health and safety issues.  </w:t>
      </w:r>
    </w:p>
    <w:p w14:paraId="3B6D0191" w14:textId="77777777" w:rsidR="00111F44" w:rsidRPr="009C4063" w:rsidRDefault="00111F44" w:rsidP="008A205E">
      <w:pPr>
        <w:rPr>
          <w:rFonts w:ascii="Arial" w:eastAsia="Calibri" w:hAnsi="Arial" w:cs="Arial"/>
          <w:sz w:val="20"/>
          <w:szCs w:val="20"/>
        </w:rPr>
      </w:pPr>
    </w:p>
    <w:p w14:paraId="5FE1FC01" w14:textId="77777777" w:rsidR="008A205E" w:rsidRPr="009C4063" w:rsidRDefault="008A205E" w:rsidP="00383E2A">
      <w:pPr>
        <w:rPr>
          <w:rFonts w:ascii="Arial" w:hAnsi="Arial" w:cs="Arial"/>
          <w:sz w:val="20"/>
        </w:rPr>
      </w:pPr>
    </w:p>
    <w:p w14:paraId="7B8D9484" w14:textId="77777777" w:rsidR="00681F1E" w:rsidRPr="009C4063" w:rsidRDefault="006E11A5" w:rsidP="00217741">
      <w:pPr>
        <w:pStyle w:val="Header"/>
        <w:tabs>
          <w:tab w:val="clear" w:pos="4320"/>
          <w:tab w:val="clear" w:pos="8640"/>
          <w:tab w:val="right" w:leader="dot" w:pos="9540"/>
        </w:tabs>
        <w:rPr>
          <w:rFonts w:ascii="Arial" w:hAnsi="Arial" w:cs="Arial"/>
          <w:b/>
          <w:bCs/>
          <w:color w:val="1F497D"/>
          <w:sz w:val="24"/>
        </w:rPr>
      </w:pPr>
      <w:r w:rsidRPr="009C4063">
        <w:rPr>
          <w:rFonts w:ascii="Arial" w:hAnsi="Arial" w:cs="Arial"/>
          <w:b/>
          <w:bCs/>
          <w:color w:val="1F497D"/>
          <w:sz w:val="24"/>
        </w:rPr>
        <w:t>Operational Reporting</w:t>
      </w:r>
      <w:bookmarkStart w:id="62" w:name="OLE_LINK3"/>
      <w:bookmarkStart w:id="63" w:name="OLE_LINK4"/>
      <w:bookmarkStart w:id="64" w:name="OLE_LINK7"/>
    </w:p>
    <w:p w14:paraId="01878A36" w14:textId="77777777" w:rsidR="00F33B90" w:rsidRPr="009C4063" w:rsidRDefault="00F33B90" w:rsidP="00217741">
      <w:pPr>
        <w:pStyle w:val="Header"/>
        <w:tabs>
          <w:tab w:val="clear" w:pos="4320"/>
          <w:tab w:val="clear" w:pos="8640"/>
          <w:tab w:val="right" w:leader="dot" w:pos="9540"/>
        </w:tabs>
        <w:rPr>
          <w:rFonts w:ascii="Arial" w:hAnsi="Arial" w:cs="Arial"/>
          <w:b/>
          <w:bCs/>
          <w:color w:val="1F497D"/>
          <w:sz w:val="24"/>
        </w:rPr>
      </w:pPr>
    </w:p>
    <w:p w14:paraId="47CDEFA4" w14:textId="77777777" w:rsidR="00BB6716" w:rsidRPr="009C4063" w:rsidRDefault="00F33B90" w:rsidP="000B16D2">
      <w:pPr>
        <w:pStyle w:val="Header"/>
        <w:tabs>
          <w:tab w:val="clear" w:pos="4320"/>
          <w:tab w:val="clear" w:pos="8640"/>
          <w:tab w:val="right" w:leader="dot" w:pos="9540"/>
        </w:tabs>
        <w:rPr>
          <w:rFonts w:ascii="Arial" w:hAnsi="Arial" w:cs="Arial"/>
          <w:b/>
          <w:bCs/>
          <w:color w:val="1F497D"/>
          <w:sz w:val="20"/>
          <w:szCs w:val="20"/>
        </w:rPr>
      </w:pPr>
      <w:r w:rsidRPr="009C4063">
        <w:rPr>
          <w:rFonts w:ascii="Arial" w:hAnsi="Arial" w:cs="Arial"/>
          <w:b/>
          <w:bCs/>
          <w:color w:val="1F497D"/>
          <w:sz w:val="20"/>
          <w:szCs w:val="20"/>
        </w:rPr>
        <w:t>District Situational Reports (SITREPS)</w:t>
      </w:r>
    </w:p>
    <w:p w14:paraId="426F3EFF" w14:textId="77777777" w:rsidR="00552910" w:rsidRPr="009C4063" w:rsidRDefault="00552910" w:rsidP="000B16D2">
      <w:pPr>
        <w:pStyle w:val="Header"/>
        <w:tabs>
          <w:tab w:val="clear" w:pos="4320"/>
          <w:tab w:val="clear" w:pos="8640"/>
          <w:tab w:val="right" w:leader="dot" w:pos="9540"/>
        </w:tabs>
        <w:rPr>
          <w:rFonts w:ascii="Arial" w:hAnsi="Arial" w:cs="Arial"/>
          <w:sz w:val="20"/>
          <w:szCs w:val="20"/>
        </w:rPr>
      </w:pPr>
    </w:p>
    <w:p w14:paraId="40D08877" w14:textId="77777777" w:rsidR="00BB6716" w:rsidRPr="009C4063" w:rsidRDefault="00BB6716" w:rsidP="00BB6716">
      <w:pPr>
        <w:jc w:val="both"/>
        <w:rPr>
          <w:rFonts w:ascii="Arial" w:hAnsi="Arial" w:cs="Arial"/>
          <w:sz w:val="20"/>
          <w:szCs w:val="20"/>
        </w:rPr>
      </w:pPr>
      <w:r w:rsidRPr="009C4063">
        <w:rPr>
          <w:rFonts w:ascii="Arial" w:hAnsi="Arial" w:cs="Arial"/>
          <w:sz w:val="20"/>
          <w:szCs w:val="20"/>
        </w:rPr>
        <w:t xml:space="preserve">Once the </w:t>
      </w:r>
      <w:r w:rsidR="00B9031D" w:rsidRPr="009C4063">
        <w:rPr>
          <w:rFonts w:ascii="Arial" w:hAnsi="Arial" w:cs="Arial"/>
          <w:sz w:val="20"/>
          <w:szCs w:val="20"/>
        </w:rPr>
        <w:t>Dalby</w:t>
      </w:r>
      <w:r w:rsidR="00BD6FA2" w:rsidRPr="009C4063">
        <w:rPr>
          <w:rFonts w:ascii="Arial" w:hAnsi="Arial" w:cs="Arial"/>
          <w:sz w:val="20"/>
          <w:szCs w:val="20"/>
        </w:rPr>
        <w:t xml:space="preserve"> DDCC</w:t>
      </w:r>
      <w:r w:rsidRPr="009C4063">
        <w:rPr>
          <w:rFonts w:ascii="Arial" w:hAnsi="Arial" w:cs="Arial"/>
          <w:sz w:val="20"/>
          <w:szCs w:val="20"/>
        </w:rPr>
        <w:t xml:space="preserve"> receives all local and agency SITREPs, </w:t>
      </w:r>
      <w:r w:rsidR="00AA6DAC" w:rsidRPr="009C4063">
        <w:rPr>
          <w:rFonts w:ascii="Arial" w:hAnsi="Arial" w:cs="Arial"/>
          <w:sz w:val="20"/>
          <w:szCs w:val="20"/>
        </w:rPr>
        <w:t xml:space="preserve">it is the responsibility of the XO to maintain the SITREP update board on DIEMS so that the SDCC is provided with real time/accurate situational awareness and reporting to enable the preparation of the ‘State Update’. </w:t>
      </w:r>
      <w:r w:rsidRPr="009C4063">
        <w:rPr>
          <w:rFonts w:ascii="Arial" w:hAnsi="Arial" w:cs="Arial"/>
          <w:sz w:val="20"/>
          <w:szCs w:val="20"/>
        </w:rPr>
        <w:t>D</w:t>
      </w:r>
      <w:r w:rsidR="00AA6DAC" w:rsidRPr="009C4063">
        <w:rPr>
          <w:rFonts w:ascii="Arial" w:hAnsi="Arial" w:cs="Arial"/>
          <w:sz w:val="20"/>
          <w:szCs w:val="20"/>
        </w:rPr>
        <w:t>etails</w:t>
      </w:r>
      <w:r w:rsidRPr="009C4063">
        <w:rPr>
          <w:rFonts w:ascii="Arial" w:hAnsi="Arial" w:cs="Arial"/>
          <w:sz w:val="20"/>
          <w:szCs w:val="20"/>
        </w:rPr>
        <w:t xml:space="preserve"> should include all relevant information/issues surrounding the disaster situation and planning projections into the future.</w:t>
      </w:r>
    </w:p>
    <w:p w14:paraId="1B10102E" w14:textId="77777777" w:rsidR="00BB6716" w:rsidRPr="009C4063" w:rsidRDefault="00BB6716" w:rsidP="00BB6716">
      <w:pPr>
        <w:jc w:val="both"/>
        <w:rPr>
          <w:rFonts w:ascii="Arial" w:hAnsi="Arial" w:cs="Arial"/>
          <w:sz w:val="20"/>
          <w:szCs w:val="20"/>
        </w:rPr>
      </w:pPr>
    </w:p>
    <w:p w14:paraId="52496B1C" w14:textId="77777777" w:rsidR="00383E2A" w:rsidRPr="009C4063" w:rsidRDefault="000E2E18" w:rsidP="00A45836">
      <w:pPr>
        <w:pStyle w:val="Footer"/>
        <w:numPr>
          <w:ilvl w:val="0"/>
          <w:numId w:val="49"/>
        </w:numPr>
        <w:tabs>
          <w:tab w:val="clear" w:pos="4320"/>
          <w:tab w:val="center" w:pos="993"/>
        </w:tabs>
        <w:spacing w:before="120"/>
        <w:ind w:left="993" w:hanging="633"/>
        <w:rPr>
          <w:rFonts w:ascii="Arial" w:hAnsi="Arial" w:cs="Arial"/>
          <w:sz w:val="20"/>
          <w:szCs w:val="20"/>
        </w:rPr>
      </w:pPr>
      <w:r w:rsidRPr="009C4063">
        <w:rPr>
          <w:rFonts w:ascii="Arial" w:hAnsi="Arial" w:cs="Arial"/>
          <w:sz w:val="20"/>
          <w:szCs w:val="20"/>
        </w:rPr>
        <w:t>The D</w:t>
      </w:r>
      <w:r w:rsidR="00DC63BB" w:rsidRPr="009C4063">
        <w:rPr>
          <w:rFonts w:ascii="Arial" w:hAnsi="Arial" w:cs="Arial"/>
          <w:sz w:val="20"/>
          <w:szCs w:val="20"/>
        </w:rPr>
        <w:t>DC</w:t>
      </w:r>
      <w:r w:rsidRPr="009C4063">
        <w:rPr>
          <w:rFonts w:ascii="Arial" w:hAnsi="Arial" w:cs="Arial"/>
          <w:sz w:val="20"/>
          <w:szCs w:val="20"/>
        </w:rPr>
        <w:t xml:space="preserve">C shall advise </w:t>
      </w:r>
      <w:r w:rsidR="00AA3571" w:rsidRPr="009C4063">
        <w:rPr>
          <w:rFonts w:ascii="Arial" w:hAnsi="Arial" w:cs="Arial"/>
          <w:sz w:val="20"/>
          <w:szCs w:val="20"/>
        </w:rPr>
        <w:t xml:space="preserve">the </w:t>
      </w:r>
      <w:r w:rsidR="009A006D" w:rsidRPr="009C4063">
        <w:rPr>
          <w:rFonts w:ascii="Arial" w:hAnsi="Arial" w:cs="Arial"/>
          <w:sz w:val="20"/>
          <w:szCs w:val="20"/>
        </w:rPr>
        <w:t>SDCC Watch desk</w:t>
      </w:r>
      <w:r w:rsidRPr="009C4063">
        <w:rPr>
          <w:rFonts w:ascii="Arial" w:hAnsi="Arial" w:cs="Arial"/>
          <w:sz w:val="20"/>
          <w:szCs w:val="20"/>
        </w:rPr>
        <w:t xml:space="preserve"> </w:t>
      </w:r>
      <w:r w:rsidR="00DA06B0" w:rsidRPr="009C4063">
        <w:rPr>
          <w:rFonts w:ascii="Arial" w:hAnsi="Arial" w:cs="Arial"/>
          <w:sz w:val="20"/>
          <w:szCs w:val="20"/>
        </w:rPr>
        <w:t>once</w:t>
      </w:r>
      <w:r w:rsidRPr="009C4063">
        <w:rPr>
          <w:rFonts w:ascii="Arial" w:hAnsi="Arial" w:cs="Arial"/>
          <w:sz w:val="20"/>
          <w:szCs w:val="20"/>
        </w:rPr>
        <w:t xml:space="preserve"> the DDMG is </w:t>
      </w:r>
      <w:r w:rsidR="00DC63BB" w:rsidRPr="009C4063">
        <w:rPr>
          <w:rFonts w:ascii="Arial" w:hAnsi="Arial" w:cs="Arial"/>
          <w:sz w:val="20"/>
          <w:szCs w:val="20"/>
        </w:rPr>
        <w:t>activated</w:t>
      </w:r>
    </w:p>
    <w:p w14:paraId="659EE610" w14:textId="77777777" w:rsidR="000E2E18" w:rsidRPr="009C4063" w:rsidRDefault="009A006D" w:rsidP="00A45836">
      <w:pPr>
        <w:pStyle w:val="Footer"/>
        <w:numPr>
          <w:ilvl w:val="0"/>
          <w:numId w:val="49"/>
        </w:numPr>
        <w:tabs>
          <w:tab w:val="clear" w:pos="4320"/>
          <w:tab w:val="center" w:pos="993"/>
        </w:tabs>
        <w:spacing w:before="120"/>
        <w:ind w:left="993" w:hanging="633"/>
        <w:rPr>
          <w:rFonts w:ascii="Arial" w:hAnsi="Arial" w:cs="Arial"/>
          <w:sz w:val="20"/>
          <w:szCs w:val="20"/>
        </w:rPr>
      </w:pPr>
      <w:r w:rsidRPr="009C4063">
        <w:rPr>
          <w:rFonts w:ascii="Arial" w:hAnsi="Arial" w:cs="Arial"/>
          <w:sz w:val="20"/>
          <w:szCs w:val="20"/>
        </w:rPr>
        <w:t xml:space="preserve">Once </w:t>
      </w:r>
      <w:r w:rsidR="00DC63BB" w:rsidRPr="009C4063">
        <w:rPr>
          <w:rFonts w:ascii="Arial" w:hAnsi="Arial" w:cs="Arial"/>
          <w:sz w:val="20"/>
          <w:szCs w:val="20"/>
        </w:rPr>
        <w:t>activated</w:t>
      </w:r>
      <w:r w:rsidR="000E2E18" w:rsidRPr="009C4063">
        <w:rPr>
          <w:rFonts w:ascii="Arial" w:hAnsi="Arial" w:cs="Arial"/>
          <w:sz w:val="20"/>
          <w:szCs w:val="20"/>
        </w:rPr>
        <w:t xml:space="preserve">, the DDMG will provide </w:t>
      </w:r>
      <w:r w:rsidR="00AA6DAC" w:rsidRPr="009C4063">
        <w:rPr>
          <w:rFonts w:ascii="Arial" w:hAnsi="Arial" w:cs="Arial"/>
          <w:sz w:val="20"/>
          <w:szCs w:val="20"/>
        </w:rPr>
        <w:t xml:space="preserve">real time </w:t>
      </w:r>
      <w:r w:rsidR="00DA06B0" w:rsidRPr="009C4063">
        <w:rPr>
          <w:rFonts w:ascii="Arial" w:hAnsi="Arial" w:cs="Arial"/>
          <w:sz w:val="20"/>
          <w:szCs w:val="20"/>
        </w:rPr>
        <w:t>situational reporting</w:t>
      </w:r>
      <w:r w:rsidR="000E2E18" w:rsidRPr="009C4063">
        <w:rPr>
          <w:rFonts w:ascii="Arial" w:hAnsi="Arial" w:cs="Arial"/>
          <w:sz w:val="20"/>
          <w:szCs w:val="20"/>
        </w:rPr>
        <w:t xml:space="preserve"> on the event and disaster management operations</w:t>
      </w:r>
      <w:r w:rsidR="00DA06B0" w:rsidRPr="009C4063">
        <w:rPr>
          <w:rFonts w:ascii="Arial" w:hAnsi="Arial" w:cs="Arial"/>
          <w:sz w:val="20"/>
          <w:szCs w:val="20"/>
        </w:rPr>
        <w:t xml:space="preserve"> of local and district groups </w:t>
      </w:r>
      <w:r w:rsidR="00AA6DAC" w:rsidRPr="009C4063">
        <w:rPr>
          <w:rFonts w:ascii="Arial" w:hAnsi="Arial" w:cs="Arial"/>
          <w:sz w:val="20"/>
          <w:szCs w:val="20"/>
        </w:rPr>
        <w:t>via the SITREP update board</w:t>
      </w:r>
      <w:r w:rsidR="00906181" w:rsidRPr="009C4063">
        <w:rPr>
          <w:rFonts w:ascii="Arial" w:hAnsi="Arial" w:cs="Arial"/>
          <w:sz w:val="20"/>
          <w:szCs w:val="20"/>
        </w:rPr>
        <w:t>.</w:t>
      </w:r>
    </w:p>
    <w:p w14:paraId="1BECEC4D" w14:textId="77777777" w:rsidR="00906181" w:rsidRPr="009C4063" w:rsidRDefault="00906181" w:rsidP="004E5A56">
      <w:pPr>
        <w:pStyle w:val="Footer"/>
        <w:spacing w:before="1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217741" w:rsidRPr="009C4063" w14:paraId="7AC43AC5" w14:textId="77777777" w:rsidTr="00BD6FA2">
        <w:trPr>
          <w:trHeight w:val="1382"/>
        </w:trPr>
        <w:tc>
          <w:tcPr>
            <w:tcW w:w="8330" w:type="dxa"/>
            <w:shd w:val="clear" w:color="auto" w:fill="C6D9F1"/>
          </w:tcPr>
          <w:p w14:paraId="6B31FC71" w14:textId="77777777" w:rsidR="00217741" w:rsidRPr="009C4063" w:rsidRDefault="00217741" w:rsidP="00217741">
            <w:pPr>
              <w:autoSpaceDE w:val="0"/>
              <w:autoSpaceDN w:val="0"/>
              <w:spacing w:line="360" w:lineRule="auto"/>
              <w:rPr>
                <w:rFonts w:ascii="Arial" w:hAnsi="Arial" w:cs="Arial"/>
                <w:b/>
                <w:color w:val="000000"/>
                <w:sz w:val="18"/>
                <w:szCs w:val="18"/>
                <w:lang w:eastAsia="zh-CN"/>
              </w:rPr>
            </w:pPr>
            <w:r w:rsidRPr="009C4063">
              <w:rPr>
                <w:rFonts w:ascii="Arial" w:hAnsi="Arial" w:cs="Arial"/>
                <w:b/>
                <w:color w:val="000000"/>
                <w:sz w:val="18"/>
                <w:szCs w:val="18"/>
                <w:lang w:eastAsia="zh-CN"/>
              </w:rPr>
              <w:t>EMAF Component 4: Planning, 6: Communication Systems, 8: Control, 9: Command, 10: Cooperation and Coordination, 11: Operational Information and Intelligence, and 12: Resource Management</w:t>
            </w:r>
          </w:p>
          <w:p w14:paraId="77AE7D46" w14:textId="77777777" w:rsidR="00217741" w:rsidRPr="009C4063" w:rsidRDefault="00217741"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 xml:space="preserve">Key Outcomes 4.1, 4.2, 6.1, 6.2, 8.1, 8.2, 9.1, 9.2, 10.1, 11.1, 11.2, and 12.1, 12.2 </w:t>
            </w:r>
          </w:p>
          <w:p w14:paraId="7C08DAF1" w14:textId="77777777" w:rsidR="00217741" w:rsidRPr="009C4063" w:rsidRDefault="00217741"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Indicators 4 (a), 6 (b,d,f), 8 (b,c,d,e,f), 9 (d,e), 10 (a,b,c,d), 11 (a,b,c,d,e) 12 (a,b,c,d,e)</w:t>
            </w:r>
          </w:p>
        </w:tc>
      </w:tr>
    </w:tbl>
    <w:p w14:paraId="550F9512" w14:textId="77777777" w:rsidR="000E2E18" w:rsidRPr="009C4063" w:rsidRDefault="000E2E18" w:rsidP="00681F1E">
      <w:pPr>
        <w:autoSpaceDE w:val="0"/>
        <w:autoSpaceDN w:val="0"/>
        <w:adjustRightInd w:val="0"/>
        <w:jc w:val="both"/>
        <w:rPr>
          <w:rFonts w:ascii="Arial" w:eastAsia="SimSun" w:hAnsi="Arial" w:cs="Arial"/>
          <w:sz w:val="20"/>
          <w:szCs w:val="20"/>
          <w:lang w:eastAsia="zh-CN"/>
        </w:rPr>
      </w:pPr>
    </w:p>
    <w:bookmarkEnd w:id="62"/>
    <w:bookmarkEnd w:id="63"/>
    <w:bookmarkEnd w:id="64"/>
    <w:p w14:paraId="51D6B6F8" w14:textId="77777777" w:rsidR="00AE3704" w:rsidRPr="009C4063" w:rsidRDefault="00AE3704" w:rsidP="00AE3704">
      <w:pPr>
        <w:pStyle w:val="Header"/>
        <w:tabs>
          <w:tab w:val="clear" w:pos="4320"/>
          <w:tab w:val="clear" w:pos="8640"/>
          <w:tab w:val="right" w:leader="dot" w:pos="9540"/>
        </w:tabs>
        <w:rPr>
          <w:rFonts w:ascii="Arial" w:hAnsi="Arial" w:cs="Arial"/>
          <w:b/>
          <w:bCs/>
          <w:color w:val="1F497D"/>
          <w:sz w:val="20"/>
          <w:szCs w:val="20"/>
        </w:rPr>
      </w:pPr>
      <w:r w:rsidRPr="009C4063">
        <w:rPr>
          <w:rFonts w:ascii="Arial" w:hAnsi="Arial" w:cs="Arial"/>
          <w:b/>
          <w:bCs/>
          <w:color w:val="1F497D"/>
          <w:sz w:val="20"/>
          <w:szCs w:val="20"/>
        </w:rPr>
        <w:t>Disaster Declaration</w:t>
      </w:r>
    </w:p>
    <w:p w14:paraId="3536235B" w14:textId="77777777" w:rsidR="00552910" w:rsidRPr="009C4063" w:rsidRDefault="00552910" w:rsidP="00AE3704">
      <w:pPr>
        <w:pStyle w:val="Header"/>
        <w:tabs>
          <w:tab w:val="clear" w:pos="4320"/>
          <w:tab w:val="clear" w:pos="8640"/>
          <w:tab w:val="right" w:leader="dot" w:pos="9540"/>
        </w:tabs>
        <w:rPr>
          <w:rFonts w:ascii="Arial" w:hAnsi="Arial" w:cs="Arial"/>
          <w:b/>
          <w:bCs/>
          <w:color w:val="1F497D"/>
          <w:sz w:val="24"/>
        </w:rPr>
      </w:pPr>
    </w:p>
    <w:p w14:paraId="78F73D09" w14:textId="77777777" w:rsidR="006B566F" w:rsidRPr="009C4063" w:rsidRDefault="006B566F" w:rsidP="00383E2A">
      <w:pPr>
        <w:pStyle w:val="Normaltext"/>
        <w:jc w:val="both"/>
        <w:rPr>
          <w:rFonts w:ascii="Arial" w:hAnsi="Arial" w:cs="Arial"/>
          <w:lang w:eastAsia="zh-CN"/>
        </w:rPr>
      </w:pPr>
      <w:r w:rsidRPr="009C4063">
        <w:rPr>
          <w:rFonts w:ascii="Arial" w:hAnsi="Arial" w:cs="Arial"/>
          <w:lang w:eastAsia="zh-CN"/>
        </w:rPr>
        <w:t xml:space="preserve">Where the District Disaster Coordinator considers it is necessary for a disaster declaration within the </w:t>
      </w:r>
      <w:r w:rsidR="00B9031D" w:rsidRPr="009C4063">
        <w:rPr>
          <w:rFonts w:ascii="Arial" w:hAnsi="Arial" w:cs="Arial"/>
          <w:lang w:eastAsia="zh-CN"/>
        </w:rPr>
        <w:t>Dalby</w:t>
      </w:r>
      <w:r w:rsidR="00DA06B0" w:rsidRPr="009C4063">
        <w:rPr>
          <w:rFonts w:ascii="Arial" w:hAnsi="Arial" w:cs="Arial"/>
          <w:lang w:eastAsia="zh-CN"/>
        </w:rPr>
        <w:t xml:space="preserve"> Disaster District, t</w:t>
      </w:r>
      <w:r w:rsidRPr="009C4063">
        <w:rPr>
          <w:rFonts w:ascii="Arial" w:hAnsi="Arial" w:cs="Arial"/>
          <w:lang w:eastAsia="zh-CN"/>
        </w:rPr>
        <w:t xml:space="preserve">he DDC will, subject to availability, </w:t>
      </w:r>
      <w:r w:rsidR="00DA06B0" w:rsidRPr="009C4063">
        <w:rPr>
          <w:rFonts w:ascii="Arial" w:hAnsi="Arial" w:cs="Arial"/>
          <w:lang w:eastAsia="zh-CN"/>
        </w:rPr>
        <w:t>take reasonable steps to consult with the district group and each local government whose area is in, or partly in, the declared area for the disaster situation</w:t>
      </w:r>
      <w:r w:rsidRPr="009C4063">
        <w:rPr>
          <w:rFonts w:ascii="Arial" w:hAnsi="Arial" w:cs="Arial"/>
          <w:lang w:eastAsia="zh-CN"/>
        </w:rPr>
        <w:t xml:space="preserve">. </w:t>
      </w:r>
    </w:p>
    <w:p w14:paraId="3FED8073" w14:textId="77777777" w:rsidR="006B566F" w:rsidRPr="009C4063" w:rsidRDefault="006B566F" w:rsidP="00383E2A">
      <w:pPr>
        <w:pStyle w:val="Normaltext"/>
        <w:jc w:val="both"/>
        <w:rPr>
          <w:rFonts w:ascii="Arial" w:hAnsi="Arial" w:cs="Arial"/>
          <w:lang w:eastAsia="zh-CN"/>
        </w:rPr>
      </w:pPr>
    </w:p>
    <w:p w14:paraId="15659120" w14:textId="77777777" w:rsidR="006B566F" w:rsidRPr="009C4063" w:rsidRDefault="006B566F" w:rsidP="00383E2A">
      <w:pPr>
        <w:pStyle w:val="Normaltext"/>
        <w:jc w:val="both"/>
        <w:rPr>
          <w:rFonts w:ascii="Arial" w:hAnsi="Arial" w:cs="Arial"/>
          <w:lang w:eastAsia="zh-CN"/>
        </w:rPr>
      </w:pPr>
      <w:r w:rsidRPr="009C4063">
        <w:rPr>
          <w:rFonts w:ascii="Arial" w:hAnsi="Arial" w:cs="Arial"/>
          <w:lang w:eastAsia="zh-CN"/>
        </w:rPr>
        <w:t xml:space="preserve">Where possible and if time permits, the DDC will also discuss the outcome of </w:t>
      </w:r>
      <w:r w:rsidR="00260D2A" w:rsidRPr="009C4063">
        <w:rPr>
          <w:rFonts w:ascii="Arial" w:hAnsi="Arial" w:cs="Arial"/>
          <w:lang w:eastAsia="zh-CN"/>
        </w:rPr>
        <w:t>any consultation</w:t>
      </w:r>
      <w:r w:rsidRPr="009C4063">
        <w:rPr>
          <w:rFonts w:ascii="Arial" w:hAnsi="Arial" w:cs="Arial"/>
          <w:lang w:eastAsia="zh-CN"/>
        </w:rPr>
        <w:t xml:space="preserve"> with members of the </w:t>
      </w:r>
      <w:r w:rsidR="00B9031D" w:rsidRPr="009C4063">
        <w:rPr>
          <w:rFonts w:ascii="Arial" w:hAnsi="Arial" w:cs="Arial"/>
          <w:lang w:eastAsia="zh-CN"/>
        </w:rPr>
        <w:t>Dalby</w:t>
      </w:r>
      <w:r w:rsidRPr="009C4063">
        <w:rPr>
          <w:rFonts w:ascii="Arial" w:hAnsi="Arial" w:cs="Arial"/>
          <w:lang w:eastAsia="zh-CN"/>
        </w:rPr>
        <w:t xml:space="preserve"> </w:t>
      </w:r>
      <w:r w:rsidR="00BA6414">
        <w:rPr>
          <w:rFonts w:ascii="Arial" w:hAnsi="Arial" w:cs="Arial"/>
          <w:lang w:eastAsia="zh-CN"/>
        </w:rPr>
        <w:t>DDMG</w:t>
      </w:r>
      <w:r w:rsidR="0002511D" w:rsidRPr="009C4063">
        <w:rPr>
          <w:rFonts w:ascii="Arial" w:hAnsi="Arial" w:cs="Arial"/>
          <w:lang w:eastAsia="zh-CN"/>
        </w:rPr>
        <w:t xml:space="preserve"> during an extra-ordinary meeting of the group</w:t>
      </w:r>
      <w:r w:rsidRPr="009C4063">
        <w:rPr>
          <w:rFonts w:ascii="Arial" w:hAnsi="Arial" w:cs="Arial"/>
          <w:lang w:eastAsia="zh-CN"/>
        </w:rPr>
        <w:t xml:space="preserve">. </w:t>
      </w:r>
    </w:p>
    <w:p w14:paraId="747D27D4" w14:textId="77777777" w:rsidR="006B566F" w:rsidRPr="009C4063" w:rsidRDefault="006B566F" w:rsidP="00383E2A">
      <w:pPr>
        <w:pStyle w:val="Normaltext"/>
        <w:jc w:val="both"/>
        <w:rPr>
          <w:rFonts w:ascii="Arial" w:hAnsi="Arial" w:cs="Arial"/>
          <w:lang w:eastAsia="zh-CN"/>
        </w:rPr>
      </w:pPr>
    </w:p>
    <w:p w14:paraId="006DDA7E" w14:textId="77777777" w:rsidR="006B566F" w:rsidRPr="009C4063" w:rsidRDefault="006B566F" w:rsidP="00383E2A">
      <w:pPr>
        <w:pStyle w:val="Normaltext"/>
        <w:jc w:val="both"/>
        <w:rPr>
          <w:rFonts w:ascii="Arial" w:hAnsi="Arial" w:cs="Arial"/>
          <w:lang w:eastAsia="zh-CN"/>
        </w:rPr>
      </w:pPr>
      <w:r w:rsidRPr="009C4063">
        <w:rPr>
          <w:rFonts w:ascii="Arial" w:hAnsi="Arial" w:cs="Arial"/>
          <w:lang w:eastAsia="zh-CN"/>
        </w:rPr>
        <w:t xml:space="preserve">The Executive Officer is responsible for preparing relevant documentation on behalf of the District Disaster Coordinator for consideration by the </w:t>
      </w:r>
      <w:r w:rsidR="002E70BE" w:rsidRPr="009C4063">
        <w:rPr>
          <w:rFonts w:ascii="Arial" w:hAnsi="Arial" w:cs="Arial"/>
          <w:lang w:eastAsia="zh-CN"/>
        </w:rPr>
        <w:t>Minister for Police and Emergency Services.</w:t>
      </w:r>
      <w:r w:rsidRPr="009C4063">
        <w:rPr>
          <w:rFonts w:ascii="Arial" w:hAnsi="Arial" w:cs="Arial"/>
          <w:lang w:eastAsia="zh-CN"/>
        </w:rPr>
        <w:t xml:space="preserve"> </w:t>
      </w:r>
    </w:p>
    <w:p w14:paraId="1163CB99" w14:textId="77777777" w:rsidR="005F4761" w:rsidRPr="009C4063" w:rsidRDefault="005F4761" w:rsidP="00383E2A">
      <w:pPr>
        <w:pStyle w:val="Normaltext"/>
        <w:jc w:val="both"/>
        <w:rPr>
          <w:rFonts w:ascii="Arial" w:hAnsi="Arial" w:cs="Arial"/>
          <w:lang w:eastAsia="zh-CN"/>
        </w:rPr>
      </w:pPr>
    </w:p>
    <w:p w14:paraId="3C866C6C" w14:textId="77777777" w:rsidR="006B566F" w:rsidRPr="009C4063" w:rsidRDefault="006B566F" w:rsidP="00383E2A">
      <w:pPr>
        <w:pStyle w:val="Normaltext"/>
        <w:jc w:val="both"/>
        <w:rPr>
          <w:rFonts w:ascii="Arial" w:hAnsi="Arial" w:cs="Arial"/>
          <w:lang w:eastAsia="zh-CN"/>
        </w:rPr>
      </w:pPr>
      <w:r w:rsidRPr="009C4063">
        <w:rPr>
          <w:rFonts w:ascii="Arial" w:hAnsi="Arial" w:cs="Arial"/>
          <w:lang w:eastAsia="zh-CN"/>
        </w:rPr>
        <w:t xml:space="preserve">If circumstances prevent such processes to be undertaken the District Disaster Coordinator will act independently to declare the disaster and subsequently seek </w:t>
      </w:r>
      <w:r w:rsidR="00733A1A" w:rsidRPr="009C4063">
        <w:rPr>
          <w:rFonts w:ascii="Arial" w:hAnsi="Arial" w:cs="Arial"/>
          <w:lang w:eastAsia="zh-CN"/>
        </w:rPr>
        <w:t xml:space="preserve">verbal </w:t>
      </w:r>
      <w:r w:rsidRPr="009C4063">
        <w:rPr>
          <w:rFonts w:ascii="Arial" w:hAnsi="Arial" w:cs="Arial"/>
          <w:lang w:eastAsia="zh-CN"/>
        </w:rPr>
        <w:t>approval in accordance with the Disaster Management Act 2003 and report the decision subsequently to the DDMG and the LDMG</w:t>
      </w:r>
      <w:r w:rsidR="00D4686B" w:rsidRPr="009C4063">
        <w:rPr>
          <w:rFonts w:ascii="Arial" w:hAnsi="Arial" w:cs="Arial"/>
          <w:lang w:eastAsia="zh-CN"/>
        </w:rPr>
        <w:t>.</w:t>
      </w:r>
      <w:r w:rsidR="00EA0D58" w:rsidRPr="009C4063">
        <w:rPr>
          <w:rFonts w:ascii="Arial" w:hAnsi="Arial" w:cs="Arial"/>
          <w:lang w:eastAsia="zh-CN"/>
        </w:rPr>
        <w:t xml:space="preserve"> </w:t>
      </w:r>
    </w:p>
    <w:p w14:paraId="0BFA474A" w14:textId="77777777" w:rsidR="00B6134B" w:rsidRPr="009C4063" w:rsidRDefault="00B6134B" w:rsidP="00383E2A">
      <w:pPr>
        <w:pStyle w:val="Header"/>
        <w:tabs>
          <w:tab w:val="clear" w:pos="4320"/>
          <w:tab w:val="clear" w:pos="8640"/>
          <w:tab w:val="right" w:leader="dot" w:pos="9540"/>
        </w:tabs>
        <w:jc w:val="both"/>
        <w:rPr>
          <w:rFonts w:ascii="Arial" w:hAnsi="Arial" w:cs="Arial"/>
          <w:i/>
          <w:iCs/>
          <w:sz w:val="20"/>
        </w:rPr>
      </w:pPr>
    </w:p>
    <w:p w14:paraId="1B8D87CD" w14:textId="77777777" w:rsidR="005339F8" w:rsidRPr="009C4063" w:rsidRDefault="005339F8" w:rsidP="005339F8">
      <w:pPr>
        <w:pStyle w:val="Header"/>
        <w:tabs>
          <w:tab w:val="clear" w:pos="4320"/>
          <w:tab w:val="clear" w:pos="8640"/>
          <w:tab w:val="right" w:leader="dot" w:pos="9540"/>
        </w:tabs>
        <w:rPr>
          <w:rFonts w:ascii="Arial" w:hAnsi="Arial" w:cs="Arial"/>
          <w:b/>
          <w:bCs/>
          <w:color w:val="1F497D"/>
          <w:sz w:val="20"/>
          <w:szCs w:val="20"/>
        </w:rPr>
      </w:pPr>
      <w:r w:rsidRPr="009C4063">
        <w:rPr>
          <w:rFonts w:ascii="Arial" w:hAnsi="Arial" w:cs="Arial"/>
          <w:b/>
          <w:bCs/>
          <w:color w:val="1F497D"/>
          <w:sz w:val="20"/>
          <w:szCs w:val="20"/>
        </w:rPr>
        <w:t>Functional Plans</w:t>
      </w:r>
    </w:p>
    <w:p w14:paraId="1F9F7381" w14:textId="77777777" w:rsidR="00552910" w:rsidRPr="009C4063" w:rsidRDefault="00552910" w:rsidP="005339F8">
      <w:pPr>
        <w:pStyle w:val="Header"/>
        <w:tabs>
          <w:tab w:val="clear" w:pos="4320"/>
          <w:tab w:val="clear" w:pos="8640"/>
          <w:tab w:val="right" w:leader="dot" w:pos="9540"/>
        </w:tabs>
        <w:rPr>
          <w:rFonts w:ascii="Arial" w:hAnsi="Arial" w:cs="Arial"/>
          <w:b/>
          <w:bCs/>
          <w:color w:val="1F497D"/>
          <w:sz w:val="24"/>
        </w:rPr>
      </w:pPr>
    </w:p>
    <w:p w14:paraId="431EDFE6" w14:textId="77777777" w:rsidR="00906181" w:rsidRPr="009C4063" w:rsidRDefault="00160731" w:rsidP="00906181">
      <w:pPr>
        <w:pStyle w:val="Header"/>
        <w:jc w:val="both"/>
        <w:rPr>
          <w:rFonts w:ascii="Arial" w:eastAsia="Calibri" w:hAnsi="Arial" w:cs="Arial"/>
          <w:sz w:val="20"/>
          <w:szCs w:val="20"/>
        </w:rPr>
      </w:pPr>
      <w:bookmarkStart w:id="65" w:name="_Toc309742542"/>
      <w:bookmarkEnd w:id="65"/>
      <w:r w:rsidRPr="009C4063">
        <w:rPr>
          <w:rFonts w:ascii="Arial" w:hAnsi="Arial" w:cs="Arial"/>
          <w:sz w:val="20"/>
          <w:szCs w:val="20"/>
        </w:rPr>
        <w:t>The State Disaster Management Plan 201</w:t>
      </w:r>
      <w:r w:rsidR="00EC037D" w:rsidRPr="009C4063">
        <w:rPr>
          <w:rFonts w:ascii="Arial" w:hAnsi="Arial" w:cs="Arial"/>
          <w:sz w:val="20"/>
          <w:szCs w:val="20"/>
        </w:rPr>
        <w:t>9</w:t>
      </w:r>
      <w:r w:rsidRPr="009C4063">
        <w:rPr>
          <w:rFonts w:ascii="Arial" w:hAnsi="Arial" w:cs="Arial"/>
          <w:sz w:val="20"/>
          <w:szCs w:val="20"/>
        </w:rPr>
        <w:t xml:space="preserve"> (State Plan) outlines that functional plans address the functions of disaster management where government departments and agencies have a functional lead agency role. The plans and procedures are developed by the functional lead agency.</w:t>
      </w:r>
    </w:p>
    <w:p w14:paraId="128051B3" w14:textId="77777777" w:rsidR="00906181" w:rsidRPr="009C4063" w:rsidRDefault="00906181" w:rsidP="00906181">
      <w:pPr>
        <w:pStyle w:val="Header"/>
        <w:jc w:val="both"/>
        <w:rPr>
          <w:rFonts w:ascii="Arial" w:hAnsi="Arial" w:cs="Arial"/>
          <w:sz w:val="20"/>
          <w:szCs w:val="20"/>
        </w:rPr>
      </w:pPr>
    </w:p>
    <w:p w14:paraId="5FCAFD04" w14:textId="77777777" w:rsidR="008A205E" w:rsidRPr="009C4063" w:rsidRDefault="00906181" w:rsidP="007C41D9">
      <w:pPr>
        <w:pStyle w:val="Header"/>
        <w:jc w:val="both"/>
        <w:rPr>
          <w:rFonts w:ascii="Arial" w:hAnsi="Arial" w:cs="Arial"/>
          <w:sz w:val="20"/>
          <w:szCs w:val="20"/>
        </w:rPr>
      </w:pPr>
      <w:r w:rsidRPr="009C4063">
        <w:rPr>
          <w:rFonts w:ascii="Arial" w:hAnsi="Arial" w:cs="Arial"/>
          <w:sz w:val="20"/>
          <w:szCs w:val="20"/>
        </w:rPr>
        <w:t>The functional plans detail arrangements relating to supporting activities undertaken by functional lead agencies of the DDMG.  Functional plans inclu</w:t>
      </w:r>
      <w:r w:rsidR="009A006D" w:rsidRPr="009C4063">
        <w:rPr>
          <w:rFonts w:ascii="Arial" w:hAnsi="Arial" w:cs="Arial"/>
          <w:sz w:val="20"/>
          <w:szCs w:val="20"/>
        </w:rPr>
        <w:t xml:space="preserve">de: </w:t>
      </w:r>
    </w:p>
    <w:p w14:paraId="09597D1D" w14:textId="77777777" w:rsidR="00906181" w:rsidRPr="009C4063" w:rsidRDefault="00906181" w:rsidP="00383E2A">
      <w:pPr>
        <w:pStyle w:val="Heading2"/>
        <w:spacing w:before="240" w:after="240"/>
        <w:rPr>
          <w:rFonts w:ascii="Arial" w:hAnsi="Arial" w:cs="Arial"/>
          <w:color w:val="1F497D"/>
          <w:sz w:val="20"/>
          <w:szCs w:val="20"/>
        </w:rPr>
      </w:pPr>
      <w:bookmarkStart w:id="66" w:name="_Toc277919007"/>
      <w:bookmarkStart w:id="67" w:name="_Toc456251467"/>
      <w:r w:rsidRPr="009C4063">
        <w:rPr>
          <w:rFonts w:ascii="Arial" w:hAnsi="Arial" w:cs="Arial"/>
          <w:color w:val="1F497D"/>
          <w:sz w:val="20"/>
          <w:szCs w:val="20"/>
        </w:rPr>
        <w:t xml:space="preserve">Disaster Operations Functional </w:t>
      </w:r>
      <w:r w:rsidR="00DC63BB" w:rsidRPr="009C4063">
        <w:rPr>
          <w:rFonts w:ascii="Arial" w:hAnsi="Arial" w:cs="Arial"/>
          <w:color w:val="1F497D"/>
          <w:sz w:val="20"/>
          <w:szCs w:val="20"/>
        </w:rPr>
        <w:t xml:space="preserve">Plan </w:t>
      </w:r>
      <w:r w:rsidRPr="009C4063">
        <w:rPr>
          <w:rFonts w:ascii="Arial" w:hAnsi="Arial" w:cs="Arial"/>
          <w:color w:val="1F497D"/>
          <w:sz w:val="20"/>
          <w:szCs w:val="20"/>
        </w:rPr>
        <w:t>Register</w:t>
      </w:r>
      <w:bookmarkEnd w:id="66"/>
      <w:bookmarkEnd w:id="67"/>
    </w:p>
    <w:tbl>
      <w:tblPr>
        <w:tblW w:w="0" w:type="auto"/>
        <w:tblLayout w:type="fixed"/>
        <w:tblCellMar>
          <w:left w:w="0" w:type="dxa"/>
          <w:right w:w="0" w:type="dxa"/>
        </w:tblCellMar>
        <w:tblLook w:val="04A0" w:firstRow="1" w:lastRow="0" w:firstColumn="1" w:lastColumn="0" w:noHBand="0" w:noVBand="1"/>
      </w:tblPr>
      <w:tblGrid>
        <w:gridCol w:w="2093"/>
        <w:gridCol w:w="1701"/>
        <w:gridCol w:w="4735"/>
      </w:tblGrid>
      <w:tr w:rsidR="00906181" w:rsidRPr="009C4063" w14:paraId="447B508C" w14:textId="77777777" w:rsidTr="00BE654B">
        <w:tc>
          <w:tcPr>
            <w:tcW w:w="2093" w:type="dxa"/>
            <w:tcBorders>
              <w:top w:val="single" w:sz="8" w:space="0" w:color="auto"/>
              <w:left w:val="single" w:sz="8" w:space="0" w:color="auto"/>
              <w:bottom w:val="single" w:sz="8" w:space="0" w:color="auto"/>
              <w:right w:val="single" w:sz="8" w:space="0" w:color="auto"/>
            </w:tcBorders>
            <w:shd w:val="clear" w:color="auto" w:fill="1F497D"/>
            <w:tcMar>
              <w:top w:w="0" w:type="dxa"/>
              <w:left w:w="108" w:type="dxa"/>
              <w:bottom w:w="0" w:type="dxa"/>
              <w:right w:w="108" w:type="dxa"/>
            </w:tcMar>
            <w:hideMark/>
          </w:tcPr>
          <w:p w14:paraId="49218246" w14:textId="77777777" w:rsidR="00906181" w:rsidRPr="009C4063" w:rsidRDefault="00906181">
            <w:pPr>
              <w:rPr>
                <w:rFonts w:ascii="Arial" w:eastAsia="Calibri" w:hAnsi="Arial" w:cs="Arial"/>
                <w:b/>
                <w:bCs/>
                <w:color w:val="FFFFFF"/>
                <w:sz w:val="20"/>
                <w:szCs w:val="20"/>
              </w:rPr>
            </w:pPr>
            <w:r w:rsidRPr="009C4063">
              <w:rPr>
                <w:rFonts w:ascii="Arial" w:hAnsi="Arial" w:cs="Arial"/>
                <w:b/>
                <w:bCs/>
                <w:color w:val="FFFFFF"/>
                <w:sz w:val="20"/>
                <w:szCs w:val="20"/>
              </w:rPr>
              <w:t>Functional Group</w:t>
            </w:r>
          </w:p>
        </w:tc>
        <w:tc>
          <w:tcPr>
            <w:tcW w:w="1701" w:type="dxa"/>
            <w:tcBorders>
              <w:top w:val="single" w:sz="8" w:space="0" w:color="auto"/>
              <w:left w:val="nil"/>
              <w:bottom w:val="single" w:sz="8" w:space="0" w:color="auto"/>
              <w:right w:val="single" w:sz="8" w:space="0" w:color="auto"/>
            </w:tcBorders>
            <w:shd w:val="clear" w:color="auto" w:fill="1F497D"/>
            <w:tcMar>
              <w:top w:w="0" w:type="dxa"/>
              <w:left w:w="108" w:type="dxa"/>
              <w:bottom w:w="0" w:type="dxa"/>
              <w:right w:w="108" w:type="dxa"/>
            </w:tcMar>
            <w:hideMark/>
          </w:tcPr>
          <w:p w14:paraId="258F8EDF" w14:textId="77777777" w:rsidR="00906181" w:rsidRPr="009C4063" w:rsidRDefault="00906181">
            <w:pPr>
              <w:jc w:val="center"/>
              <w:rPr>
                <w:rFonts w:ascii="Arial" w:eastAsia="Calibri" w:hAnsi="Arial" w:cs="Arial"/>
                <w:b/>
                <w:bCs/>
                <w:color w:val="FFFFFF"/>
                <w:sz w:val="20"/>
                <w:szCs w:val="20"/>
              </w:rPr>
            </w:pPr>
            <w:r w:rsidRPr="009C4063">
              <w:rPr>
                <w:rFonts w:ascii="Arial" w:hAnsi="Arial" w:cs="Arial"/>
                <w:b/>
                <w:bCs/>
                <w:color w:val="FFFFFF"/>
                <w:sz w:val="20"/>
                <w:szCs w:val="20"/>
              </w:rPr>
              <w:t>Responsible person/Lead agency</w:t>
            </w:r>
          </w:p>
        </w:tc>
        <w:tc>
          <w:tcPr>
            <w:tcW w:w="4735" w:type="dxa"/>
            <w:tcBorders>
              <w:top w:val="single" w:sz="8" w:space="0" w:color="auto"/>
              <w:left w:val="nil"/>
              <w:bottom w:val="single" w:sz="8" w:space="0" w:color="auto"/>
              <w:right w:val="single" w:sz="8" w:space="0" w:color="auto"/>
            </w:tcBorders>
            <w:shd w:val="clear" w:color="auto" w:fill="1F497D"/>
            <w:tcMar>
              <w:top w:w="0" w:type="dxa"/>
              <w:left w:w="108" w:type="dxa"/>
              <w:bottom w:w="0" w:type="dxa"/>
              <w:right w:w="108" w:type="dxa"/>
            </w:tcMar>
            <w:hideMark/>
          </w:tcPr>
          <w:p w14:paraId="0F68D9E1" w14:textId="77777777" w:rsidR="00906181" w:rsidRPr="009C4063" w:rsidRDefault="00906181">
            <w:pPr>
              <w:jc w:val="center"/>
              <w:rPr>
                <w:rFonts w:ascii="Arial" w:eastAsia="Calibri" w:hAnsi="Arial" w:cs="Arial"/>
                <w:b/>
                <w:bCs/>
                <w:color w:val="FFFFFF"/>
                <w:sz w:val="20"/>
                <w:szCs w:val="20"/>
              </w:rPr>
            </w:pPr>
            <w:r w:rsidRPr="009C4063">
              <w:rPr>
                <w:rFonts w:ascii="Arial" w:hAnsi="Arial" w:cs="Arial"/>
                <w:b/>
                <w:bCs/>
                <w:color w:val="FFFFFF"/>
                <w:sz w:val="20"/>
                <w:szCs w:val="20"/>
              </w:rPr>
              <w:t>Key Accountabilities</w:t>
            </w:r>
          </w:p>
        </w:tc>
      </w:tr>
      <w:tr w:rsidR="00906181" w:rsidRPr="009C4063" w14:paraId="0F214332" w14:textId="77777777" w:rsidTr="00BE654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DF376" w14:textId="77777777" w:rsidR="00906181" w:rsidRPr="009C4063" w:rsidRDefault="00906181">
            <w:pPr>
              <w:rPr>
                <w:rFonts w:ascii="Arial" w:eastAsia="Calibri" w:hAnsi="Arial" w:cs="Arial"/>
                <w:b/>
                <w:bCs/>
                <w:sz w:val="20"/>
                <w:szCs w:val="20"/>
              </w:rPr>
            </w:pPr>
            <w:r w:rsidRPr="009C4063">
              <w:rPr>
                <w:rFonts w:ascii="Arial" w:hAnsi="Arial" w:cs="Arial"/>
                <w:b/>
                <w:bCs/>
                <w:sz w:val="20"/>
                <w:szCs w:val="20"/>
              </w:rPr>
              <w:t>Transport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D01BF38" w14:textId="77777777" w:rsidR="00906181" w:rsidRPr="009C4063" w:rsidRDefault="00906181" w:rsidP="00BA6414">
            <w:pPr>
              <w:rPr>
                <w:rFonts w:ascii="Arial" w:eastAsia="Calibri" w:hAnsi="Arial" w:cs="Arial"/>
                <w:sz w:val="20"/>
                <w:szCs w:val="20"/>
              </w:rPr>
            </w:pPr>
            <w:r w:rsidRPr="009C4063">
              <w:rPr>
                <w:rFonts w:ascii="Arial" w:hAnsi="Arial" w:cs="Arial"/>
                <w:sz w:val="20"/>
                <w:szCs w:val="20"/>
              </w:rPr>
              <w:t>Department of Transport (Queensland Transport)</w:t>
            </w:r>
          </w:p>
        </w:tc>
        <w:tc>
          <w:tcPr>
            <w:tcW w:w="4735" w:type="dxa"/>
            <w:tcBorders>
              <w:top w:val="nil"/>
              <w:left w:val="nil"/>
              <w:bottom w:val="single" w:sz="8" w:space="0" w:color="auto"/>
              <w:right w:val="single" w:sz="8" w:space="0" w:color="auto"/>
            </w:tcBorders>
            <w:tcMar>
              <w:top w:w="0" w:type="dxa"/>
              <w:left w:w="108" w:type="dxa"/>
              <w:bottom w:w="0" w:type="dxa"/>
              <w:right w:w="108" w:type="dxa"/>
            </w:tcMar>
            <w:hideMark/>
          </w:tcPr>
          <w:p w14:paraId="4711C0E1" w14:textId="77777777" w:rsidR="00906181" w:rsidRPr="009C4063" w:rsidRDefault="00906181" w:rsidP="00383E2A">
            <w:pPr>
              <w:spacing w:after="120"/>
              <w:jc w:val="both"/>
              <w:rPr>
                <w:rFonts w:ascii="Arial" w:eastAsia="Calibri" w:hAnsi="Arial" w:cs="Arial"/>
                <w:sz w:val="20"/>
                <w:szCs w:val="20"/>
              </w:rPr>
            </w:pPr>
            <w:r w:rsidRPr="009C4063">
              <w:rPr>
                <w:rFonts w:ascii="Arial" w:hAnsi="Arial" w:cs="Arial"/>
                <w:color w:val="000000"/>
                <w:sz w:val="20"/>
                <w:szCs w:val="20"/>
              </w:rPr>
              <w:t>As detailed in the Queensland State Disaster Management Plan</w:t>
            </w:r>
            <w:r w:rsidRPr="009C4063">
              <w:rPr>
                <w:rFonts w:ascii="Arial" w:hAnsi="Arial" w:cs="Arial"/>
                <w:sz w:val="20"/>
                <w:szCs w:val="20"/>
              </w:rPr>
              <w:t xml:space="preserve"> including arrangements for the provision of transport resources for the transportation modes of road, rail, air and sea, and transport engineering to support disaster response and recovery operations.</w:t>
            </w:r>
          </w:p>
        </w:tc>
      </w:tr>
      <w:tr w:rsidR="00906181" w:rsidRPr="009C4063" w14:paraId="071A7B5D" w14:textId="77777777" w:rsidTr="00BE654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B8546" w14:textId="77777777" w:rsidR="00906181" w:rsidRPr="009C4063" w:rsidRDefault="00906181">
            <w:pPr>
              <w:rPr>
                <w:rFonts w:ascii="Arial" w:eastAsia="Calibri" w:hAnsi="Arial" w:cs="Arial"/>
                <w:b/>
                <w:bCs/>
                <w:sz w:val="20"/>
                <w:szCs w:val="20"/>
              </w:rPr>
            </w:pPr>
            <w:r w:rsidRPr="009C4063">
              <w:rPr>
                <w:rFonts w:ascii="Arial" w:hAnsi="Arial" w:cs="Arial"/>
                <w:b/>
                <w:bCs/>
                <w:sz w:val="20"/>
                <w:szCs w:val="20"/>
              </w:rPr>
              <w:t>Health</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CD47311" w14:textId="77777777" w:rsidR="00906181" w:rsidRPr="009C4063" w:rsidRDefault="00906181" w:rsidP="00383E2A">
            <w:pPr>
              <w:jc w:val="both"/>
              <w:rPr>
                <w:rFonts w:ascii="Arial" w:eastAsia="Calibri" w:hAnsi="Arial" w:cs="Arial"/>
                <w:sz w:val="20"/>
                <w:szCs w:val="20"/>
              </w:rPr>
            </w:pPr>
            <w:r w:rsidRPr="009C4063">
              <w:rPr>
                <w:rFonts w:ascii="Arial" w:hAnsi="Arial" w:cs="Arial"/>
                <w:sz w:val="20"/>
                <w:szCs w:val="20"/>
              </w:rPr>
              <w:t xml:space="preserve">Queensland Health </w:t>
            </w:r>
          </w:p>
        </w:tc>
        <w:tc>
          <w:tcPr>
            <w:tcW w:w="4735" w:type="dxa"/>
            <w:tcBorders>
              <w:top w:val="nil"/>
              <w:left w:val="nil"/>
              <w:bottom w:val="single" w:sz="8" w:space="0" w:color="auto"/>
              <w:right w:val="single" w:sz="8" w:space="0" w:color="auto"/>
            </w:tcBorders>
            <w:tcMar>
              <w:top w:w="0" w:type="dxa"/>
              <w:left w:w="108" w:type="dxa"/>
              <w:bottom w:w="0" w:type="dxa"/>
              <w:right w:w="108" w:type="dxa"/>
            </w:tcMar>
          </w:tcPr>
          <w:p w14:paraId="5D4F4C8F" w14:textId="77777777" w:rsidR="00906181" w:rsidRPr="009C4063" w:rsidRDefault="00906181" w:rsidP="00383E2A">
            <w:pPr>
              <w:jc w:val="both"/>
              <w:rPr>
                <w:rFonts w:ascii="Arial" w:eastAsia="Calibri" w:hAnsi="Arial" w:cs="Arial"/>
                <w:sz w:val="20"/>
                <w:szCs w:val="20"/>
              </w:rPr>
            </w:pPr>
            <w:r w:rsidRPr="009C4063">
              <w:rPr>
                <w:rFonts w:ascii="Arial" w:hAnsi="Arial" w:cs="Arial"/>
                <w:color w:val="000000"/>
                <w:sz w:val="20"/>
                <w:szCs w:val="20"/>
              </w:rPr>
              <w:t xml:space="preserve">As detailed in the Queensland State Disaster Management Plan </w:t>
            </w:r>
            <w:r w:rsidRPr="009C4063">
              <w:rPr>
                <w:rFonts w:ascii="Arial" w:hAnsi="Arial" w:cs="Arial"/>
                <w:sz w:val="20"/>
                <w:szCs w:val="20"/>
              </w:rPr>
              <w:t>including arrangements for the provision of medical and health resources to support disaster response and recovery operations through:</w:t>
            </w:r>
          </w:p>
          <w:p w14:paraId="4638EDAE" w14:textId="77777777" w:rsidR="00906181" w:rsidRPr="009C4063" w:rsidRDefault="00906181" w:rsidP="005B7EE7">
            <w:pPr>
              <w:numPr>
                <w:ilvl w:val="0"/>
                <w:numId w:val="21"/>
              </w:numPr>
              <w:jc w:val="both"/>
              <w:rPr>
                <w:rFonts w:ascii="Arial" w:hAnsi="Arial" w:cs="Arial"/>
                <w:iCs/>
                <w:sz w:val="20"/>
                <w:szCs w:val="20"/>
              </w:rPr>
            </w:pPr>
            <w:r w:rsidRPr="009C4063">
              <w:rPr>
                <w:rFonts w:ascii="Arial" w:hAnsi="Arial" w:cs="Arial"/>
                <w:iCs/>
                <w:sz w:val="20"/>
                <w:szCs w:val="20"/>
              </w:rPr>
              <w:t>Command, control and coordination of medical resources</w:t>
            </w:r>
          </w:p>
          <w:p w14:paraId="1102FCFD" w14:textId="77777777" w:rsidR="00906181" w:rsidRPr="009C4063" w:rsidRDefault="00906181" w:rsidP="005B7EE7">
            <w:pPr>
              <w:numPr>
                <w:ilvl w:val="0"/>
                <w:numId w:val="21"/>
              </w:numPr>
              <w:jc w:val="both"/>
              <w:rPr>
                <w:rFonts w:ascii="Arial" w:hAnsi="Arial" w:cs="Arial"/>
                <w:iCs/>
                <w:sz w:val="20"/>
                <w:szCs w:val="20"/>
              </w:rPr>
            </w:pPr>
            <w:r w:rsidRPr="009C4063">
              <w:rPr>
                <w:rFonts w:ascii="Arial" w:hAnsi="Arial" w:cs="Arial"/>
                <w:iCs/>
                <w:sz w:val="20"/>
                <w:szCs w:val="20"/>
              </w:rPr>
              <w:t>Public health advice and warnings</w:t>
            </w:r>
          </w:p>
          <w:p w14:paraId="3AB0220B" w14:textId="77777777" w:rsidR="00906181" w:rsidRPr="009C4063" w:rsidRDefault="00906181" w:rsidP="005B7EE7">
            <w:pPr>
              <w:numPr>
                <w:ilvl w:val="0"/>
                <w:numId w:val="21"/>
              </w:numPr>
              <w:jc w:val="both"/>
              <w:rPr>
                <w:rFonts w:ascii="Arial" w:hAnsi="Arial" w:cs="Arial"/>
                <w:iCs/>
                <w:sz w:val="20"/>
                <w:szCs w:val="20"/>
              </w:rPr>
            </w:pPr>
            <w:r w:rsidRPr="009C4063">
              <w:rPr>
                <w:rFonts w:ascii="Arial" w:hAnsi="Arial" w:cs="Arial"/>
                <w:iCs/>
                <w:sz w:val="20"/>
                <w:szCs w:val="20"/>
              </w:rPr>
              <w:t>Transportation of patients</w:t>
            </w:r>
          </w:p>
          <w:p w14:paraId="1216D950" w14:textId="77777777" w:rsidR="00906181" w:rsidRPr="009C4063" w:rsidRDefault="00906181" w:rsidP="005B7EE7">
            <w:pPr>
              <w:numPr>
                <w:ilvl w:val="0"/>
                <w:numId w:val="21"/>
              </w:numPr>
              <w:jc w:val="both"/>
              <w:rPr>
                <w:rFonts w:ascii="Arial" w:hAnsi="Arial" w:cs="Arial"/>
                <w:iCs/>
                <w:sz w:val="20"/>
                <w:szCs w:val="20"/>
              </w:rPr>
            </w:pPr>
            <w:r w:rsidRPr="009C4063">
              <w:rPr>
                <w:rFonts w:ascii="Arial" w:hAnsi="Arial" w:cs="Arial"/>
                <w:iCs/>
                <w:sz w:val="20"/>
                <w:szCs w:val="20"/>
              </w:rPr>
              <w:t>Psychological and counselling services</w:t>
            </w:r>
          </w:p>
          <w:p w14:paraId="119B9953" w14:textId="77777777" w:rsidR="00906181" w:rsidRPr="009C4063" w:rsidRDefault="00906181" w:rsidP="005B7EE7">
            <w:pPr>
              <w:numPr>
                <w:ilvl w:val="0"/>
                <w:numId w:val="21"/>
              </w:numPr>
              <w:jc w:val="both"/>
              <w:rPr>
                <w:rFonts w:ascii="Arial" w:hAnsi="Arial" w:cs="Arial"/>
                <w:sz w:val="20"/>
                <w:szCs w:val="20"/>
              </w:rPr>
            </w:pPr>
            <w:r w:rsidRPr="009C4063">
              <w:rPr>
                <w:rFonts w:ascii="Arial" w:hAnsi="Arial" w:cs="Arial"/>
                <w:iCs/>
                <w:sz w:val="20"/>
                <w:szCs w:val="20"/>
              </w:rPr>
              <w:t>Ongoing medical and health services required during the recovery period.</w:t>
            </w:r>
          </w:p>
          <w:p w14:paraId="1955AEAA" w14:textId="77777777" w:rsidR="00906181" w:rsidRPr="009C4063" w:rsidRDefault="00906181" w:rsidP="00383E2A">
            <w:pPr>
              <w:jc w:val="both"/>
              <w:rPr>
                <w:rFonts w:ascii="Arial" w:eastAsia="Calibri" w:hAnsi="Arial" w:cs="Arial"/>
                <w:sz w:val="20"/>
                <w:szCs w:val="20"/>
              </w:rPr>
            </w:pPr>
          </w:p>
        </w:tc>
      </w:tr>
      <w:tr w:rsidR="00906181" w:rsidRPr="009C4063" w14:paraId="11120B6E" w14:textId="77777777" w:rsidTr="00BE654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B5CD4" w14:textId="77777777" w:rsidR="00906181" w:rsidRPr="009C4063" w:rsidRDefault="00906181">
            <w:pPr>
              <w:rPr>
                <w:rFonts w:ascii="Arial" w:eastAsia="Calibri" w:hAnsi="Arial" w:cs="Arial"/>
                <w:b/>
                <w:bCs/>
                <w:sz w:val="20"/>
                <w:szCs w:val="20"/>
              </w:rPr>
            </w:pPr>
            <w:r w:rsidRPr="009C4063">
              <w:rPr>
                <w:rFonts w:ascii="Arial" w:hAnsi="Arial" w:cs="Arial"/>
                <w:b/>
                <w:bCs/>
                <w:sz w:val="20"/>
                <w:szCs w:val="20"/>
              </w:rPr>
              <w:t>Building and Engineering Services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F24F3C7" w14:textId="77777777" w:rsidR="00906181" w:rsidRPr="009C4063" w:rsidRDefault="00906181" w:rsidP="00DC63BB">
            <w:pPr>
              <w:rPr>
                <w:rFonts w:ascii="Arial" w:eastAsia="Calibri" w:hAnsi="Arial" w:cs="Arial"/>
                <w:color w:val="000000"/>
                <w:sz w:val="20"/>
                <w:szCs w:val="20"/>
              </w:rPr>
            </w:pPr>
            <w:r w:rsidRPr="009C4063">
              <w:rPr>
                <w:rFonts w:ascii="Arial" w:hAnsi="Arial" w:cs="Arial"/>
                <w:color w:val="000000"/>
                <w:sz w:val="20"/>
                <w:szCs w:val="20"/>
              </w:rPr>
              <w:t>Department of Public Works and Housing (</w:t>
            </w:r>
            <w:r w:rsidR="00DC63BB" w:rsidRPr="009C4063">
              <w:rPr>
                <w:rFonts w:ascii="Arial" w:hAnsi="Arial" w:cs="Arial"/>
                <w:color w:val="000000"/>
                <w:sz w:val="20"/>
                <w:szCs w:val="20"/>
              </w:rPr>
              <w:t>DHPW</w:t>
            </w:r>
            <w:r w:rsidRPr="009C4063">
              <w:rPr>
                <w:rFonts w:ascii="Arial" w:hAnsi="Arial" w:cs="Arial"/>
                <w:color w:val="000000"/>
                <w:sz w:val="20"/>
                <w:szCs w:val="20"/>
              </w:rPr>
              <w:t>)</w:t>
            </w:r>
          </w:p>
        </w:tc>
        <w:tc>
          <w:tcPr>
            <w:tcW w:w="4735" w:type="dxa"/>
            <w:tcBorders>
              <w:top w:val="nil"/>
              <w:left w:val="nil"/>
              <w:bottom w:val="single" w:sz="8" w:space="0" w:color="auto"/>
              <w:right w:val="single" w:sz="8" w:space="0" w:color="auto"/>
            </w:tcBorders>
            <w:tcMar>
              <w:top w:w="0" w:type="dxa"/>
              <w:left w:w="108" w:type="dxa"/>
              <w:bottom w:w="0" w:type="dxa"/>
              <w:right w:w="108" w:type="dxa"/>
            </w:tcMar>
          </w:tcPr>
          <w:p w14:paraId="57A8ED10" w14:textId="77777777" w:rsidR="00906181" w:rsidRPr="00BA6414" w:rsidRDefault="00906181" w:rsidP="00BA6414">
            <w:pPr>
              <w:jc w:val="both"/>
              <w:rPr>
                <w:rFonts w:ascii="Arial" w:hAnsi="Arial" w:cs="Arial"/>
                <w:iCs/>
                <w:sz w:val="20"/>
                <w:szCs w:val="20"/>
              </w:rPr>
            </w:pPr>
            <w:r w:rsidRPr="009C4063">
              <w:rPr>
                <w:rFonts w:ascii="Arial" w:hAnsi="Arial" w:cs="Arial"/>
                <w:color w:val="000000"/>
                <w:sz w:val="20"/>
                <w:szCs w:val="20"/>
              </w:rPr>
              <w:t>As detailed in the Queensland State Disaster Management Plan</w:t>
            </w:r>
            <w:r w:rsidR="00383E2A" w:rsidRPr="009C4063">
              <w:rPr>
                <w:rFonts w:ascii="Arial" w:hAnsi="Arial" w:cs="Arial"/>
                <w:color w:val="000000"/>
                <w:sz w:val="20"/>
                <w:szCs w:val="20"/>
              </w:rPr>
              <w:t xml:space="preserve"> </w:t>
            </w:r>
            <w:r w:rsidRPr="009C4063">
              <w:rPr>
                <w:rFonts w:ascii="Arial" w:hAnsi="Arial" w:cs="Arial"/>
                <w:sz w:val="20"/>
                <w:szCs w:val="20"/>
              </w:rPr>
              <w:t xml:space="preserve">including </w:t>
            </w:r>
            <w:r w:rsidRPr="009C4063">
              <w:rPr>
                <w:rFonts w:ascii="Arial" w:hAnsi="Arial" w:cs="Arial"/>
                <w:iCs/>
                <w:sz w:val="20"/>
                <w:szCs w:val="20"/>
              </w:rPr>
              <w:t>arrangements for</w:t>
            </w:r>
            <w:r w:rsidR="00BA6414">
              <w:rPr>
                <w:rFonts w:ascii="Arial" w:hAnsi="Arial" w:cs="Arial"/>
                <w:iCs/>
                <w:sz w:val="20"/>
                <w:szCs w:val="20"/>
              </w:rPr>
              <w:t xml:space="preserve"> </w:t>
            </w:r>
            <w:r w:rsidRPr="009C4063">
              <w:rPr>
                <w:rFonts w:ascii="Arial" w:hAnsi="Arial" w:cs="Arial"/>
                <w:iCs/>
                <w:sz w:val="20"/>
                <w:szCs w:val="20"/>
              </w:rPr>
              <w:t>the provision of resources and services pertaining to all engineering disciplines which may be required to assist disaster response and recovery operations.</w:t>
            </w:r>
          </w:p>
          <w:p w14:paraId="069B5B81" w14:textId="77777777" w:rsidR="00906181" w:rsidRPr="009C4063" w:rsidRDefault="00906181">
            <w:pPr>
              <w:jc w:val="both"/>
              <w:rPr>
                <w:rFonts w:ascii="Arial" w:eastAsia="Calibri" w:hAnsi="Arial" w:cs="Arial"/>
                <w:sz w:val="20"/>
                <w:szCs w:val="20"/>
              </w:rPr>
            </w:pPr>
          </w:p>
        </w:tc>
      </w:tr>
      <w:tr w:rsidR="00906181" w:rsidRPr="009C4063" w14:paraId="127647AB" w14:textId="77777777" w:rsidTr="00BE654B">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D2AD6" w14:textId="77777777" w:rsidR="00906181" w:rsidRPr="009C4063" w:rsidRDefault="00906181">
            <w:pPr>
              <w:rPr>
                <w:rFonts w:ascii="Arial" w:eastAsia="Calibri" w:hAnsi="Arial" w:cs="Arial"/>
                <w:b/>
                <w:bCs/>
                <w:sz w:val="20"/>
                <w:szCs w:val="20"/>
              </w:rPr>
            </w:pPr>
            <w:r w:rsidRPr="009C4063">
              <w:rPr>
                <w:rFonts w:ascii="Arial" w:hAnsi="Arial" w:cs="Arial"/>
                <w:b/>
                <w:bCs/>
                <w:sz w:val="20"/>
                <w:szCs w:val="20"/>
              </w:rPr>
              <w:t>Emergency Supply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7715691" w14:textId="77777777" w:rsidR="00906181" w:rsidRPr="009C4063" w:rsidRDefault="00733A1A">
            <w:pPr>
              <w:rPr>
                <w:rFonts w:ascii="Arial" w:eastAsia="Calibri" w:hAnsi="Arial" w:cs="Arial"/>
                <w:color w:val="000000"/>
                <w:sz w:val="20"/>
                <w:szCs w:val="20"/>
              </w:rPr>
            </w:pPr>
            <w:r w:rsidRPr="009C4063">
              <w:rPr>
                <w:rFonts w:ascii="Arial" w:hAnsi="Arial" w:cs="Arial"/>
                <w:color w:val="000000"/>
                <w:sz w:val="20"/>
                <w:szCs w:val="20"/>
              </w:rPr>
              <w:t>Queensland</w:t>
            </w:r>
            <w:r w:rsidR="00906181" w:rsidRPr="009C4063">
              <w:rPr>
                <w:rFonts w:ascii="Arial" w:hAnsi="Arial" w:cs="Arial"/>
                <w:color w:val="000000"/>
                <w:sz w:val="20"/>
                <w:szCs w:val="20"/>
              </w:rPr>
              <w:t xml:space="preserve"> Fire </w:t>
            </w:r>
            <w:r w:rsidR="009B5C48">
              <w:rPr>
                <w:rFonts w:ascii="Arial" w:hAnsi="Arial" w:cs="Arial"/>
                <w:color w:val="000000"/>
                <w:sz w:val="20"/>
                <w:szCs w:val="20"/>
              </w:rPr>
              <w:t>Department (QFD)</w:t>
            </w:r>
          </w:p>
        </w:tc>
        <w:tc>
          <w:tcPr>
            <w:tcW w:w="4735" w:type="dxa"/>
            <w:tcBorders>
              <w:top w:val="nil"/>
              <w:left w:val="nil"/>
              <w:bottom w:val="single" w:sz="8" w:space="0" w:color="auto"/>
              <w:right w:val="single" w:sz="8" w:space="0" w:color="auto"/>
            </w:tcBorders>
            <w:tcMar>
              <w:top w:w="0" w:type="dxa"/>
              <w:left w:w="108" w:type="dxa"/>
              <w:bottom w:w="0" w:type="dxa"/>
              <w:right w:w="108" w:type="dxa"/>
            </w:tcMar>
          </w:tcPr>
          <w:p w14:paraId="1212D836" w14:textId="77777777" w:rsidR="00906181" w:rsidRPr="00BA6414" w:rsidRDefault="00906181" w:rsidP="00BA6414">
            <w:pPr>
              <w:jc w:val="both"/>
              <w:rPr>
                <w:rFonts w:ascii="Arial" w:hAnsi="Arial" w:cs="Arial"/>
                <w:iCs/>
                <w:sz w:val="20"/>
                <w:szCs w:val="20"/>
              </w:rPr>
            </w:pPr>
            <w:r w:rsidRPr="009C4063">
              <w:rPr>
                <w:rFonts w:ascii="Arial" w:hAnsi="Arial" w:cs="Arial"/>
                <w:sz w:val="20"/>
                <w:szCs w:val="20"/>
              </w:rPr>
              <w:t>As detailed in the</w:t>
            </w:r>
            <w:r w:rsidRPr="009C4063">
              <w:rPr>
                <w:rFonts w:ascii="Arial" w:hAnsi="Arial" w:cs="Arial"/>
                <w:color w:val="000000"/>
                <w:sz w:val="20"/>
                <w:szCs w:val="20"/>
              </w:rPr>
              <w:t xml:space="preserve"> Queensland State Disaster Management Plan </w:t>
            </w:r>
            <w:r w:rsidRPr="009C4063">
              <w:rPr>
                <w:rFonts w:ascii="Arial" w:hAnsi="Arial" w:cs="Arial"/>
                <w:sz w:val="20"/>
                <w:szCs w:val="20"/>
              </w:rPr>
              <w:t xml:space="preserve">including </w:t>
            </w:r>
            <w:r w:rsidRPr="009C4063">
              <w:rPr>
                <w:rFonts w:ascii="Arial" w:hAnsi="Arial" w:cs="Arial"/>
                <w:iCs/>
                <w:sz w:val="20"/>
                <w:szCs w:val="20"/>
              </w:rPr>
              <w:t>arrangements for</w:t>
            </w:r>
            <w:r w:rsidR="00BA6414">
              <w:rPr>
                <w:rFonts w:ascii="Arial" w:hAnsi="Arial" w:cs="Arial"/>
                <w:iCs/>
                <w:sz w:val="20"/>
                <w:szCs w:val="20"/>
              </w:rPr>
              <w:t xml:space="preserve"> </w:t>
            </w:r>
            <w:r w:rsidRPr="009C4063">
              <w:rPr>
                <w:rFonts w:ascii="Arial" w:hAnsi="Arial" w:cs="Arial"/>
                <w:iCs/>
                <w:sz w:val="20"/>
                <w:szCs w:val="20"/>
              </w:rPr>
              <w:t>the provision and issue of emergency supplies to support disaster response and recovery operations</w:t>
            </w:r>
            <w:r w:rsidRPr="009C4063">
              <w:rPr>
                <w:rFonts w:ascii="Arial" w:hAnsi="Arial" w:cs="Arial"/>
                <w:sz w:val="20"/>
                <w:szCs w:val="20"/>
              </w:rPr>
              <w:t xml:space="preserve">, including </w:t>
            </w:r>
            <w:r w:rsidRPr="009C4063">
              <w:rPr>
                <w:rFonts w:ascii="Arial" w:hAnsi="Arial" w:cs="Arial"/>
                <w:iCs/>
                <w:sz w:val="20"/>
                <w:szCs w:val="20"/>
              </w:rPr>
              <w:t>arrangements for the procurement, coordinated delivery and management of emergency supplies and associated services</w:t>
            </w:r>
            <w:r w:rsidRPr="009C4063">
              <w:rPr>
                <w:rFonts w:ascii="Arial" w:hAnsi="Arial" w:cs="Arial"/>
                <w:sz w:val="20"/>
                <w:szCs w:val="20"/>
              </w:rPr>
              <w:t>.</w:t>
            </w:r>
          </w:p>
          <w:p w14:paraId="77FD59CB" w14:textId="77777777" w:rsidR="00906181" w:rsidRPr="009C4063" w:rsidRDefault="00906181">
            <w:pPr>
              <w:jc w:val="both"/>
              <w:rPr>
                <w:rFonts w:ascii="Arial" w:hAnsi="Arial" w:cs="Arial"/>
                <w:sz w:val="20"/>
                <w:szCs w:val="20"/>
              </w:rPr>
            </w:pPr>
          </w:p>
          <w:p w14:paraId="4D6ABA34" w14:textId="77777777" w:rsidR="00906181" w:rsidRPr="009C4063" w:rsidRDefault="00906181">
            <w:pPr>
              <w:jc w:val="both"/>
              <w:rPr>
                <w:rFonts w:ascii="Arial" w:eastAsia="Calibri" w:hAnsi="Arial" w:cs="Arial"/>
                <w:sz w:val="20"/>
                <w:szCs w:val="20"/>
              </w:rPr>
            </w:pPr>
          </w:p>
        </w:tc>
      </w:tr>
      <w:tr w:rsidR="00906181" w:rsidRPr="009C4063" w14:paraId="7375A8C5" w14:textId="77777777" w:rsidTr="00BE1034">
        <w:tc>
          <w:tcPr>
            <w:tcW w:w="20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EA81860" w14:textId="77777777" w:rsidR="00906181" w:rsidRPr="009C4063" w:rsidRDefault="00906181">
            <w:pPr>
              <w:rPr>
                <w:rFonts w:ascii="Arial" w:hAnsi="Arial" w:cs="Arial"/>
                <w:b/>
                <w:bCs/>
                <w:sz w:val="20"/>
                <w:szCs w:val="20"/>
              </w:rPr>
            </w:pPr>
            <w:r w:rsidRPr="009C4063">
              <w:rPr>
                <w:rFonts w:ascii="Arial" w:hAnsi="Arial" w:cs="Arial"/>
                <w:b/>
                <w:bCs/>
                <w:sz w:val="20"/>
                <w:szCs w:val="20"/>
              </w:rPr>
              <w:lastRenderedPageBreak/>
              <w:t>Communications</w:t>
            </w:r>
          </w:p>
          <w:p w14:paraId="71BC0FFC" w14:textId="77777777" w:rsidR="00DC63BB" w:rsidRPr="009C4063" w:rsidRDefault="00DC63BB">
            <w:pPr>
              <w:rPr>
                <w:rFonts w:ascii="Arial" w:eastAsia="Calibri" w:hAnsi="Arial" w:cs="Arial"/>
                <w:b/>
                <w:bCs/>
                <w:color w:val="FF0000"/>
                <w:sz w:val="20"/>
                <w:szCs w:val="20"/>
              </w:rPr>
            </w:pP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14:paraId="56BE3314" w14:textId="77777777" w:rsidR="00906181" w:rsidRPr="009C4063" w:rsidRDefault="005F4761">
            <w:pPr>
              <w:rPr>
                <w:rFonts w:ascii="Arial" w:eastAsia="Calibri" w:hAnsi="Arial" w:cs="Arial"/>
                <w:color w:val="FF0000"/>
                <w:sz w:val="20"/>
                <w:szCs w:val="20"/>
              </w:rPr>
            </w:pPr>
            <w:r w:rsidRPr="009C4063">
              <w:rPr>
                <w:rFonts w:ascii="Arial" w:hAnsi="Arial" w:cs="Arial"/>
                <w:color w:val="000000"/>
                <w:sz w:val="20"/>
                <w:szCs w:val="20"/>
              </w:rPr>
              <w:t>Department of Public Works and Housing (DHPW)</w:t>
            </w:r>
          </w:p>
        </w:tc>
        <w:tc>
          <w:tcPr>
            <w:tcW w:w="4735" w:type="dxa"/>
            <w:tcBorders>
              <w:top w:val="nil"/>
              <w:left w:val="nil"/>
              <w:bottom w:val="single" w:sz="4" w:space="0" w:color="auto"/>
              <w:right w:val="single" w:sz="8" w:space="0" w:color="auto"/>
            </w:tcBorders>
            <w:tcMar>
              <w:top w:w="0" w:type="dxa"/>
              <w:left w:w="108" w:type="dxa"/>
              <w:bottom w:w="0" w:type="dxa"/>
              <w:right w:w="108" w:type="dxa"/>
            </w:tcMar>
          </w:tcPr>
          <w:p w14:paraId="59BA5BE8" w14:textId="77777777" w:rsidR="00906181" w:rsidRPr="009C4063" w:rsidRDefault="005F4761">
            <w:pPr>
              <w:jc w:val="both"/>
              <w:rPr>
                <w:rFonts w:ascii="Arial" w:eastAsia="Calibri" w:hAnsi="Arial" w:cs="Arial"/>
                <w:sz w:val="20"/>
                <w:szCs w:val="20"/>
              </w:rPr>
            </w:pPr>
            <w:r w:rsidRPr="009C4063">
              <w:rPr>
                <w:rFonts w:ascii="Arial" w:hAnsi="Arial" w:cs="Arial"/>
                <w:iCs/>
                <w:sz w:val="20"/>
                <w:szCs w:val="20"/>
              </w:rPr>
              <w:t>A</w:t>
            </w:r>
            <w:r w:rsidR="00906181" w:rsidRPr="009C4063">
              <w:rPr>
                <w:rFonts w:ascii="Arial" w:hAnsi="Arial" w:cs="Arial"/>
                <w:iCs/>
                <w:sz w:val="20"/>
                <w:szCs w:val="20"/>
              </w:rPr>
              <w:t>rrangements for the re-establishment of electronic communication links either within a disaster affected area or within areas outside the affected area, and the provision of special communication facilities to support State and Disaster District level operations mounted in support of an affected area</w:t>
            </w:r>
            <w:r w:rsidR="00906181" w:rsidRPr="009C4063">
              <w:rPr>
                <w:rFonts w:ascii="Arial" w:hAnsi="Arial" w:cs="Arial"/>
                <w:sz w:val="20"/>
                <w:szCs w:val="20"/>
              </w:rPr>
              <w:t>.</w:t>
            </w:r>
          </w:p>
          <w:p w14:paraId="5D64C4B9" w14:textId="77777777" w:rsidR="009E7935" w:rsidRPr="009C4063" w:rsidRDefault="009E7935">
            <w:pPr>
              <w:jc w:val="both"/>
              <w:rPr>
                <w:rFonts w:ascii="Arial" w:eastAsia="Calibri" w:hAnsi="Arial" w:cs="Arial"/>
                <w:sz w:val="20"/>
                <w:szCs w:val="20"/>
              </w:rPr>
            </w:pPr>
          </w:p>
          <w:p w14:paraId="7DDBC731" w14:textId="77777777" w:rsidR="009E7935" w:rsidRPr="009C4063" w:rsidRDefault="009E7935">
            <w:pPr>
              <w:jc w:val="both"/>
              <w:rPr>
                <w:rFonts w:ascii="Arial" w:eastAsia="Calibri" w:hAnsi="Arial" w:cs="Arial"/>
                <w:sz w:val="20"/>
                <w:szCs w:val="20"/>
              </w:rPr>
            </w:pPr>
          </w:p>
        </w:tc>
      </w:tr>
      <w:tr w:rsidR="00906181" w:rsidRPr="009C4063" w14:paraId="15B62D6E" w14:textId="77777777" w:rsidTr="00BE1034">
        <w:tc>
          <w:tcPr>
            <w:tcW w:w="2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D88515" w14:textId="77777777" w:rsidR="00906181" w:rsidRPr="009C4063" w:rsidRDefault="00906181">
            <w:pPr>
              <w:rPr>
                <w:rFonts w:ascii="Arial" w:hAnsi="Arial" w:cs="Arial"/>
                <w:b/>
                <w:bCs/>
                <w:sz w:val="20"/>
                <w:szCs w:val="20"/>
              </w:rPr>
            </w:pPr>
            <w:r w:rsidRPr="009C4063">
              <w:rPr>
                <w:rFonts w:ascii="Arial" w:hAnsi="Arial" w:cs="Arial"/>
                <w:b/>
                <w:bCs/>
                <w:color w:val="000000"/>
                <w:sz w:val="20"/>
                <w:szCs w:val="20"/>
              </w:rPr>
              <w:t>Human and Social</w:t>
            </w:r>
            <w:r w:rsidR="00383E2A" w:rsidRPr="009C4063">
              <w:rPr>
                <w:rFonts w:ascii="Arial" w:hAnsi="Arial" w:cs="Arial"/>
                <w:b/>
                <w:bCs/>
                <w:sz w:val="20"/>
                <w:szCs w:val="20"/>
              </w:rPr>
              <w:t xml:space="preserve"> </w:t>
            </w:r>
            <w:r w:rsidRPr="009C4063">
              <w:rPr>
                <w:rFonts w:ascii="Arial" w:hAnsi="Arial" w:cs="Arial"/>
                <w:b/>
                <w:bCs/>
                <w:sz w:val="20"/>
                <w:szCs w:val="20"/>
              </w:rPr>
              <w:t>Recovery</w:t>
            </w:r>
          </w:p>
          <w:p w14:paraId="24761F51" w14:textId="77777777" w:rsidR="002710B1" w:rsidRPr="009C4063" w:rsidRDefault="002710B1">
            <w:pPr>
              <w:rPr>
                <w:rFonts w:ascii="Arial" w:hAnsi="Arial" w:cs="Arial"/>
                <w:b/>
                <w:bCs/>
                <w:sz w:val="20"/>
                <w:szCs w:val="20"/>
              </w:rPr>
            </w:pPr>
          </w:p>
          <w:p w14:paraId="629C321A" w14:textId="77777777" w:rsidR="002710B1" w:rsidRPr="009C4063" w:rsidRDefault="002710B1">
            <w:pPr>
              <w:rPr>
                <w:rFonts w:ascii="Arial" w:eastAsia="Calibri" w:hAnsi="Arial" w:cs="Arial"/>
                <w:b/>
                <w:bCs/>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AFAD2" w14:textId="77777777" w:rsidR="00FD4085" w:rsidRPr="00FD4085" w:rsidRDefault="00FD4085" w:rsidP="00FD4085">
            <w:pPr>
              <w:rPr>
                <w:rFonts w:ascii="Arial" w:hAnsi="Arial" w:cs="Arial"/>
                <w:color w:val="262626"/>
                <w:sz w:val="20"/>
                <w:szCs w:val="20"/>
                <w:lang w:eastAsia="en-AU"/>
              </w:rPr>
            </w:pPr>
            <w:r w:rsidRPr="00FD4085">
              <w:rPr>
                <w:rFonts w:ascii="Arial" w:hAnsi="Arial" w:cs="Arial"/>
                <w:color w:val="262626"/>
                <w:sz w:val="20"/>
                <w:szCs w:val="20"/>
                <w:lang w:eastAsia="en-AU"/>
              </w:rPr>
              <w:t xml:space="preserve">Department of Treaty, Aboriginal and Torres Strait </w:t>
            </w:r>
          </w:p>
          <w:p w14:paraId="7AB508ED" w14:textId="77777777" w:rsidR="00906181" w:rsidRPr="009C4063" w:rsidRDefault="00FD4085" w:rsidP="00FD4085">
            <w:pPr>
              <w:rPr>
                <w:rFonts w:ascii="Arial" w:eastAsia="Calibri" w:hAnsi="Arial" w:cs="Arial"/>
                <w:color w:val="000000"/>
                <w:sz w:val="20"/>
                <w:szCs w:val="20"/>
              </w:rPr>
            </w:pPr>
            <w:r w:rsidRPr="00FD4085">
              <w:rPr>
                <w:rFonts w:ascii="Arial" w:hAnsi="Arial" w:cs="Arial"/>
                <w:color w:val="262626"/>
                <w:sz w:val="20"/>
                <w:szCs w:val="20"/>
                <w:lang w:eastAsia="en-AU"/>
              </w:rPr>
              <w:t>Islander Partnerships, Communities and the Arts</w:t>
            </w:r>
            <w:r w:rsidRPr="009C4063">
              <w:rPr>
                <w:rFonts w:ascii="Arial" w:hAnsi="Arial" w:cs="Arial"/>
                <w:sz w:val="18"/>
                <w:szCs w:val="18"/>
              </w:rPr>
              <w:t xml:space="preserve"> (D</w:t>
            </w:r>
            <w:r>
              <w:rPr>
                <w:rFonts w:ascii="Arial" w:hAnsi="Arial" w:cs="Arial"/>
                <w:sz w:val="18"/>
                <w:szCs w:val="18"/>
              </w:rPr>
              <w:t>TATSIPCA</w:t>
            </w:r>
            <w:r w:rsidRPr="009C4063">
              <w:rPr>
                <w:rFonts w:ascii="Arial" w:hAnsi="Arial" w:cs="Arial"/>
                <w:sz w:val="18"/>
                <w:szCs w:val="18"/>
              </w:rPr>
              <w:t>)</w:t>
            </w:r>
          </w:p>
        </w:tc>
        <w:tc>
          <w:tcPr>
            <w:tcW w:w="4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24669C" w14:textId="77777777" w:rsidR="00A61DE5" w:rsidRPr="009C4063" w:rsidRDefault="00A61DE5" w:rsidP="00383E2A">
            <w:pPr>
              <w:autoSpaceDE w:val="0"/>
              <w:autoSpaceDN w:val="0"/>
              <w:adjustRightInd w:val="0"/>
              <w:jc w:val="both"/>
              <w:rPr>
                <w:rFonts w:ascii="Arial" w:hAnsi="Arial" w:cs="Arial"/>
                <w:sz w:val="20"/>
                <w:szCs w:val="18"/>
                <w:lang w:eastAsia="en-AU"/>
              </w:rPr>
            </w:pPr>
            <w:r w:rsidRPr="009C4063">
              <w:rPr>
                <w:rFonts w:ascii="Arial" w:hAnsi="Arial" w:cs="Arial"/>
                <w:sz w:val="20"/>
                <w:szCs w:val="18"/>
                <w:lang w:eastAsia="en-AU"/>
              </w:rPr>
              <w:t>Functional lead agency for the Human and Social Recovery Group</w:t>
            </w:r>
            <w:r w:rsidR="00BA6414">
              <w:rPr>
                <w:rFonts w:ascii="Arial" w:hAnsi="Arial" w:cs="Arial"/>
                <w:sz w:val="20"/>
                <w:szCs w:val="18"/>
                <w:lang w:eastAsia="en-AU"/>
              </w:rPr>
              <w:t>:</w:t>
            </w:r>
          </w:p>
          <w:p w14:paraId="2581218D" w14:textId="77777777" w:rsidR="00A61DE5" w:rsidRPr="009C4063" w:rsidRDefault="00A61DE5" w:rsidP="00A45836">
            <w:pPr>
              <w:numPr>
                <w:ilvl w:val="0"/>
                <w:numId w:val="50"/>
              </w:numPr>
              <w:autoSpaceDE w:val="0"/>
              <w:autoSpaceDN w:val="0"/>
              <w:adjustRightInd w:val="0"/>
              <w:ind w:left="742" w:hanging="425"/>
              <w:jc w:val="both"/>
              <w:rPr>
                <w:rFonts w:ascii="Arial" w:hAnsi="Arial" w:cs="Arial"/>
                <w:sz w:val="20"/>
                <w:szCs w:val="18"/>
                <w:lang w:eastAsia="en-AU"/>
              </w:rPr>
            </w:pPr>
            <w:r w:rsidRPr="009C4063">
              <w:rPr>
                <w:rFonts w:ascii="Arial" w:hAnsi="Arial" w:cs="Arial"/>
                <w:sz w:val="20"/>
                <w:szCs w:val="18"/>
                <w:lang w:eastAsia="en-AU"/>
              </w:rPr>
              <w:t>Provision of human and social relief and recovery information and advice across all stages of disaster management</w:t>
            </w:r>
          </w:p>
          <w:p w14:paraId="65F0DE82" w14:textId="77777777" w:rsidR="00A61DE5" w:rsidRPr="009C4063" w:rsidRDefault="00A61DE5" w:rsidP="00A45836">
            <w:pPr>
              <w:numPr>
                <w:ilvl w:val="0"/>
                <w:numId w:val="50"/>
              </w:numPr>
              <w:autoSpaceDE w:val="0"/>
              <w:autoSpaceDN w:val="0"/>
              <w:adjustRightInd w:val="0"/>
              <w:ind w:left="742" w:hanging="425"/>
              <w:jc w:val="both"/>
              <w:rPr>
                <w:rFonts w:ascii="Arial" w:hAnsi="Arial" w:cs="Arial"/>
                <w:sz w:val="20"/>
                <w:szCs w:val="18"/>
                <w:lang w:eastAsia="en-AU"/>
              </w:rPr>
            </w:pPr>
            <w:r w:rsidRPr="009C4063">
              <w:rPr>
                <w:rFonts w:ascii="Arial" w:hAnsi="Arial" w:cs="Arial"/>
                <w:sz w:val="20"/>
                <w:szCs w:val="18"/>
                <w:lang w:eastAsia="en-AU"/>
              </w:rPr>
              <w:t>Administering personal financial assistance under the State Disaster Relief Arrangements or the Natural Disaster Relief and Recovery arrangements</w:t>
            </w:r>
          </w:p>
          <w:p w14:paraId="64951B95" w14:textId="77777777" w:rsidR="00A61DE5" w:rsidRPr="009C4063" w:rsidRDefault="00A61DE5" w:rsidP="00A45836">
            <w:pPr>
              <w:numPr>
                <w:ilvl w:val="0"/>
                <w:numId w:val="50"/>
              </w:numPr>
              <w:autoSpaceDE w:val="0"/>
              <w:autoSpaceDN w:val="0"/>
              <w:adjustRightInd w:val="0"/>
              <w:ind w:left="742" w:hanging="425"/>
              <w:jc w:val="both"/>
              <w:rPr>
                <w:rFonts w:ascii="Arial" w:hAnsi="Arial" w:cs="Arial"/>
                <w:sz w:val="20"/>
                <w:szCs w:val="18"/>
                <w:lang w:eastAsia="en-AU"/>
              </w:rPr>
            </w:pPr>
            <w:r w:rsidRPr="009C4063">
              <w:rPr>
                <w:rFonts w:ascii="Arial" w:hAnsi="Arial" w:cs="Arial"/>
                <w:sz w:val="20"/>
                <w:szCs w:val="18"/>
                <w:lang w:eastAsia="en-AU"/>
              </w:rPr>
              <w:t>Provision of support and resources to the local impacted area</w:t>
            </w:r>
          </w:p>
          <w:p w14:paraId="475014B8" w14:textId="77777777" w:rsidR="00A61DE5" w:rsidRPr="009C4063" w:rsidRDefault="00A61DE5" w:rsidP="00A45836">
            <w:pPr>
              <w:numPr>
                <w:ilvl w:val="0"/>
                <w:numId w:val="50"/>
              </w:numPr>
              <w:autoSpaceDE w:val="0"/>
              <w:autoSpaceDN w:val="0"/>
              <w:adjustRightInd w:val="0"/>
              <w:ind w:left="742" w:hanging="425"/>
              <w:jc w:val="both"/>
              <w:rPr>
                <w:rFonts w:ascii="Arial" w:hAnsi="Arial" w:cs="Arial"/>
                <w:sz w:val="20"/>
                <w:szCs w:val="18"/>
                <w:lang w:eastAsia="en-AU"/>
              </w:rPr>
            </w:pPr>
            <w:r w:rsidRPr="009C4063">
              <w:rPr>
                <w:rFonts w:ascii="Arial" w:hAnsi="Arial" w:cs="Arial"/>
                <w:sz w:val="20"/>
                <w:szCs w:val="18"/>
                <w:lang w:eastAsia="en-AU"/>
              </w:rPr>
              <w:t>Purchasing and coordinating the efforts of extraordinary relief, recovery and resilience focused services following a disaster</w:t>
            </w:r>
          </w:p>
          <w:p w14:paraId="6637BEC4" w14:textId="77777777" w:rsidR="00A61DE5" w:rsidRPr="009C4063" w:rsidRDefault="00A61DE5" w:rsidP="00A45836">
            <w:pPr>
              <w:numPr>
                <w:ilvl w:val="0"/>
                <w:numId w:val="50"/>
              </w:numPr>
              <w:autoSpaceDE w:val="0"/>
              <w:autoSpaceDN w:val="0"/>
              <w:adjustRightInd w:val="0"/>
              <w:ind w:left="742" w:hanging="425"/>
              <w:jc w:val="both"/>
              <w:rPr>
                <w:rFonts w:ascii="Arial" w:hAnsi="Arial" w:cs="Arial"/>
                <w:sz w:val="20"/>
                <w:szCs w:val="18"/>
                <w:lang w:eastAsia="en-AU"/>
              </w:rPr>
            </w:pPr>
            <w:r w:rsidRPr="009C4063">
              <w:rPr>
                <w:rFonts w:ascii="Arial" w:hAnsi="Arial" w:cs="Arial"/>
                <w:sz w:val="20"/>
                <w:szCs w:val="18"/>
                <w:lang w:eastAsia="en-AU"/>
              </w:rPr>
              <w:t>Provision of State level human and social recovery reporting metrics</w:t>
            </w:r>
          </w:p>
          <w:p w14:paraId="039E62F0" w14:textId="77777777" w:rsidR="00A61DE5" w:rsidRPr="009C4063" w:rsidRDefault="00A61DE5" w:rsidP="00A45836">
            <w:pPr>
              <w:numPr>
                <w:ilvl w:val="0"/>
                <w:numId w:val="50"/>
              </w:numPr>
              <w:autoSpaceDE w:val="0"/>
              <w:autoSpaceDN w:val="0"/>
              <w:adjustRightInd w:val="0"/>
              <w:ind w:left="742" w:hanging="425"/>
              <w:jc w:val="both"/>
              <w:rPr>
                <w:rFonts w:ascii="Arial" w:hAnsi="Arial" w:cs="Arial"/>
                <w:sz w:val="20"/>
                <w:szCs w:val="18"/>
                <w:lang w:eastAsia="en-AU"/>
              </w:rPr>
            </w:pPr>
            <w:r w:rsidRPr="009C4063">
              <w:rPr>
                <w:rFonts w:ascii="Arial" w:hAnsi="Arial" w:cs="Arial"/>
                <w:sz w:val="20"/>
                <w:szCs w:val="18"/>
                <w:lang w:eastAsia="en-AU"/>
              </w:rPr>
              <w:t>Maintain and coordinate the Queensland Government Ready Reserve human</w:t>
            </w:r>
            <w:r w:rsidR="00383E2A" w:rsidRPr="009C4063">
              <w:rPr>
                <w:rFonts w:ascii="Arial" w:hAnsi="Arial" w:cs="Arial"/>
                <w:sz w:val="20"/>
                <w:szCs w:val="18"/>
                <w:lang w:eastAsia="en-AU"/>
              </w:rPr>
              <w:t xml:space="preserve"> and social r</w:t>
            </w:r>
            <w:r w:rsidRPr="009C4063">
              <w:rPr>
                <w:rFonts w:ascii="Arial" w:hAnsi="Arial" w:cs="Arial"/>
                <w:sz w:val="20"/>
                <w:szCs w:val="18"/>
                <w:lang w:eastAsia="en-AU"/>
              </w:rPr>
              <w:t>ecovery workforce</w:t>
            </w:r>
          </w:p>
          <w:p w14:paraId="6E463CB8" w14:textId="77777777" w:rsidR="00A61DE5" w:rsidRPr="009C4063" w:rsidRDefault="00A61DE5" w:rsidP="00A45836">
            <w:pPr>
              <w:numPr>
                <w:ilvl w:val="0"/>
                <w:numId w:val="50"/>
              </w:numPr>
              <w:autoSpaceDE w:val="0"/>
              <w:autoSpaceDN w:val="0"/>
              <w:adjustRightInd w:val="0"/>
              <w:ind w:left="742" w:hanging="425"/>
              <w:jc w:val="both"/>
              <w:rPr>
                <w:rFonts w:ascii="Arial" w:hAnsi="Arial" w:cs="Arial"/>
                <w:sz w:val="20"/>
                <w:szCs w:val="18"/>
                <w:lang w:eastAsia="en-AU"/>
              </w:rPr>
            </w:pPr>
            <w:r w:rsidRPr="009C4063">
              <w:rPr>
                <w:rFonts w:ascii="Arial" w:hAnsi="Arial" w:cs="Arial"/>
                <w:sz w:val="20"/>
                <w:szCs w:val="18"/>
                <w:lang w:eastAsia="en-AU"/>
              </w:rPr>
              <w:t>Purchasing the registration of volunteers through the Volunteering Queensland Community Response to Extreme Weather (CREW) online service and the referral of offers of assistance from spontaneous volunteers following a disaster</w:t>
            </w:r>
          </w:p>
          <w:p w14:paraId="17944D24" w14:textId="77777777" w:rsidR="00906181" w:rsidRPr="00604DCF" w:rsidRDefault="00A61DE5" w:rsidP="00A45836">
            <w:pPr>
              <w:numPr>
                <w:ilvl w:val="0"/>
                <w:numId w:val="50"/>
              </w:numPr>
              <w:ind w:left="742" w:hanging="425"/>
              <w:jc w:val="both"/>
              <w:rPr>
                <w:rFonts w:ascii="Arial" w:hAnsi="Arial" w:cs="Arial"/>
                <w:sz w:val="20"/>
                <w:szCs w:val="20"/>
              </w:rPr>
            </w:pPr>
            <w:r w:rsidRPr="009C4063">
              <w:rPr>
                <w:rFonts w:ascii="Arial" w:hAnsi="Arial" w:cs="Arial"/>
                <w:sz w:val="20"/>
                <w:szCs w:val="18"/>
                <w:lang w:eastAsia="en-AU"/>
              </w:rPr>
              <w:t>Upon request source additional relief and recovery volunteers.</w:t>
            </w:r>
          </w:p>
          <w:p w14:paraId="2F601FF1" w14:textId="77777777" w:rsidR="00604DCF" w:rsidRPr="009C4063" w:rsidRDefault="00604DCF" w:rsidP="00604DCF">
            <w:pPr>
              <w:ind w:left="317"/>
              <w:jc w:val="both"/>
              <w:rPr>
                <w:rFonts w:ascii="Arial" w:hAnsi="Arial" w:cs="Arial"/>
                <w:sz w:val="20"/>
                <w:szCs w:val="20"/>
              </w:rPr>
            </w:pPr>
          </w:p>
        </w:tc>
      </w:tr>
    </w:tbl>
    <w:p w14:paraId="08F99661" w14:textId="77777777" w:rsidR="00753E40" w:rsidRPr="009C4063" w:rsidRDefault="00753E40" w:rsidP="00906181">
      <w:pPr>
        <w:pStyle w:val="Footer"/>
        <w:rPr>
          <w:rFonts w:ascii="Arial" w:hAnsi="Arial" w:cs="Arial"/>
          <w:color w:val="33996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tblGrid>
      <w:tr w:rsidR="00160731" w:rsidRPr="009C4063" w14:paraId="70CE3CC4" w14:textId="77777777" w:rsidTr="00045F95">
        <w:trPr>
          <w:trHeight w:val="1187"/>
        </w:trPr>
        <w:tc>
          <w:tcPr>
            <w:tcW w:w="7338" w:type="dxa"/>
            <w:shd w:val="clear" w:color="auto" w:fill="C6D9F1"/>
          </w:tcPr>
          <w:p w14:paraId="6A0AAA4D" w14:textId="77777777" w:rsidR="00160731" w:rsidRPr="009C4063" w:rsidRDefault="00160731" w:rsidP="00D04EF2">
            <w:pPr>
              <w:autoSpaceDE w:val="0"/>
              <w:autoSpaceDN w:val="0"/>
              <w:spacing w:line="360" w:lineRule="auto"/>
              <w:rPr>
                <w:rFonts w:ascii="Arial" w:hAnsi="Arial" w:cs="Arial"/>
                <w:b/>
                <w:color w:val="000000"/>
                <w:sz w:val="18"/>
                <w:szCs w:val="18"/>
                <w:lang w:eastAsia="zh-CN"/>
              </w:rPr>
            </w:pPr>
            <w:r w:rsidRPr="009C4063">
              <w:rPr>
                <w:rFonts w:ascii="Arial" w:hAnsi="Arial" w:cs="Arial"/>
                <w:b/>
                <w:color w:val="000000"/>
                <w:sz w:val="18"/>
                <w:szCs w:val="18"/>
                <w:lang w:eastAsia="zh-CN"/>
              </w:rPr>
              <w:t>EMAF Component 4: Planning</w:t>
            </w:r>
          </w:p>
          <w:p w14:paraId="36344C7A" w14:textId="77777777" w:rsidR="00160731" w:rsidRPr="009C4063" w:rsidRDefault="00160731" w:rsidP="00D04EF2">
            <w:p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 xml:space="preserve">Key Outcomes 4.1, 4.2, 4.3 </w:t>
            </w:r>
          </w:p>
          <w:p w14:paraId="0F66AB81" w14:textId="77777777" w:rsidR="00160731" w:rsidRPr="009C4063" w:rsidRDefault="00160731"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Indicators 4 (a)</w:t>
            </w:r>
          </w:p>
        </w:tc>
      </w:tr>
    </w:tbl>
    <w:p w14:paraId="32FE214B" w14:textId="77777777" w:rsidR="00160731" w:rsidRPr="009C4063" w:rsidRDefault="00160731" w:rsidP="00906181">
      <w:pPr>
        <w:pStyle w:val="Footer"/>
        <w:rPr>
          <w:rFonts w:ascii="Arial" w:hAnsi="Arial" w:cs="Arial"/>
          <w:color w:val="339966"/>
          <w:sz w:val="28"/>
          <w:szCs w:val="28"/>
        </w:rPr>
      </w:pPr>
    </w:p>
    <w:p w14:paraId="5A4FF7E9" w14:textId="77777777" w:rsidR="005F60CC" w:rsidRDefault="005F60CC" w:rsidP="00611097">
      <w:pPr>
        <w:pStyle w:val="Header"/>
        <w:tabs>
          <w:tab w:val="clear" w:pos="4320"/>
          <w:tab w:val="clear" w:pos="8640"/>
          <w:tab w:val="right" w:leader="dot" w:pos="9540"/>
        </w:tabs>
        <w:rPr>
          <w:rFonts w:ascii="Arial" w:hAnsi="Arial" w:cs="Arial"/>
          <w:b/>
          <w:bCs/>
          <w:color w:val="1F497D"/>
          <w:sz w:val="20"/>
          <w:szCs w:val="20"/>
        </w:rPr>
      </w:pPr>
    </w:p>
    <w:p w14:paraId="48E6924A" w14:textId="77777777" w:rsidR="00611097" w:rsidRPr="009C4063" w:rsidRDefault="00611097" w:rsidP="00611097">
      <w:pPr>
        <w:pStyle w:val="Header"/>
        <w:tabs>
          <w:tab w:val="clear" w:pos="4320"/>
          <w:tab w:val="clear" w:pos="8640"/>
          <w:tab w:val="right" w:leader="dot" w:pos="9540"/>
        </w:tabs>
        <w:rPr>
          <w:rFonts w:ascii="Arial" w:hAnsi="Arial" w:cs="Arial"/>
          <w:b/>
          <w:bCs/>
          <w:color w:val="1F497D"/>
          <w:sz w:val="20"/>
          <w:szCs w:val="20"/>
        </w:rPr>
      </w:pPr>
      <w:r w:rsidRPr="009C4063">
        <w:rPr>
          <w:rFonts w:ascii="Arial" w:hAnsi="Arial" w:cs="Arial"/>
          <w:b/>
          <w:bCs/>
          <w:color w:val="1F497D"/>
          <w:sz w:val="20"/>
          <w:szCs w:val="20"/>
        </w:rPr>
        <w:t>Hazard Specific Arrangements</w:t>
      </w:r>
    </w:p>
    <w:p w14:paraId="50870942" w14:textId="77777777" w:rsidR="00552910" w:rsidRPr="009C4063" w:rsidRDefault="00552910" w:rsidP="00611097">
      <w:pPr>
        <w:pStyle w:val="Header"/>
        <w:tabs>
          <w:tab w:val="clear" w:pos="4320"/>
          <w:tab w:val="clear" w:pos="8640"/>
          <w:tab w:val="right" w:leader="dot" w:pos="9540"/>
        </w:tabs>
        <w:rPr>
          <w:rFonts w:ascii="Arial" w:hAnsi="Arial" w:cs="Arial"/>
          <w:b/>
          <w:bCs/>
          <w:color w:val="1F497D"/>
          <w:sz w:val="24"/>
        </w:rPr>
      </w:pPr>
    </w:p>
    <w:p w14:paraId="677B03CA" w14:textId="77777777" w:rsidR="00906181" w:rsidRPr="009C4063" w:rsidRDefault="00906181" w:rsidP="00BA6414">
      <w:pPr>
        <w:pStyle w:val="Pa8"/>
        <w:spacing w:before="40" w:after="40"/>
        <w:jc w:val="both"/>
        <w:rPr>
          <w:rFonts w:ascii="Arial" w:hAnsi="Arial" w:cs="Arial"/>
          <w:sz w:val="20"/>
          <w:szCs w:val="20"/>
        </w:rPr>
      </w:pPr>
      <w:r w:rsidRPr="009C4063">
        <w:rPr>
          <w:rFonts w:ascii="Arial" w:hAnsi="Arial" w:cs="Arial"/>
          <w:sz w:val="20"/>
          <w:szCs w:val="20"/>
        </w:rPr>
        <w:t>Whilst Queensland has adopted an all hazards approach to the development of disaster management arrangements, it is important to acknowledge that some hazards have characteristics that may require a hazard specific approach.</w:t>
      </w:r>
    </w:p>
    <w:p w14:paraId="754D3BEA" w14:textId="77777777" w:rsidR="00906181" w:rsidRPr="009C4063" w:rsidRDefault="00906181" w:rsidP="00BA6414">
      <w:pPr>
        <w:pStyle w:val="Pa8"/>
        <w:spacing w:before="120"/>
        <w:jc w:val="both"/>
        <w:rPr>
          <w:rFonts w:ascii="Arial" w:hAnsi="Arial" w:cs="Arial"/>
          <w:sz w:val="20"/>
          <w:szCs w:val="20"/>
        </w:rPr>
      </w:pPr>
      <w:r w:rsidRPr="009C4063">
        <w:rPr>
          <w:rFonts w:ascii="Arial" w:hAnsi="Arial" w:cs="Arial"/>
          <w:sz w:val="20"/>
          <w:szCs w:val="20"/>
        </w:rPr>
        <w:t xml:space="preserve">There may be a range of hazard specific plans developed by the relevant hazard specific primary agency the DDMG needs to consider as supporting references to the main DDMP. </w:t>
      </w:r>
    </w:p>
    <w:p w14:paraId="2F00708D" w14:textId="77777777" w:rsidR="00906181" w:rsidRPr="009C4063" w:rsidRDefault="00906181" w:rsidP="00906181">
      <w:pPr>
        <w:pStyle w:val="Pa8"/>
        <w:spacing w:before="120"/>
        <w:jc w:val="both"/>
        <w:rPr>
          <w:rFonts w:ascii="Arial" w:hAnsi="Arial" w:cs="Arial"/>
          <w:sz w:val="20"/>
          <w:szCs w:val="20"/>
        </w:rPr>
      </w:pPr>
      <w:r w:rsidRPr="009C4063">
        <w:rPr>
          <w:rFonts w:ascii="Arial" w:hAnsi="Arial" w:cs="Arial"/>
          <w:sz w:val="20"/>
          <w:szCs w:val="20"/>
        </w:rPr>
        <w:t xml:space="preserve">These may include: </w:t>
      </w:r>
    </w:p>
    <w:p w14:paraId="3EEAA478" w14:textId="77777777" w:rsidR="00906181" w:rsidRPr="009C4063" w:rsidRDefault="00906181" w:rsidP="005B7EE7">
      <w:pPr>
        <w:pStyle w:val="Pa8"/>
        <w:numPr>
          <w:ilvl w:val="0"/>
          <w:numId w:val="22"/>
        </w:numPr>
        <w:spacing w:before="120"/>
        <w:jc w:val="both"/>
        <w:rPr>
          <w:rFonts w:ascii="Arial" w:hAnsi="Arial" w:cs="Arial"/>
          <w:sz w:val="20"/>
          <w:szCs w:val="20"/>
        </w:rPr>
      </w:pPr>
      <w:r w:rsidRPr="009C4063">
        <w:rPr>
          <w:rFonts w:ascii="Arial" w:hAnsi="Arial" w:cs="Arial"/>
          <w:sz w:val="20"/>
          <w:szCs w:val="20"/>
        </w:rPr>
        <w:t xml:space="preserve">Plant and Animal Disease </w:t>
      </w:r>
    </w:p>
    <w:p w14:paraId="4AB461DD" w14:textId="77777777" w:rsidR="00906181" w:rsidRPr="009C4063" w:rsidRDefault="00906181" w:rsidP="005B7EE7">
      <w:pPr>
        <w:pStyle w:val="Pa8"/>
        <w:numPr>
          <w:ilvl w:val="0"/>
          <w:numId w:val="22"/>
        </w:numPr>
        <w:spacing w:before="120"/>
        <w:jc w:val="both"/>
        <w:rPr>
          <w:rFonts w:ascii="Arial" w:hAnsi="Arial" w:cs="Arial"/>
          <w:sz w:val="20"/>
          <w:szCs w:val="20"/>
        </w:rPr>
      </w:pPr>
      <w:r w:rsidRPr="009C4063">
        <w:rPr>
          <w:rFonts w:ascii="Arial" w:hAnsi="Arial" w:cs="Arial"/>
          <w:sz w:val="20"/>
          <w:szCs w:val="20"/>
        </w:rPr>
        <w:t xml:space="preserve">Terrorism </w:t>
      </w:r>
    </w:p>
    <w:p w14:paraId="051B4610" w14:textId="77777777" w:rsidR="00906181" w:rsidRPr="009C4063" w:rsidRDefault="00906181" w:rsidP="005B7EE7">
      <w:pPr>
        <w:pStyle w:val="Pa8"/>
        <w:numPr>
          <w:ilvl w:val="0"/>
          <w:numId w:val="22"/>
        </w:numPr>
        <w:spacing w:before="120"/>
        <w:jc w:val="both"/>
        <w:rPr>
          <w:rFonts w:ascii="Arial" w:hAnsi="Arial" w:cs="Arial"/>
          <w:sz w:val="20"/>
          <w:szCs w:val="20"/>
        </w:rPr>
      </w:pPr>
      <w:r w:rsidRPr="009C4063">
        <w:rPr>
          <w:rFonts w:ascii="Arial" w:hAnsi="Arial" w:cs="Arial"/>
          <w:sz w:val="20"/>
          <w:szCs w:val="20"/>
        </w:rPr>
        <w:t xml:space="preserve">Bushfire </w:t>
      </w:r>
    </w:p>
    <w:p w14:paraId="025B8113" w14:textId="77777777" w:rsidR="00906181" w:rsidRPr="009C4063" w:rsidRDefault="00906181" w:rsidP="005B7EE7">
      <w:pPr>
        <w:pStyle w:val="Pa8"/>
        <w:numPr>
          <w:ilvl w:val="0"/>
          <w:numId w:val="22"/>
        </w:numPr>
        <w:spacing w:before="120"/>
        <w:jc w:val="both"/>
        <w:rPr>
          <w:rFonts w:ascii="Arial" w:hAnsi="Arial" w:cs="Arial"/>
          <w:sz w:val="20"/>
          <w:szCs w:val="20"/>
        </w:rPr>
      </w:pPr>
      <w:r w:rsidRPr="009C4063">
        <w:rPr>
          <w:rFonts w:ascii="Arial" w:hAnsi="Arial" w:cs="Arial"/>
          <w:sz w:val="20"/>
          <w:szCs w:val="20"/>
        </w:rPr>
        <w:lastRenderedPageBreak/>
        <w:t>Influenza</w:t>
      </w:r>
      <w:r w:rsidR="007A6379">
        <w:rPr>
          <w:rFonts w:ascii="Arial" w:hAnsi="Arial" w:cs="Arial"/>
          <w:sz w:val="20"/>
          <w:szCs w:val="20"/>
        </w:rPr>
        <w:t xml:space="preserve">/COVID </w:t>
      </w:r>
      <w:r w:rsidRPr="009C4063">
        <w:rPr>
          <w:rFonts w:ascii="Arial" w:hAnsi="Arial" w:cs="Arial"/>
          <w:sz w:val="20"/>
          <w:szCs w:val="20"/>
        </w:rPr>
        <w:t xml:space="preserve">Pandemic. </w:t>
      </w:r>
    </w:p>
    <w:p w14:paraId="0B735E4B" w14:textId="77777777" w:rsidR="000D32CE" w:rsidRPr="009C4063" w:rsidRDefault="00906181" w:rsidP="00383E2A">
      <w:pPr>
        <w:pStyle w:val="Pa8"/>
        <w:spacing w:before="120" w:after="240"/>
        <w:jc w:val="both"/>
        <w:rPr>
          <w:rFonts w:ascii="Arial" w:hAnsi="Arial" w:cs="Arial"/>
          <w:sz w:val="20"/>
          <w:szCs w:val="20"/>
        </w:rPr>
      </w:pPr>
      <w:r w:rsidRPr="009C4063">
        <w:rPr>
          <w:rFonts w:ascii="Arial" w:hAnsi="Arial" w:cs="Arial"/>
          <w:sz w:val="20"/>
          <w:szCs w:val="20"/>
        </w:rPr>
        <w:t xml:space="preserve">These plans address specific hazards where government departments and agencies have a primary management responsibility. The primary agency has responsibility to ensure that an effective hazard specific plan is prepared. </w:t>
      </w:r>
    </w:p>
    <w:p w14:paraId="63F5130D" w14:textId="77777777" w:rsidR="000D32CE" w:rsidRPr="009C4063" w:rsidRDefault="00906181" w:rsidP="00383E2A">
      <w:pPr>
        <w:pStyle w:val="Pa8"/>
        <w:spacing w:before="120" w:after="240"/>
        <w:jc w:val="both"/>
        <w:rPr>
          <w:rFonts w:ascii="Arial" w:hAnsi="Arial" w:cs="Arial"/>
          <w:sz w:val="20"/>
          <w:szCs w:val="20"/>
        </w:rPr>
      </w:pPr>
      <w:r w:rsidRPr="009C4063">
        <w:rPr>
          <w:rFonts w:ascii="Arial" w:hAnsi="Arial" w:cs="Arial"/>
          <w:sz w:val="20"/>
          <w:szCs w:val="20"/>
        </w:rPr>
        <w:t xml:space="preserve">All hazard specific plans are to address the hazard actions across all PPRR phases and include information on how the QDMA links with the hazard specific arrangements and provides support to the primary agency in the management of the hazard specific event. </w:t>
      </w:r>
    </w:p>
    <w:p w14:paraId="4BE8C636" w14:textId="77777777" w:rsidR="000D32CE" w:rsidRPr="009C4063" w:rsidRDefault="00906181" w:rsidP="00383E2A">
      <w:pPr>
        <w:pStyle w:val="Pa8"/>
        <w:spacing w:before="120" w:after="240"/>
        <w:jc w:val="both"/>
        <w:rPr>
          <w:rFonts w:ascii="Arial" w:hAnsi="Arial" w:cs="Arial"/>
          <w:sz w:val="20"/>
          <w:szCs w:val="20"/>
        </w:rPr>
      </w:pPr>
      <w:r w:rsidRPr="009C4063">
        <w:rPr>
          <w:rFonts w:ascii="Arial" w:hAnsi="Arial" w:cs="Arial"/>
          <w:sz w:val="20"/>
          <w:szCs w:val="20"/>
        </w:rPr>
        <w:t xml:space="preserve">Specific planning is required for these arrangements as their coordination and operational procedures can be different to those of the QDMA. </w:t>
      </w:r>
    </w:p>
    <w:p w14:paraId="3C08D0C5" w14:textId="77777777" w:rsidR="000D32CE" w:rsidRPr="009C4063" w:rsidRDefault="00906181" w:rsidP="00383E2A">
      <w:pPr>
        <w:pStyle w:val="Pa8"/>
        <w:spacing w:before="120" w:after="240"/>
        <w:jc w:val="both"/>
        <w:rPr>
          <w:rFonts w:ascii="Arial" w:hAnsi="Arial" w:cs="Arial"/>
          <w:sz w:val="20"/>
          <w:szCs w:val="20"/>
        </w:rPr>
      </w:pPr>
      <w:r w:rsidRPr="009C4063">
        <w:rPr>
          <w:rFonts w:ascii="Arial" w:hAnsi="Arial" w:cs="Arial"/>
          <w:sz w:val="20"/>
          <w:szCs w:val="20"/>
        </w:rPr>
        <w:t xml:space="preserve">Coordination centres and the structures within them can be outside the local, district and State coordination centres and the passage of information and resources may be managed using different processes. </w:t>
      </w:r>
    </w:p>
    <w:p w14:paraId="393DF686" w14:textId="77777777" w:rsidR="00906181" w:rsidRPr="009C4063" w:rsidRDefault="00906181" w:rsidP="00383E2A">
      <w:pPr>
        <w:pStyle w:val="Pa8"/>
        <w:spacing w:before="120" w:after="240"/>
        <w:jc w:val="both"/>
        <w:rPr>
          <w:rFonts w:ascii="Arial" w:hAnsi="Arial" w:cs="Arial"/>
          <w:sz w:val="20"/>
          <w:szCs w:val="20"/>
        </w:rPr>
      </w:pPr>
      <w:r w:rsidRPr="009C4063">
        <w:rPr>
          <w:rFonts w:ascii="Arial" w:hAnsi="Arial" w:cs="Arial"/>
          <w:sz w:val="20"/>
          <w:szCs w:val="20"/>
        </w:rPr>
        <w:t xml:space="preserve">A generic hazard specific arrangements structure and linkages and communication flow to the broader QDMA is outlined </w:t>
      </w:r>
      <w:r w:rsidR="00C91782" w:rsidRPr="009C4063">
        <w:rPr>
          <w:rFonts w:ascii="Arial" w:hAnsi="Arial" w:cs="Arial"/>
          <w:sz w:val="20"/>
          <w:szCs w:val="20"/>
        </w:rPr>
        <w:t>in</w:t>
      </w:r>
      <w:r w:rsidRPr="009C4063">
        <w:rPr>
          <w:rFonts w:ascii="Arial" w:hAnsi="Arial" w:cs="Arial"/>
          <w:sz w:val="20"/>
          <w:szCs w:val="20"/>
        </w:rPr>
        <w:t xml:space="preserve"> the SDMP. </w:t>
      </w:r>
    </w:p>
    <w:p w14:paraId="19274E2B" w14:textId="77777777" w:rsidR="00906181" w:rsidRPr="009C4063" w:rsidRDefault="00906181" w:rsidP="00383E2A">
      <w:pPr>
        <w:pStyle w:val="Pa8"/>
        <w:spacing w:before="120" w:after="240"/>
        <w:jc w:val="both"/>
        <w:rPr>
          <w:rFonts w:ascii="Arial" w:hAnsi="Arial" w:cs="Arial"/>
          <w:sz w:val="20"/>
          <w:szCs w:val="20"/>
        </w:rPr>
      </w:pPr>
      <w:r w:rsidRPr="009C4063">
        <w:rPr>
          <w:rFonts w:ascii="Arial" w:hAnsi="Arial" w:cs="Arial"/>
          <w:sz w:val="20"/>
          <w:szCs w:val="20"/>
        </w:rPr>
        <w:t xml:space="preserve">Primary agencies also have a role in ensuring State hazard specific plans link to national hazard specific plans and arrangements and that appropriate communication and relationships with counterparts at the national level are maintained. </w:t>
      </w:r>
    </w:p>
    <w:p w14:paraId="13EE9925" w14:textId="77777777" w:rsidR="00BE654B" w:rsidRPr="009C4063" w:rsidRDefault="00BE654B" w:rsidP="00BE654B">
      <w:pPr>
        <w:pStyle w:val="Footer"/>
        <w:spacing w:before="1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tblGrid>
      <w:tr w:rsidR="00BE654B" w:rsidRPr="009C4063" w14:paraId="031F3814" w14:textId="77777777" w:rsidTr="00045F95">
        <w:trPr>
          <w:trHeight w:val="1187"/>
        </w:trPr>
        <w:tc>
          <w:tcPr>
            <w:tcW w:w="7338" w:type="dxa"/>
            <w:shd w:val="clear" w:color="auto" w:fill="C6D9F1"/>
          </w:tcPr>
          <w:p w14:paraId="4375EBE5" w14:textId="77777777" w:rsidR="00BE654B" w:rsidRPr="009C4063" w:rsidRDefault="00BE654B" w:rsidP="00447AF4">
            <w:pPr>
              <w:autoSpaceDE w:val="0"/>
              <w:autoSpaceDN w:val="0"/>
              <w:spacing w:line="360" w:lineRule="auto"/>
              <w:rPr>
                <w:rFonts w:ascii="Arial" w:hAnsi="Arial" w:cs="Arial"/>
                <w:b/>
                <w:color w:val="000000"/>
                <w:sz w:val="18"/>
                <w:szCs w:val="18"/>
                <w:lang w:eastAsia="zh-CN"/>
              </w:rPr>
            </w:pPr>
            <w:r w:rsidRPr="009C4063">
              <w:rPr>
                <w:rFonts w:ascii="Arial" w:hAnsi="Arial" w:cs="Arial"/>
                <w:b/>
                <w:color w:val="000000"/>
                <w:sz w:val="18"/>
                <w:szCs w:val="18"/>
                <w:lang w:eastAsia="zh-CN"/>
              </w:rPr>
              <w:t>EMAF Component 4: Planning, 1: Hazard Identification and Risk Assessment</w:t>
            </w:r>
          </w:p>
          <w:p w14:paraId="1DE786A9" w14:textId="77777777" w:rsidR="00BE654B" w:rsidRPr="009C4063" w:rsidRDefault="00BE654B" w:rsidP="00447AF4">
            <w:pPr>
              <w:autoSpaceDE w:val="0"/>
              <w:autoSpaceDN w:val="0"/>
              <w:spacing w:line="360" w:lineRule="auto"/>
              <w:rPr>
                <w:rFonts w:ascii="Arial" w:hAnsi="Arial" w:cs="Arial"/>
                <w:b/>
                <w:color w:val="000000"/>
                <w:sz w:val="18"/>
                <w:szCs w:val="18"/>
                <w:lang w:eastAsia="zh-CN"/>
              </w:rPr>
            </w:pPr>
            <w:r w:rsidRPr="009C4063">
              <w:rPr>
                <w:rFonts w:ascii="Arial" w:hAnsi="Arial" w:cs="Arial"/>
                <w:b/>
                <w:color w:val="000000"/>
                <w:sz w:val="18"/>
                <w:szCs w:val="18"/>
                <w:lang w:eastAsia="zh-CN"/>
              </w:rPr>
              <w:t xml:space="preserve">Key Outcomes 4.1, 4.2, 4.3, 1.1 </w:t>
            </w:r>
          </w:p>
          <w:p w14:paraId="5625CC66" w14:textId="77777777" w:rsidR="00BE654B" w:rsidRPr="009C4063" w:rsidRDefault="00BE654B"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Indicators 4 (a), 1 (c)</w:t>
            </w:r>
          </w:p>
        </w:tc>
      </w:tr>
    </w:tbl>
    <w:p w14:paraId="5FB714A1" w14:textId="77777777" w:rsidR="00906181" w:rsidRPr="009C4063" w:rsidRDefault="00906181" w:rsidP="00906181">
      <w:pPr>
        <w:rPr>
          <w:rFonts w:ascii="Arial" w:hAnsi="Arial" w:cs="Arial"/>
        </w:rPr>
      </w:pPr>
    </w:p>
    <w:tbl>
      <w:tblPr>
        <w:tblW w:w="8959" w:type="dxa"/>
        <w:tblInd w:w="-34" w:type="dxa"/>
        <w:tblCellMar>
          <w:left w:w="0" w:type="dxa"/>
          <w:right w:w="0" w:type="dxa"/>
        </w:tblCellMar>
        <w:tblLook w:val="04A0" w:firstRow="1" w:lastRow="0" w:firstColumn="1" w:lastColumn="0" w:noHBand="0" w:noVBand="1"/>
      </w:tblPr>
      <w:tblGrid>
        <w:gridCol w:w="2481"/>
        <w:gridCol w:w="2623"/>
        <w:gridCol w:w="3855"/>
      </w:tblGrid>
      <w:tr w:rsidR="00906181" w:rsidRPr="009C4063" w14:paraId="1A368EF5" w14:textId="77777777" w:rsidTr="00AE38A7">
        <w:trPr>
          <w:trHeight w:val="146"/>
        </w:trPr>
        <w:tc>
          <w:tcPr>
            <w:tcW w:w="2481" w:type="dxa"/>
            <w:tcBorders>
              <w:top w:val="single" w:sz="8" w:space="0" w:color="000000"/>
              <w:left w:val="single" w:sz="8" w:space="0" w:color="000000"/>
              <w:bottom w:val="single" w:sz="8" w:space="0" w:color="000000"/>
              <w:right w:val="single" w:sz="8" w:space="0" w:color="000000"/>
            </w:tcBorders>
            <w:shd w:val="clear" w:color="auto" w:fill="1F497D"/>
            <w:tcMar>
              <w:top w:w="0" w:type="dxa"/>
              <w:left w:w="108" w:type="dxa"/>
              <w:bottom w:w="0" w:type="dxa"/>
              <w:right w:w="108" w:type="dxa"/>
            </w:tcMar>
            <w:hideMark/>
          </w:tcPr>
          <w:p w14:paraId="0D9F5BA1" w14:textId="77777777" w:rsidR="00906181" w:rsidRPr="009C4063" w:rsidRDefault="00906181">
            <w:pPr>
              <w:autoSpaceDE w:val="0"/>
              <w:autoSpaceDN w:val="0"/>
              <w:spacing w:before="120" w:after="120" w:line="146" w:lineRule="atLeast"/>
              <w:jc w:val="center"/>
              <w:rPr>
                <w:rFonts w:ascii="Arial" w:eastAsia="Calibri" w:hAnsi="Arial" w:cs="Arial"/>
                <w:color w:val="FFFFFF"/>
                <w:sz w:val="20"/>
                <w:szCs w:val="20"/>
                <w:lang w:eastAsia="zh-CN"/>
              </w:rPr>
            </w:pPr>
            <w:r w:rsidRPr="009C4063">
              <w:rPr>
                <w:rFonts w:ascii="Arial" w:hAnsi="Arial" w:cs="Arial"/>
                <w:b/>
                <w:bCs/>
                <w:color w:val="FFFFFF"/>
                <w:sz w:val="20"/>
                <w:szCs w:val="20"/>
                <w:lang w:eastAsia="zh-CN"/>
              </w:rPr>
              <w:t xml:space="preserve">Specific Hazard </w:t>
            </w:r>
          </w:p>
        </w:tc>
        <w:tc>
          <w:tcPr>
            <w:tcW w:w="2623" w:type="dxa"/>
            <w:tcBorders>
              <w:top w:val="single" w:sz="8" w:space="0" w:color="000000"/>
              <w:left w:val="nil"/>
              <w:bottom w:val="single" w:sz="8" w:space="0" w:color="000000"/>
              <w:right w:val="single" w:sz="8" w:space="0" w:color="000000"/>
            </w:tcBorders>
            <w:shd w:val="clear" w:color="auto" w:fill="1F497D"/>
            <w:tcMar>
              <w:top w:w="0" w:type="dxa"/>
              <w:left w:w="108" w:type="dxa"/>
              <w:bottom w:w="0" w:type="dxa"/>
              <w:right w:w="108" w:type="dxa"/>
            </w:tcMar>
            <w:hideMark/>
          </w:tcPr>
          <w:p w14:paraId="358AF2A0" w14:textId="77777777" w:rsidR="00906181" w:rsidRPr="009C4063" w:rsidRDefault="00906181">
            <w:pPr>
              <w:autoSpaceDE w:val="0"/>
              <w:autoSpaceDN w:val="0"/>
              <w:spacing w:before="120" w:after="120" w:line="146" w:lineRule="atLeast"/>
              <w:jc w:val="center"/>
              <w:rPr>
                <w:rFonts w:ascii="Arial" w:eastAsia="Calibri" w:hAnsi="Arial" w:cs="Arial"/>
                <w:color w:val="FFFFFF"/>
                <w:sz w:val="20"/>
                <w:szCs w:val="20"/>
                <w:lang w:eastAsia="zh-CN"/>
              </w:rPr>
            </w:pPr>
            <w:r w:rsidRPr="009C4063">
              <w:rPr>
                <w:rFonts w:ascii="Arial" w:hAnsi="Arial" w:cs="Arial"/>
                <w:b/>
                <w:bCs/>
                <w:color w:val="FFFFFF"/>
                <w:sz w:val="20"/>
                <w:szCs w:val="20"/>
                <w:lang w:eastAsia="zh-CN"/>
              </w:rPr>
              <w:t xml:space="preserve">Primary Agency </w:t>
            </w:r>
          </w:p>
        </w:tc>
        <w:tc>
          <w:tcPr>
            <w:tcW w:w="3855" w:type="dxa"/>
            <w:tcBorders>
              <w:top w:val="single" w:sz="8" w:space="0" w:color="000000"/>
              <w:left w:val="nil"/>
              <w:bottom w:val="single" w:sz="8" w:space="0" w:color="000000"/>
              <w:right w:val="single" w:sz="8" w:space="0" w:color="000000"/>
            </w:tcBorders>
            <w:shd w:val="clear" w:color="auto" w:fill="1F497D"/>
            <w:tcMar>
              <w:top w:w="0" w:type="dxa"/>
              <w:left w:w="108" w:type="dxa"/>
              <w:bottom w:w="0" w:type="dxa"/>
              <w:right w:w="108" w:type="dxa"/>
            </w:tcMar>
            <w:hideMark/>
          </w:tcPr>
          <w:p w14:paraId="2E8AB460" w14:textId="77777777" w:rsidR="00906181" w:rsidRPr="009C4063" w:rsidRDefault="00906181">
            <w:pPr>
              <w:autoSpaceDE w:val="0"/>
              <w:autoSpaceDN w:val="0"/>
              <w:spacing w:before="120" w:after="120" w:line="146" w:lineRule="atLeast"/>
              <w:jc w:val="center"/>
              <w:rPr>
                <w:rFonts w:ascii="Arial" w:eastAsia="Calibri" w:hAnsi="Arial" w:cs="Arial"/>
                <w:color w:val="FFFFFF"/>
                <w:sz w:val="20"/>
                <w:szCs w:val="20"/>
                <w:lang w:eastAsia="zh-CN"/>
              </w:rPr>
            </w:pPr>
            <w:r w:rsidRPr="009C4063">
              <w:rPr>
                <w:rFonts w:ascii="Arial" w:hAnsi="Arial" w:cs="Arial"/>
                <w:b/>
                <w:bCs/>
                <w:color w:val="FFFFFF"/>
                <w:sz w:val="20"/>
                <w:szCs w:val="20"/>
                <w:lang w:eastAsia="zh-CN"/>
              </w:rPr>
              <w:t xml:space="preserve">State and National Plans </w:t>
            </w:r>
          </w:p>
        </w:tc>
      </w:tr>
      <w:tr w:rsidR="00906181" w:rsidRPr="009C4063" w14:paraId="790FC2A5" w14:textId="77777777" w:rsidTr="00AE38A7">
        <w:trPr>
          <w:trHeight w:val="222"/>
        </w:trPr>
        <w:tc>
          <w:tcPr>
            <w:tcW w:w="248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171CCE"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Animal and plant disease </w:t>
            </w:r>
          </w:p>
        </w:tc>
        <w:tc>
          <w:tcPr>
            <w:tcW w:w="2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B8CF79" w14:textId="77777777" w:rsidR="00906181" w:rsidRPr="009C4063" w:rsidRDefault="00906181" w:rsidP="000C63BE">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Department of Agriculture</w:t>
            </w:r>
            <w:r w:rsidR="000C63BE" w:rsidRPr="009C4063">
              <w:rPr>
                <w:rFonts w:ascii="Arial" w:hAnsi="Arial" w:cs="Arial"/>
                <w:color w:val="000000"/>
                <w:sz w:val="20"/>
                <w:szCs w:val="20"/>
                <w:lang w:eastAsia="zh-CN"/>
              </w:rPr>
              <w:t xml:space="preserve"> and</w:t>
            </w:r>
            <w:r w:rsidRPr="009C4063">
              <w:rPr>
                <w:rFonts w:ascii="Arial" w:hAnsi="Arial" w:cs="Arial"/>
                <w:color w:val="000000"/>
                <w:sz w:val="20"/>
                <w:szCs w:val="20"/>
                <w:lang w:eastAsia="zh-CN"/>
              </w:rPr>
              <w:t xml:space="preserve"> Fisheries </w:t>
            </w:r>
          </w:p>
        </w:tc>
        <w:tc>
          <w:tcPr>
            <w:tcW w:w="3855" w:type="dxa"/>
            <w:tcBorders>
              <w:top w:val="nil"/>
              <w:left w:val="nil"/>
              <w:bottom w:val="single" w:sz="8" w:space="0" w:color="000000"/>
              <w:right w:val="single" w:sz="8" w:space="0" w:color="000000"/>
            </w:tcBorders>
            <w:tcMar>
              <w:top w:w="0" w:type="dxa"/>
              <w:left w:w="108" w:type="dxa"/>
              <w:bottom w:w="0" w:type="dxa"/>
              <w:right w:w="108" w:type="dxa"/>
            </w:tcMar>
            <w:hideMark/>
          </w:tcPr>
          <w:p w14:paraId="03FC171F"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Queensland Veterinary Emergency Plan Australian Veterinary Emergency Plan </w:t>
            </w:r>
          </w:p>
        </w:tc>
      </w:tr>
      <w:tr w:rsidR="00906181" w:rsidRPr="009C4063" w14:paraId="6AE7CB43" w14:textId="77777777" w:rsidTr="00AE38A7">
        <w:trPr>
          <w:trHeight w:val="221"/>
        </w:trPr>
        <w:tc>
          <w:tcPr>
            <w:tcW w:w="248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AB3198"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Biological (human related) </w:t>
            </w:r>
          </w:p>
        </w:tc>
        <w:tc>
          <w:tcPr>
            <w:tcW w:w="2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9A8595"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Queensland Health </w:t>
            </w:r>
          </w:p>
        </w:tc>
        <w:tc>
          <w:tcPr>
            <w:tcW w:w="3855" w:type="dxa"/>
            <w:tcBorders>
              <w:top w:val="nil"/>
              <w:left w:val="nil"/>
              <w:bottom w:val="single" w:sz="8" w:space="0" w:color="000000"/>
              <w:right w:val="single" w:sz="8" w:space="0" w:color="000000"/>
            </w:tcBorders>
            <w:tcMar>
              <w:top w:w="0" w:type="dxa"/>
              <w:left w:w="108" w:type="dxa"/>
              <w:bottom w:w="0" w:type="dxa"/>
              <w:right w:w="108" w:type="dxa"/>
            </w:tcMar>
            <w:hideMark/>
          </w:tcPr>
          <w:p w14:paraId="09039E97"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State of Queensland Multi-agency Response to Chemical, Biological, Radiological Incidents </w:t>
            </w:r>
          </w:p>
        </w:tc>
      </w:tr>
      <w:tr w:rsidR="00906181" w:rsidRPr="009C4063" w14:paraId="6A99C27C" w14:textId="77777777" w:rsidTr="00AE38A7">
        <w:trPr>
          <w:trHeight w:val="221"/>
        </w:trPr>
        <w:tc>
          <w:tcPr>
            <w:tcW w:w="248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6DC352"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Bushfire </w:t>
            </w:r>
          </w:p>
        </w:tc>
        <w:tc>
          <w:tcPr>
            <w:tcW w:w="2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EB15E6"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Queensland Fire </w:t>
            </w:r>
            <w:r w:rsidR="009B5C48">
              <w:rPr>
                <w:rFonts w:ascii="Arial" w:hAnsi="Arial" w:cs="Arial"/>
                <w:color w:val="000000"/>
                <w:sz w:val="20"/>
                <w:szCs w:val="20"/>
                <w:lang w:eastAsia="zh-CN"/>
              </w:rPr>
              <w:t>Department</w:t>
            </w:r>
            <w:r w:rsidR="00FD4085">
              <w:rPr>
                <w:rFonts w:ascii="Arial" w:hAnsi="Arial" w:cs="Arial"/>
                <w:color w:val="000000"/>
                <w:sz w:val="20"/>
                <w:szCs w:val="20"/>
                <w:lang w:eastAsia="zh-CN"/>
              </w:rPr>
              <w:t xml:space="preserve"> (RFSQ)</w:t>
            </w:r>
          </w:p>
        </w:tc>
        <w:tc>
          <w:tcPr>
            <w:tcW w:w="3855" w:type="dxa"/>
            <w:tcBorders>
              <w:top w:val="nil"/>
              <w:left w:val="nil"/>
              <w:bottom w:val="single" w:sz="8" w:space="0" w:color="000000"/>
              <w:right w:val="single" w:sz="8" w:space="0" w:color="000000"/>
            </w:tcBorders>
            <w:tcMar>
              <w:top w:w="0" w:type="dxa"/>
              <w:left w:w="108" w:type="dxa"/>
              <w:bottom w:w="0" w:type="dxa"/>
              <w:right w:w="108" w:type="dxa"/>
            </w:tcMar>
            <w:hideMark/>
          </w:tcPr>
          <w:p w14:paraId="6FB41515" w14:textId="77777777" w:rsidR="00906181" w:rsidRPr="009C4063" w:rsidRDefault="00FB2BF8">
            <w:pPr>
              <w:autoSpaceDE w:val="0"/>
              <w:autoSpaceDN w:val="0"/>
              <w:spacing w:before="120"/>
              <w:rPr>
                <w:rFonts w:ascii="Arial" w:eastAsia="Calibri" w:hAnsi="Arial" w:cs="Arial"/>
                <w:color w:val="000000"/>
                <w:sz w:val="20"/>
                <w:szCs w:val="20"/>
                <w:lang w:eastAsia="zh-CN"/>
              </w:rPr>
            </w:pPr>
            <w:r>
              <w:rPr>
                <w:rFonts w:ascii="Arial" w:hAnsi="Arial" w:cs="Arial"/>
                <w:color w:val="000000"/>
                <w:sz w:val="20"/>
                <w:szCs w:val="20"/>
                <w:lang w:eastAsia="zh-CN"/>
              </w:rPr>
              <w:t>State and Regional Bushfire Plans</w:t>
            </w:r>
            <w:r w:rsidR="00906181" w:rsidRPr="009C4063">
              <w:rPr>
                <w:rFonts w:ascii="Arial" w:hAnsi="Arial" w:cs="Arial"/>
                <w:color w:val="000000"/>
                <w:sz w:val="20"/>
                <w:szCs w:val="20"/>
                <w:lang w:eastAsia="zh-CN"/>
              </w:rPr>
              <w:t xml:space="preserve"> </w:t>
            </w:r>
          </w:p>
        </w:tc>
      </w:tr>
      <w:tr w:rsidR="00906181" w:rsidRPr="009C4063" w14:paraId="46DADA65" w14:textId="77777777" w:rsidTr="00AE38A7">
        <w:trPr>
          <w:trHeight w:val="222"/>
        </w:trPr>
        <w:tc>
          <w:tcPr>
            <w:tcW w:w="248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C6F2A1"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Chemical </w:t>
            </w:r>
          </w:p>
        </w:tc>
        <w:tc>
          <w:tcPr>
            <w:tcW w:w="2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56CD54"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Queensland Fire </w:t>
            </w:r>
            <w:r w:rsidR="003B4E0A">
              <w:rPr>
                <w:rFonts w:ascii="Arial" w:hAnsi="Arial" w:cs="Arial"/>
                <w:color w:val="000000"/>
                <w:sz w:val="20"/>
                <w:szCs w:val="20"/>
                <w:lang w:eastAsia="zh-CN"/>
              </w:rPr>
              <w:t>Department</w:t>
            </w:r>
            <w:r w:rsidR="00FD4085">
              <w:rPr>
                <w:rFonts w:ascii="Arial" w:hAnsi="Arial" w:cs="Arial"/>
                <w:color w:val="000000"/>
                <w:sz w:val="20"/>
                <w:szCs w:val="20"/>
                <w:lang w:eastAsia="zh-CN"/>
              </w:rPr>
              <w:t xml:space="preserve"> (QFR)</w:t>
            </w:r>
          </w:p>
        </w:tc>
        <w:tc>
          <w:tcPr>
            <w:tcW w:w="3855" w:type="dxa"/>
            <w:tcBorders>
              <w:top w:val="nil"/>
              <w:left w:val="nil"/>
              <w:bottom w:val="single" w:sz="8" w:space="0" w:color="000000"/>
              <w:right w:val="single" w:sz="8" w:space="0" w:color="000000"/>
            </w:tcBorders>
            <w:tcMar>
              <w:top w:w="0" w:type="dxa"/>
              <w:left w:w="108" w:type="dxa"/>
              <w:bottom w:w="0" w:type="dxa"/>
              <w:right w:w="108" w:type="dxa"/>
            </w:tcMar>
            <w:hideMark/>
          </w:tcPr>
          <w:p w14:paraId="1B0FC3E5"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State of Queensland Multi-agency Response to Chemical, Biological, Radiological Incidents </w:t>
            </w:r>
          </w:p>
        </w:tc>
      </w:tr>
      <w:tr w:rsidR="00906181" w:rsidRPr="009C4063" w14:paraId="6995251A" w14:textId="77777777" w:rsidTr="00AE38A7">
        <w:trPr>
          <w:trHeight w:val="324"/>
        </w:trPr>
        <w:tc>
          <w:tcPr>
            <w:tcW w:w="248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F922FE"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Influenza</w:t>
            </w:r>
            <w:r w:rsidR="00753E40">
              <w:rPr>
                <w:rFonts w:ascii="Arial" w:hAnsi="Arial" w:cs="Arial"/>
                <w:color w:val="000000"/>
                <w:sz w:val="20"/>
                <w:szCs w:val="20"/>
                <w:lang w:eastAsia="zh-CN"/>
              </w:rPr>
              <w:t xml:space="preserve">/COVID </w:t>
            </w:r>
            <w:r w:rsidRPr="009C4063">
              <w:rPr>
                <w:rFonts w:ascii="Arial" w:hAnsi="Arial" w:cs="Arial"/>
                <w:color w:val="000000"/>
                <w:sz w:val="20"/>
                <w:szCs w:val="20"/>
                <w:lang w:eastAsia="zh-CN"/>
              </w:rPr>
              <w:t xml:space="preserve">Pandemic </w:t>
            </w:r>
          </w:p>
        </w:tc>
        <w:tc>
          <w:tcPr>
            <w:tcW w:w="2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C03CFE"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Queensland Health </w:t>
            </w:r>
          </w:p>
        </w:tc>
        <w:tc>
          <w:tcPr>
            <w:tcW w:w="3855" w:type="dxa"/>
            <w:tcBorders>
              <w:top w:val="nil"/>
              <w:left w:val="nil"/>
              <w:bottom w:val="single" w:sz="8" w:space="0" w:color="000000"/>
              <w:right w:val="single" w:sz="8" w:space="0" w:color="000000"/>
            </w:tcBorders>
            <w:tcMar>
              <w:top w:w="0" w:type="dxa"/>
              <w:left w:w="108" w:type="dxa"/>
              <w:bottom w:w="0" w:type="dxa"/>
              <w:right w:w="108" w:type="dxa"/>
            </w:tcMar>
            <w:hideMark/>
          </w:tcPr>
          <w:p w14:paraId="0DF0CA7F"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Queensland Pandemic Influenza Plan National Action Plan for Human Influenza Pandemic </w:t>
            </w:r>
          </w:p>
        </w:tc>
      </w:tr>
      <w:tr w:rsidR="00906181" w:rsidRPr="009C4063" w14:paraId="22EFC7C6" w14:textId="77777777" w:rsidTr="00AE38A7">
        <w:trPr>
          <w:trHeight w:val="222"/>
        </w:trPr>
        <w:tc>
          <w:tcPr>
            <w:tcW w:w="248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BD54C7"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Radiological </w:t>
            </w:r>
          </w:p>
        </w:tc>
        <w:tc>
          <w:tcPr>
            <w:tcW w:w="2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6A1337"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Queensland Health </w:t>
            </w:r>
          </w:p>
        </w:tc>
        <w:tc>
          <w:tcPr>
            <w:tcW w:w="3855" w:type="dxa"/>
            <w:tcBorders>
              <w:top w:val="nil"/>
              <w:left w:val="nil"/>
              <w:bottom w:val="single" w:sz="8" w:space="0" w:color="000000"/>
              <w:right w:val="single" w:sz="8" w:space="0" w:color="000000"/>
            </w:tcBorders>
            <w:tcMar>
              <w:top w:w="0" w:type="dxa"/>
              <w:left w:w="108" w:type="dxa"/>
              <w:bottom w:w="0" w:type="dxa"/>
              <w:right w:w="108" w:type="dxa"/>
            </w:tcMar>
            <w:hideMark/>
          </w:tcPr>
          <w:p w14:paraId="736FCBF1"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State of Queensland Multi-agency Response to Chemical, Biological, Radiological Incidents </w:t>
            </w:r>
          </w:p>
        </w:tc>
      </w:tr>
      <w:tr w:rsidR="00906181" w:rsidRPr="009C4063" w14:paraId="7BF9F025" w14:textId="77777777" w:rsidTr="00AE38A7">
        <w:trPr>
          <w:trHeight w:val="222"/>
        </w:trPr>
        <w:tc>
          <w:tcPr>
            <w:tcW w:w="248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CFCE12"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Terrorism </w:t>
            </w:r>
          </w:p>
        </w:tc>
        <w:tc>
          <w:tcPr>
            <w:tcW w:w="26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216BE5"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Queensland Police Service </w:t>
            </w:r>
          </w:p>
        </w:tc>
        <w:tc>
          <w:tcPr>
            <w:tcW w:w="3855" w:type="dxa"/>
            <w:tcBorders>
              <w:top w:val="nil"/>
              <w:left w:val="nil"/>
              <w:bottom w:val="single" w:sz="8" w:space="0" w:color="000000"/>
              <w:right w:val="single" w:sz="8" w:space="0" w:color="000000"/>
            </w:tcBorders>
            <w:tcMar>
              <w:top w:w="0" w:type="dxa"/>
              <w:left w:w="108" w:type="dxa"/>
              <w:bottom w:w="0" w:type="dxa"/>
              <w:right w:w="108" w:type="dxa"/>
            </w:tcMar>
            <w:hideMark/>
          </w:tcPr>
          <w:p w14:paraId="3B35047D" w14:textId="77777777" w:rsidR="00906181" w:rsidRPr="009C4063" w:rsidRDefault="00906181">
            <w:pPr>
              <w:autoSpaceDE w:val="0"/>
              <w:autoSpaceDN w:val="0"/>
              <w:spacing w:before="120"/>
              <w:rPr>
                <w:rFonts w:ascii="Arial" w:eastAsia="Calibri" w:hAnsi="Arial" w:cs="Arial"/>
                <w:color w:val="000000"/>
                <w:sz w:val="20"/>
                <w:szCs w:val="20"/>
                <w:lang w:eastAsia="zh-CN"/>
              </w:rPr>
            </w:pPr>
            <w:r w:rsidRPr="009C4063">
              <w:rPr>
                <w:rFonts w:ascii="Arial" w:hAnsi="Arial" w:cs="Arial"/>
                <w:color w:val="000000"/>
                <w:sz w:val="20"/>
                <w:szCs w:val="20"/>
                <w:lang w:eastAsia="zh-CN"/>
              </w:rPr>
              <w:t xml:space="preserve">Queensland Counter-Terrorism Plan National Counter-Terrorism Plan </w:t>
            </w:r>
          </w:p>
        </w:tc>
      </w:tr>
    </w:tbl>
    <w:p w14:paraId="3E7EB93F" w14:textId="77777777" w:rsidR="009F5B5E" w:rsidRDefault="009F5B5E" w:rsidP="00383E2A">
      <w:pPr>
        <w:spacing w:before="120" w:after="240"/>
        <w:jc w:val="both"/>
        <w:rPr>
          <w:rFonts w:ascii="Arial" w:hAnsi="Arial" w:cs="Arial"/>
          <w:b/>
          <w:bCs/>
          <w:sz w:val="20"/>
          <w:szCs w:val="20"/>
        </w:rPr>
      </w:pPr>
    </w:p>
    <w:p w14:paraId="1E957ED4" w14:textId="77777777" w:rsidR="00FD385F" w:rsidRPr="009C4063" w:rsidRDefault="00FD385F" w:rsidP="00383E2A">
      <w:pPr>
        <w:spacing w:before="120" w:after="240"/>
        <w:jc w:val="both"/>
        <w:rPr>
          <w:rFonts w:ascii="Arial" w:hAnsi="Arial" w:cs="Arial"/>
          <w:b/>
          <w:bCs/>
          <w:sz w:val="20"/>
          <w:szCs w:val="20"/>
        </w:rPr>
      </w:pPr>
      <w:r w:rsidRPr="009C4063">
        <w:rPr>
          <w:rFonts w:ascii="Arial" w:hAnsi="Arial" w:cs="Arial"/>
          <w:b/>
          <w:bCs/>
          <w:sz w:val="20"/>
          <w:szCs w:val="20"/>
        </w:rPr>
        <w:t xml:space="preserve">The following documents should be read as complementing the </w:t>
      </w:r>
      <w:r w:rsidR="00B9031D" w:rsidRPr="009C4063">
        <w:rPr>
          <w:rFonts w:ascii="Arial" w:hAnsi="Arial" w:cs="Arial"/>
          <w:b/>
          <w:bCs/>
          <w:sz w:val="20"/>
          <w:szCs w:val="20"/>
        </w:rPr>
        <w:t xml:space="preserve">Dalby </w:t>
      </w:r>
      <w:r w:rsidRPr="009C4063">
        <w:rPr>
          <w:rFonts w:ascii="Arial" w:hAnsi="Arial" w:cs="Arial"/>
          <w:b/>
          <w:bCs/>
          <w:sz w:val="20"/>
          <w:szCs w:val="20"/>
        </w:rPr>
        <w:t>District Disaster Management Plan:</w:t>
      </w:r>
    </w:p>
    <w:p w14:paraId="682F55CB" w14:textId="77777777" w:rsidR="00FD385F" w:rsidRPr="009C4063" w:rsidRDefault="00FD385F" w:rsidP="00D91D46">
      <w:pPr>
        <w:pStyle w:val="Heading3"/>
        <w:spacing w:before="120" w:after="240"/>
        <w:rPr>
          <w:rFonts w:ascii="Arial" w:hAnsi="Arial" w:cs="Arial"/>
          <w:color w:val="1F497D"/>
          <w:sz w:val="20"/>
          <w:szCs w:val="20"/>
        </w:rPr>
      </w:pPr>
      <w:bookmarkStart w:id="68" w:name="_Toc309742479"/>
      <w:bookmarkStart w:id="69" w:name="_Toc456251468"/>
      <w:r w:rsidRPr="009C4063">
        <w:rPr>
          <w:rFonts w:ascii="Arial" w:hAnsi="Arial" w:cs="Arial"/>
          <w:color w:val="1F497D"/>
          <w:sz w:val="20"/>
          <w:szCs w:val="20"/>
        </w:rPr>
        <w:lastRenderedPageBreak/>
        <w:t>Threat Specific Plans</w:t>
      </w:r>
      <w:bookmarkEnd w:id="68"/>
      <w:bookmarkEnd w:id="69"/>
    </w:p>
    <w:p w14:paraId="7AFB3139" w14:textId="77777777" w:rsidR="00FD385F" w:rsidRPr="009C4063" w:rsidRDefault="00FD385F" w:rsidP="00A45836">
      <w:pPr>
        <w:numPr>
          <w:ilvl w:val="1"/>
          <w:numId w:val="41"/>
        </w:numPr>
        <w:rPr>
          <w:rFonts w:ascii="Arial" w:hAnsi="Arial" w:cs="Arial"/>
          <w:color w:val="000000"/>
          <w:sz w:val="20"/>
          <w:szCs w:val="20"/>
        </w:rPr>
      </w:pPr>
      <w:r w:rsidRPr="009C4063">
        <w:rPr>
          <w:rFonts w:ascii="Arial" w:hAnsi="Arial" w:cs="Arial"/>
          <w:color w:val="000000"/>
          <w:sz w:val="20"/>
          <w:szCs w:val="20"/>
        </w:rPr>
        <w:t>Department of Agriculture</w:t>
      </w:r>
      <w:r w:rsidR="000C63BE" w:rsidRPr="009C4063">
        <w:rPr>
          <w:rFonts w:ascii="Arial" w:hAnsi="Arial" w:cs="Arial"/>
          <w:color w:val="000000"/>
          <w:sz w:val="20"/>
          <w:szCs w:val="20"/>
        </w:rPr>
        <w:t xml:space="preserve"> and</w:t>
      </w:r>
      <w:r w:rsidRPr="009C4063">
        <w:rPr>
          <w:rFonts w:ascii="Arial" w:hAnsi="Arial" w:cs="Arial"/>
          <w:color w:val="000000"/>
          <w:sz w:val="20"/>
          <w:szCs w:val="20"/>
        </w:rPr>
        <w:t xml:space="preserve"> Fisheries</w:t>
      </w:r>
      <w:r w:rsidR="000C63BE" w:rsidRPr="009C4063">
        <w:rPr>
          <w:rFonts w:ascii="Arial" w:hAnsi="Arial" w:cs="Arial"/>
          <w:color w:val="000000"/>
          <w:sz w:val="20"/>
          <w:szCs w:val="20"/>
        </w:rPr>
        <w:t xml:space="preserve"> </w:t>
      </w:r>
      <w:r w:rsidRPr="009C4063">
        <w:rPr>
          <w:rFonts w:ascii="Arial" w:hAnsi="Arial" w:cs="Arial"/>
          <w:color w:val="000000"/>
          <w:sz w:val="20"/>
          <w:szCs w:val="20"/>
        </w:rPr>
        <w:t>– Emergency Animal Disease</w:t>
      </w:r>
    </w:p>
    <w:p w14:paraId="119C47CE" w14:textId="77777777" w:rsidR="00FD385F" w:rsidRPr="009C4063" w:rsidRDefault="00FD385F" w:rsidP="00A45836">
      <w:pPr>
        <w:numPr>
          <w:ilvl w:val="1"/>
          <w:numId w:val="41"/>
        </w:numPr>
        <w:rPr>
          <w:rFonts w:ascii="Arial" w:hAnsi="Arial" w:cs="Arial"/>
          <w:sz w:val="20"/>
          <w:szCs w:val="20"/>
        </w:rPr>
      </w:pPr>
      <w:r w:rsidRPr="009C4063">
        <w:rPr>
          <w:rFonts w:ascii="Arial" w:hAnsi="Arial" w:cs="Arial"/>
          <w:sz w:val="20"/>
          <w:szCs w:val="20"/>
        </w:rPr>
        <w:t>Queensland Biosecurity Strategy</w:t>
      </w:r>
    </w:p>
    <w:p w14:paraId="337B531F" w14:textId="77777777" w:rsidR="00FD385F" w:rsidRPr="009C4063" w:rsidRDefault="00FD385F" w:rsidP="00A45836">
      <w:pPr>
        <w:numPr>
          <w:ilvl w:val="1"/>
          <w:numId w:val="41"/>
        </w:numPr>
        <w:rPr>
          <w:rFonts w:ascii="Arial" w:hAnsi="Arial" w:cs="Arial"/>
          <w:sz w:val="20"/>
          <w:szCs w:val="20"/>
        </w:rPr>
      </w:pPr>
      <w:r w:rsidRPr="009C4063">
        <w:rPr>
          <w:rFonts w:ascii="Arial" w:hAnsi="Arial" w:cs="Arial"/>
          <w:sz w:val="20"/>
          <w:szCs w:val="20"/>
        </w:rPr>
        <w:t xml:space="preserve">Queensland Fire </w:t>
      </w:r>
      <w:r w:rsidR="003B4E0A">
        <w:rPr>
          <w:rFonts w:ascii="Arial" w:hAnsi="Arial" w:cs="Arial"/>
          <w:sz w:val="20"/>
          <w:szCs w:val="20"/>
        </w:rPr>
        <w:t>Department (RFSQ)</w:t>
      </w:r>
      <w:r w:rsidRPr="009C4063">
        <w:rPr>
          <w:rFonts w:ascii="Arial" w:hAnsi="Arial" w:cs="Arial"/>
          <w:sz w:val="20"/>
          <w:szCs w:val="20"/>
        </w:rPr>
        <w:t xml:space="preserve"> – </w:t>
      </w:r>
      <w:r w:rsidR="00FB2BF8">
        <w:rPr>
          <w:rFonts w:ascii="Arial" w:hAnsi="Arial" w:cs="Arial"/>
          <w:sz w:val="20"/>
          <w:szCs w:val="20"/>
        </w:rPr>
        <w:t>Bushfire Risk Management</w:t>
      </w:r>
      <w:r w:rsidRPr="009C4063">
        <w:rPr>
          <w:rFonts w:ascii="Arial" w:hAnsi="Arial" w:cs="Arial"/>
          <w:sz w:val="20"/>
          <w:szCs w:val="20"/>
        </w:rPr>
        <w:t xml:space="preserve"> Plan</w:t>
      </w:r>
      <w:r w:rsidR="00FB2BF8">
        <w:rPr>
          <w:rFonts w:ascii="Arial" w:hAnsi="Arial" w:cs="Arial"/>
          <w:sz w:val="20"/>
          <w:szCs w:val="20"/>
        </w:rPr>
        <w:t>s – via Area Fire Management Groups</w:t>
      </w:r>
    </w:p>
    <w:p w14:paraId="1D30A953" w14:textId="77777777" w:rsidR="00FD385F" w:rsidRPr="009C4063" w:rsidRDefault="00FD385F" w:rsidP="00A45836">
      <w:pPr>
        <w:numPr>
          <w:ilvl w:val="1"/>
          <w:numId w:val="41"/>
        </w:numPr>
        <w:rPr>
          <w:rFonts w:ascii="Arial" w:hAnsi="Arial" w:cs="Arial"/>
          <w:sz w:val="20"/>
          <w:szCs w:val="20"/>
        </w:rPr>
      </w:pPr>
      <w:r w:rsidRPr="009C4063">
        <w:rPr>
          <w:rFonts w:ascii="Arial" w:hAnsi="Arial" w:cs="Arial"/>
          <w:sz w:val="20"/>
          <w:szCs w:val="20"/>
        </w:rPr>
        <w:t>Emergency Action Plan</w:t>
      </w:r>
      <w:r w:rsidR="006F1309" w:rsidRPr="009C4063">
        <w:rPr>
          <w:rFonts w:ascii="Arial" w:hAnsi="Arial" w:cs="Arial"/>
          <w:sz w:val="20"/>
          <w:szCs w:val="20"/>
        </w:rPr>
        <w:t>s</w:t>
      </w:r>
      <w:r w:rsidRPr="009C4063">
        <w:rPr>
          <w:rFonts w:ascii="Arial" w:hAnsi="Arial" w:cs="Arial"/>
          <w:sz w:val="20"/>
          <w:szCs w:val="20"/>
        </w:rPr>
        <w:t xml:space="preserve"> </w:t>
      </w:r>
      <w:r w:rsidR="00820FF4" w:rsidRPr="009C4063">
        <w:rPr>
          <w:rFonts w:ascii="Arial" w:hAnsi="Arial" w:cs="Arial"/>
          <w:sz w:val="20"/>
          <w:szCs w:val="20"/>
        </w:rPr>
        <w:t>(</w:t>
      </w:r>
      <w:r w:rsidR="00B000C7" w:rsidRPr="009C4063">
        <w:rPr>
          <w:rFonts w:ascii="Arial" w:hAnsi="Arial" w:cs="Arial"/>
          <w:sz w:val="20"/>
          <w:szCs w:val="20"/>
        </w:rPr>
        <w:t xml:space="preserve">Referable Dams – </w:t>
      </w:r>
      <w:r w:rsidR="00B9031D" w:rsidRPr="009C4063">
        <w:rPr>
          <w:rFonts w:ascii="Arial" w:hAnsi="Arial" w:cs="Arial"/>
          <w:sz w:val="20"/>
          <w:szCs w:val="20"/>
        </w:rPr>
        <w:t>Jandowae and Drillham</w:t>
      </w:r>
      <w:r w:rsidRPr="009C4063">
        <w:rPr>
          <w:rFonts w:ascii="Arial" w:hAnsi="Arial" w:cs="Arial"/>
          <w:sz w:val="20"/>
          <w:szCs w:val="20"/>
        </w:rPr>
        <w:t>)</w:t>
      </w:r>
    </w:p>
    <w:p w14:paraId="6EDC9F8E" w14:textId="77777777" w:rsidR="00B9031D" w:rsidRPr="009C4063" w:rsidRDefault="00B9031D" w:rsidP="00A45836">
      <w:pPr>
        <w:numPr>
          <w:ilvl w:val="1"/>
          <w:numId w:val="41"/>
        </w:numPr>
        <w:rPr>
          <w:rFonts w:ascii="Arial" w:hAnsi="Arial" w:cs="Arial"/>
          <w:sz w:val="20"/>
          <w:szCs w:val="20"/>
        </w:rPr>
      </w:pPr>
      <w:r w:rsidRPr="009C4063">
        <w:rPr>
          <w:rFonts w:ascii="Arial" w:hAnsi="Arial" w:cs="Arial"/>
          <w:sz w:val="20"/>
          <w:szCs w:val="20"/>
        </w:rPr>
        <w:t>Dalby DDMG Pandemic Sub Plan</w:t>
      </w:r>
    </w:p>
    <w:p w14:paraId="20E1F297" w14:textId="77777777" w:rsidR="00B9031D" w:rsidRPr="009C4063" w:rsidRDefault="00B9031D" w:rsidP="00A45836">
      <w:pPr>
        <w:numPr>
          <w:ilvl w:val="1"/>
          <w:numId w:val="41"/>
        </w:numPr>
        <w:rPr>
          <w:rFonts w:ascii="Arial" w:hAnsi="Arial" w:cs="Arial"/>
          <w:sz w:val="20"/>
          <w:szCs w:val="20"/>
        </w:rPr>
      </w:pPr>
      <w:r w:rsidRPr="009C4063">
        <w:rPr>
          <w:rFonts w:ascii="Arial" w:hAnsi="Arial" w:cs="Arial"/>
          <w:sz w:val="20"/>
          <w:szCs w:val="20"/>
        </w:rPr>
        <w:t>Dalby DDMG Communications and Stakeholder Engagement Sub Plan</w:t>
      </w:r>
      <w:r w:rsidR="00BA6414">
        <w:rPr>
          <w:rFonts w:ascii="Arial" w:hAnsi="Arial" w:cs="Arial"/>
          <w:sz w:val="20"/>
          <w:szCs w:val="20"/>
        </w:rPr>
        <w:t>.</w:t>
      </w:r>
    </w:p>
    <w:p w14:paraId="172442D4" w14:textId="77777777" w:rsidR="00476990" w:rsidRPr="009C4063" w:rsidRDefault="00476990" w:rsidP="0059340B">
      <w:pPr>
        <w:pStyle w:val="Footer"/>
        <w:rPr>
          <w:rFonts w:ascii="Arial" w:hAnsi="Arial" w:cs="Arial"/>
          <w:color w:val="339966"/>
          <w:sz w:val="28"/>
          <w:szCs w:val="28"/>
        </w:rPr>
      </w:pPr>
    </w:p>
    <w:p w14:paraId="65248CCA" w14:textId="77777777" w:rsidR="005339F8" w:rsidRPr="009C4063" w:rsidRDefault="005339F8" w:rsidP="0059340B">
      <w:pPr>
        <w:pStyle w:val="Footer"/>
        <w:rPr>
          <w:rFonts w:ascii="Arial" w:hAnsi="Arial" w:cs="Arial"/>
          <w:b/>
          <w:bCs/>
          <w:color w:val="1F497D"/>
          <w:sz w:val="20"/>
          <w:szCs w:val="20"/>
        </w:rPr>
      </w:pPr>
      <w:r w:rsidRPr="009C4063">
        <w:rPr>
          <w:rFonts w:ascii="Arial" w:hAnsi="Arial" w:cs="Arial"/>
          <w:b/>
          <w:bCs/>
          <w:color w:val="1F497D"/>
          <w:sz w:val="20"/>
          <w:szCs w:val="20"/>
        </w:rPr>
        <w:t>Request for Assistance</w:t>
      </w:r>
      <w:r w:rsidR="00AE38A7" w:rsidRPr="009C4063">
        <w:rPr>
          <w:rFonts w:ascii="Arial" w:hAnsi="Arial" w:cs="Arial"/>
          <w:b/>
          <w:bCs/>
          <w:color w:val="1F497D"/>
          <w:sz w:val="20"/>
          <w:szCs w:val="20"/>
        </w:rPr>
        <w:t xml:space="preserve"> (RFA’S)</w:t>
      </w:r>
    </w:p>
    <w:p w14:paraId="463A100D" w14:textId="77777777" w:rsidR="00552910" w:rsidRPr="009C4063" w:rsidRDefault="00552910" w:rsidP="0059340B">
      <w:pPr>
        <w:pStyle w:val="Footer"/>
        <w:rPr>
          <w:rFonts w:ascii="Arial" w:hAnsi="Arial" w:cs="Arial"/>
          <w:b/>
          <w:color w:val="1F497D"/>
          <w:sz w:val="24"/>
        </w:rPr>
      </w:pPr>
    </w:p>
    <w:p w14:paraId="3C86A76D" w14:textId="77777777" w:rsidR="00A41D37" w:rsidRPr="009C4063" w:rsidRDefault="00A41D37" w:rsidP="00A41D37">
      <w:pPr>
        <w:pStyle w:val="Footer"/>
        <w:jc w:val="both"/>
        <w:rPr>
          <w:rFonts w:ascii="Arial" w:hAnsi="Arial" w:cs="Arial"/>
          <w:sz w:val="20"/>
          <w:szCs w:val="20"/>
        </w:rPr>
      </w:pPr>
      <w:r w:rsidRPr="009C4063">
        <w:rPr>
          <w:rFonts w:ascii="Arial" w:hAnsi="Arial" w:cs="Arial"/>
          <w:sz w:val="20"/>
          <w:szCs w:val="20"/>
        </w:rPr>
        <w:t xml:space="preserve">The </w:t>
      </w:r>
      <w:r w:rsidR="00D91D46" w:rsidRPr="009C4063">
        <w:rPr>
          <w:rFonts w:ascii="Arial" w:hAnsi="Arial" w:cs="Arial"/>
          <w:sz w:val="20"/>
          <w:szCs w:val="20"/>
        </w:rPr>
        <w:t>Dalby</w:t>
      </w:r>
      <w:r w:rsidR="00BE654B" w:rsidRPr="009C4063">
        <w:rPr>
          <w:rFonts w:ascii="Arial" w:hAnsi="Arial" w:cs="Arial"/>
          <w:sz w:val="20"/>
          <w:szCs w:val="20"/>
        </w:rPr>
        <w:t xml:space="preserve"> </w:t>
      </w:r>
      <w:r w:rsidRPr="009C4063">
        <w:rPr>
          <w:rFonts w:ascii="Arial" w:hAnsi="Arial" w:cs="Arial"/>
          <w:sz w:val="20"/>
          <w:szCs w:val="20"/>
        </w:rPr>
        <w:t>District Disaster Management Group does not possess any resource reserves.  All resources within the disaster district are owned and managed by the various local governments, government departments, corporate entities or private business operators.  Resource lists are included in each Local Disaster Management Plan, all of which form appendices to this district plan.</w:t>
      </w:r>
    </w:p>
    <w:p w14:paraId="14D1DF3C" w14:textId="77777777" w:rsidR="00A41D37" w:rsidRPr="009C4063" w:rsidRDefault="00A41D37" w:rsidP="00A41D37">
      <w:pPr>
        <w:pStyle w:val="Footer"/>
        <w:jc w:val="both"/>
        <w:rPr>
          <w:rFonts w:ascii="Arial" w:hAnsi="Arial" w:cs="Arial"/>
          <w:sz w:val="20"/>
          <w:szCs w:val="20"/>
        </w:rPr>
      </w:pPr>
    </w:p>
    <w:p w14:paraId="526DC415" w14:textId="77777777" w:rsidR="00A41D37" w:rsidRPr="009C4063" w:rsidRDefault="00A41D37" w:rsidP="00A41D37">
      <w:pPr>
        <w:pStyle w:val="Footer"/>
        <w:jc w:val="both"/>
        <w:rPr>
          <w:rFonts w:ascii="Arial" w:hAnsi="Arial" w:cs="Arial"/>
          <w:sz w:val="20"/>
          <w:szCs w:val="20"/>
        </w:rPr>
      </w:pPr>
      <w:r w:rsidRPr="009C4063">
        <w:rPr>
          <w:rFonts w:ascii="Arial" w:hAnsi="Arial" w:cs="Arial"/>
          <w:sz w:val="20"/>
          <w:szCs w:val="20"/>
        </w:rPr>
        <w:t xml:space="preserve">Where resources or services are not available within their jurisdiction, or if available, have been or are likely to be expended, an LDMG may request assistance from the DDMG to provide such resources.  Requests shall be in the approved </w:t>
      </w:r>
      <w:r w:rsidR="00DC63BB" w:rsidRPr="009C4063">
        <w:rPr>
          <w:rFonts w:ascii="Arial" w:hAnsi="Arial" w:cs="Arial"/>
          <w:sz w:val="20"/>
          <w:szCs w:val="20"/>
        </w:rPr>
        <w:t xml:space="preserve">Request for Assistance (RFA) </w:t>
      </w:r>
      <w:r w:rsidRPr="009C4063">
        <w:rPr>
          <w:rFonts w:ascii="Arial" w:hAnsi="Arial" w:cs="Arial"/>
          <w:sz w:val="20"/>
          <w:szCs w:val="20"/>
        </w:rPr>
        <w:t xml:space="preserve">form. </w:t>
      </w:r>
    </w:p>
    <w:p w14:paraId="580837D0" w14:textId="77777777" w:rsidR="00884175" w:rsidRPr="009C4063" w:rsidRDefault="00884175" w:rsidP="00A41D37">
      <w:pPr>
        <w:pStyle w:val="Footer"/>
        <w:jc w:val="both"/>
        <w:rPr>
          <w:rFonts w:ascii="Arial" w:hAnsi="Arial" w:cs="Arial"/>
          <w:sz w:val="20"/>
          <w:szCs w:val="20"/>
        </w:rPr>
      </w:pPr>
    </w:p>
    <w:p w14:paraId="4E520CC4" w14:textId="77777777" w:rsidR="00A41D37" w:rsidRPr="009C4063" w:rsidRDefault="00A41D37" w:rsidP="00A41D37">
      <w:pPr>
        <w:pStyle w:val="Footer"/>
        <w:jc w:val="both"/>
        <w:rPr>
          <w:rFonts w:ascii="Arial" w:hAnsi="Arial" w:cs="Arial"/>
          <w:sz w:val="20"/>
          <w:szCs w:val="20"/>
        </w:rPr>
      </w:pPr>
      <w:r w:rsidRPr="009C4063">
        <w:rPr>
          <w:rFonts w:ascii="Arial" w:hAnsi="Arial" w:cs="Arial"/>
          <w:sz w:val="20"/>
          <w:szCs w:val="20"/>
        </w:rPr>
        <w:t>RFA’s may be received by:</w:t>
      </w:r>
    </w:p>
    <w:p w14:paraId="3CC08BC0" w14:textId="77777777" w:rsidR="00A41D37" w:rsidRPr="009C4063" w:rsidRDefault="00A41D37" w:rsidP="00A45836">
      <w:pPr>
        <w:pStyle w:val="Footer"/>
        <w:numPr>
          <w:ilvl w:val="0"/>
          <w:numId w:val="51"/>
        </w:numPr>
        <w:tabs>
          <w:tab w:val="clear" w:pos="4320"/>
          <w:tab w:val="center" w:pos="1134"/>
        </w:tabs>
        <w:ind w:hanging="153"/>
        <w:jc w:val="both"/>
        <w:rPr>
          <w:rFonts w:ascii="Arial" w:hAnsi="Arial" w:cs="Arial"/>
          <w:sz w:val="20"/>
          <w:szCs w:val="20"/>
        </w:rPr>
      </w:pPr>
      <w:r w:rsidRPr="009C4063">
        <w:rPr>
          <w:rFonts w:ascii="Arial" w:hAnsi="Arial" w:cs="Arial"/>
          <w:sz w:val="20"/>
          <w:szCs w:val="20"/>
        </w:rPr>
        <w:t>Email</w:t>
      </w:r>
    </w:p>
    <w:p w14:paraId="41BE28B4" w14:textId="77777777" w:rsidR="00A41D37" w:rsidRPr="009C4063" w:rsidRDefault="000C63BE" w:rsidP="00A45836">
      <w:pPr>
        <w:pStyle w:val="Footer"/>
        <w:numPr>
          <w:ilvl w:val="0"/>
          <w:numId w:val="51"/>
        </w:numPr>
        <w:tabs>
          <w:tab w:val="clear" w:pos="4320"/>
          <w:tab w:val="center" w:pos="1134"/>
        </w:tabs>
        <w:ind w:hanging="153"/>
        <w:jc w:val="both"/>
        <w:rPr>
          <w:rFonts w:ascii="Arial" w:hAnsi="Arial" w:cs="Arial"/>
          <w:color w:val="000000"/>
          <w:sz w:val="20"/>
          <w:szCs w:val="20"/>
        </w:rPr>
      </w:pPr>
      <w:r w:rsidRPr="009C4063">
        <w:rPr>
          <w:rFonts w:ascii="Arial" w:hAnsi="Arial" w:cs="Arial"/>
          <w:color w:val="000000"/>
          <w:sz w:val="20"/>
          <w:szCs w:val="20"/>
        </w:rPr>
        <w:t xml:space="preserve">within </w:t>
      </w:r>
      <w:r w:rsidR="00AA6DAC" w:rsidRPr="009C4063">
        <w:rPr>
          <w:rFonts w:ascii="Arial" w:hAnsi="Arial" w:cs="Arial"/>
          <w:color w:val="000000"/>
          <w:sz w:val="20"/>
          <w:szCs w:val="20"/>
        </w:rPr>
        <w:t>DIEMS</w:t>
      </w:r>
      <w:r w:rsidR="00BA6414">
        <w:rPr>
          <w:rFonts w:ascii="Arial" w:hAnsi="Arial" w:cs="Arial"/>
          <w:color w:val="000000"/>
          <w:sz w:val="20"/>
          <w:szCs w:val="20"/>
        </w:rPr>
        <w:t>.</w:t>
      </w:r>
    </w:p>
    <w:p w14:paraId="372C6712" w14:textId="77777777" w:rsidR="00A41D37" w:rsidRPr="009C4063" w:rsidRDefault="00A41D37" w:rsidP="00383E2A">
      <w:pPr>
        <w:pStyle w:val="Footer"/>
        <w:tabs>
          <w:tab w:val="clear" w:pos="4320"/>
          <w:tab w:val="center" w:pos="1134"/>
        </w:tabs>
        <w:jc w:val="both"/>
        <w:rPr>
          <w:rFonts w:ascii="Arial" w:hAnsi="Arial" w:cs="Arial"/>
          <w:sz w:val="20"/>
          <w:szCs w:val="20"/>
        </w:rPr>
      </w:pPr>
    </w:p>
    <w:p w14:paraId="3D7AE3AC" w14:textId="77777777" w:rsidR="00A41D37" w:rsidRPr="009C4063" w:rsidRDefault="00A41D37" w:rsidP="00A41D37">
      <w:pPr>
        <w:pStyle w:val="Footer"/>
        <w:jc w:val="both"/>
        <w:rPr>
          <w:rFonts w:ascii="Arial" w:hAnsi="Arial" w:cs="Arial"/>
          <w:sz w:val="20"/>
          <w:szCs w:val="20"/>
        </w:rPr>
      </w:pPr>
      <w:r w:rsidRPr="009C4063">
        <w:rPr>
          <w:rFonts w:ascii="Arial" w:hAnsi="Arial" w:cs="Arial"/>
          <w:sz w:val="20"/>
          <w:szCs w:val="20"/>
        </w:rPr>
        <w:t>Upon receipt of an RFA, it will be prioritised accordingly by the DDC, Deputy Chair or Executive Officer in consideration of RFA’s received from other impacted LDMG’s. The DDMG shall make all reasonable endeavours to locate the required resource or service from within the disaster district.</w:t>
      </w:r>
    </w:p>
    <w:p w14:paraId="2E7D17ED" w14:textId="77777777" w:rsidR="00C44EDA" w:rsidRPr="009C4063" w:rsidRDefault="00C44EDA" w:rsidP="00A41D37">
      <w:pPr>
        <w:pStyle w:val="Footer"/>
        <w:jc w:val="both"/>
        <w:rPr>
          <w:rFonts w:ascii="Arial" w:hAnsi="Arial" w:cs="Arial"/>
          <w:sz w:val="20"/>
          <w:szCs w:val="20"/>
        </w:rPr>
      </w:pPr>
    </w:p>
    <w:p w14:paraId="100B9BCB" w14:textId="77777777" w:rsidR="00A41D37" w:rsidRPr="009C4063" w:rsidRDefault="00A41D37" w:rsidP="00A41D37">
      <w:pPr>
        <w:pStyle w:val="Footer"/>
        <w:jc w:val="both"/>
        <w:rPr>
          <w:rFonts w:ascii="Arial" w:hAnsi="Arial" w:cs="Arial"/>
          <w:sz w:val="20"/>
          <w:szCs w:val="20"/>
        </w:rPr>
      </w:pPr>
      <w:r w:rsidRPr="009C4063">
        <w:rPr>
          <w:rFonts w:ascii="Arial" w:hAnsi="Arial" w:cs="Arial"/>
          <w:sz w:val="20"/>
          <w:szCs w:val="20"/>
        </w:rPr>
        <w:t>Resources and services acquired by the DDMG and appropriated to a LDMG may be recalled and reallocated at the discretion of the DDC.</w:t>
      </w:r>
    </w:p>
    <w:p w14:paraId="2864732B" w14:textId="77777777" w:rsidR="00A41D37" w:rsidRPr="009C4063" w:rsidRDefault="00A41D37" w:rsidP="00A41D37">
      <w:pPr>
        <w:pStyle w:val="Footer"/>
        <w:jc w:val="both"/>
        <w:rPr>
          <w:rFonts w:ascii="Arial" w:hAnsi="Arial" w:cs="Arial"/>
          <w:sz w:val="20"/>
          <w:szCs w:val="20"/>
        </w:rPr>
      </w:pPr>
    </w:p>
    <w:p w14:paraId="30A309D8" w14:textId="77777777" w:rsidR="00A41D37" w:rsidRPr="009C4063" w:rsidRDefault="00A41D37" w:rsidP="00A41D37">
      <w:pPr>
        <w:pStyle w:val="Footer"/>
        <w:jc w:val="both"/>
        <w:rPr>
          <w:rFonts w:ascii="Arial" w:hAnsi="Arial" w:cs="Arial"/>
          <w:sz w:val="20"/>
          <w:szCs w:val="20"/>
        </w:rPr>
      </w:pPr>
      <w:r w:rsidRPr="009C4063">
        <w:rPr>
          <w:rFonts w:ascii="Arial" w:hAnsi="Arial" w:cs="Arial"/>
          <w:sz w:val="20"/>
          <w:szCs w:val="20"/>
        </w:rPr>
        <w:t xml:space="preserve">In the event the required resource or service is not available elsewhere in the disaster district, the DDMG shall forward a request, in the required form, to the </w:t>
      </w:r>
      <w:r w:rsidR="007E5AAA" w:rsidRPr="009C4063">
        <w:rPr>
          <w:rFonts w:ascii="Arial" w:hAnsi="Arial" w:cs="Arial"/>
          <w:sz w:val="20"/>
          <w:szCs w:val="20"/>
        </w:rPr>
        <w:t>QDMC</w:t>
      </w:r>
      <w:r w:rsidRPr="009C4063">
        <w:rPr>
          <w:rFonts w:ascii="Arial" w:hAnsi="Arial" w:cs="Arial"/>
          <w:sz w:val="20"/>
          <w:szCs w:val="20"/>
        </w:rPr>
        <w:t>.</w:t>
      </w:r>
    </w:p>
    <w:p w14:paraId="79BD7969" w14:textId="77777777" w:rsidR="00A41D37" w:rsidRPr="009C4063" w:rsidRDefault="00A41D37" w:rsidP="00A41D37">
      <w:pPr>
        <w:pStyle w:val="Footer"/>
        <w:jc w:val="both"/>
        <w:rPr>
          <w:rFonts w:ascii="Arial" w:hAnsi="Arial" w:cs="Arial"/>
          <w:sz w:val="20"/>
          <w:szCs w:val="20"/>
        </w:rPr>
      </w:pPr>
    </w:p>
    <w:p w14:paraId="74E79818" w14:textId="77777777" w:rsidR="00A41D37" w:rsidRPr="009C4063" w:rsidRDefault="00A41D37" w:rsidP="00A41D37">
      <w:pPr>
        <w:pStyle w:val="Footer"/>
        <w:jc w:val="both"/>
        <w:rPr>
          <w:rFonts w:ascii="Arial" w:hAnsi="Arial" w:cs="Arial"/>
          <w:sz w:val="20"/>
          <w:szCs w:val="20"/>
        </w:rPr>
      </w:pPr>
      <w:r w:rsidRPr="009C4063">
        <w:rPr>
          <w:rFonts w:ascii="Arial" w:hAnsi="Arial" w:cs="Arial"/>
          <w:sz w:val="20"/>
          <w:szCs w:val="20"/>
        </w:rPr>
        <w:t>In acquiring resources, the DDMG will enter into normal contractual arrangements at commercial rates.  Normal accepted practices in terms of purchase and acquisition apply.</w:t>
      </w:r>
      <w:r w:rsidR="00E01217" w:rsidRPr="009C4063">
        <w:rPr>
          <w:rFonts w:ascii="Arial" w:hAnsi="Arial" w:cs="Arial"/>
          <w:sz w:val="20"/>
          <w:szCs w:val="20"/>
        </w:rPr>
        <w:t xml:space="preserve">  </w:t>
      </w:r>
      <w:r w:rsidRPr="009C4063">
        <w:rPr>
          <w:rFonts w:ascii="Arial" w:hAnsi="Arial" w:cs="Arial"/>
          <w:sz w:val="20"/>
          <w:szCs w:val="20"/>
        </w:rPr>
        <w:t>Appropriate approvals shall be obtained prior to the incurrence of any financial expenses.</w:t>
      </w:r>
    </w:p>
    <w:p w14:paraId="73C2C0BC" w14:textId="77777777" w:rsidR="00A41D37" w:rsidRPr="009C4063" w:rsidRDefault="00A41D37" w:rsidP="00A41D37">
      <w:pPr>
        <w:pStyle w:val="Footer"/>
        <w:jc w:val="both"/>
        <w:rPr>
          <w:rFonts w:ascii="Arial" w:hAnsi="Arial" w:cs="Arial"/>
          <w:sz w:val="20"/>
          <w:szCs w:val="20"/>
        </w:rPr>
      </w:pPr>
    </w:p>
    <w:p w14:paraId="1168DB6B" w14:textId="77777777" w:rsidR="00A41D37" w:rsidRPr="009C4063" w:rsidRDefault="00A41D37" w:rsidP="00A41D37">
      <w:pPr>
        <w:pStyle w:val="Footer"/>
        <w:jc w:val="both"/>
        <w:rPr>
          <w:rFonts w:ascii="Arial" w:hAnsi="Arial" w:cs="Arial"/>
          <w:sz w:val="20"/>
          <w:szCs w:val="20"/>
        </w:rPr>
      </w:pPr>
      <w:r w:rsidRPr="009C4063">
        <w:rPr>
          <w:rFonts w:ascii="Arial" w:hAnsi="Arial" w:cs="Arial"/>
          <w:sz w:val="20"/>
          <w:szCs w:val="20"/>
        </w:rPr>
        <w:t>The Executive Officer shall ensure that accurate records are maintained in respect to requests for assistance, resource acquisition and allocation and financial expenditures.</w:t>
      </w:r>
    </w:p>
    <w:p w14:paraId="7EB659BB" w14:textId="77777777" w:rsidR="00A41D37" w:rsidRDefault="00A41D37" w:rsidP="00A41D37">
      <w:pPr>
        <w:pStyle w:val="Footer"/>
        <w:jc w:val="both"/>
        <w:rPr>
          <w:rFonts w:ascii="Arial" w:hAnsi="Arial" w:cs="Arial"/>
          <w:sz w:val="20"/>
          <w:szCs w:val="20"/>
        </w:rPr>
      </w:pPr>
    </w:p>
    <w:p w14:paraId="349D4E2D" w14:textId="77777777" w:rsidR="00753E40" w:rsidRPr="00753E40" w:rsidRDefault="00753E40" w:rsidP="009938E9">
      <w:pPr>
        <w:pStyle w:val="Default"/>
        <w:jc w:val="both"/>
        <w:rPr>
          <w:rFonts w:ascii="Arial" w:hAnsi="Arial" w:cs="Arial"/>
          <w:sz w:val="20"/>
          <w:szCs w:val="20"/>
          <w:lang w:eastAsia="en-AU"/>
        </w:rPr>
      </w:pPr>
      <w:r w:rsidRPr="00753E40">
        <w:rPr>
          <w:rFonts w:ascii="Arial" w:hAnsi="Arial" w:cs="Arial"/>
          <w:sz w:val="20"/>
          <w:szCs w:val="20"/>
        </w:rPr>
        <w:t xml:space="preserve">The Australian Defence Force may provide assistance in response to a disaster event, following a request for Defence Assistance to the Civil Community (DACC). </w:t>
      </w:r>
    </w:p>
    <w:p w14:paraId="11CCD5EA" w14:textId="77777777" w:rsidR="00BA6414" w:rsidRDefault="00753E40" w:rsidP="009938E9">
      <w:pPr>
        <w:pStyle w:val="Default"/>
        <w:jc w:val="both"/>
        <w:rPr>
          <w:rFonts w:ascii="Arial" w:hAnsi="Arial" w:cs="Arial"/>
          <w:sz w:val="20"/>
          <w:szCs w:val="20"/>
        </w:rPr>
      </w:pPr>
      <w:r w:rsidRPr="00753E40">
        <w:rPr>
          <w:rFonts w:ascii="Arial" w:hAnsi="Arial" w:cs="Arial"/>
          <w:sz w:val="20"/>
          <w:szCs w:val="20"/>
        </w:rPr>
        <w:t>The principle applied to the provision of emergency DACC is that state and territory governments are primarily responsible for combating disasters using available paid and volunteer services and commercially available resources.</w:t>
      </w:r>
    </w:p>
    <w:p w14:paraId="7A372302" w14:textId="77777777" w:rsidR="00753E40" w:rsidRPr="00753E40" w:rsidRDefault="00753E40" w:rsidP="009938E9">
      <w:pPr>
        <w:pStyle w:val="Default"/>
        <w:jc w:val="both"/>
        <w:rPr>
          <w:rFonts w:ascii="Arial" w:hAnsi="Arial" w:cs="Arial"/>
          <w:sz w:val="20"/>
          <w:szCs w:val="20"/>
        </w:rPr>
      </w:pPr>
      <w:r w:rsidRPr="00753E40">
        <w:rPr>
          <w:rFonts w:ascii="Arial" w:hAnsi="Arial" w:cs="Arial"/>
          <w:sz w:val="20"/>
          <w:szCs w:val="20"/>
        </w:rPr>
        <w:t xml:space="preserve"> </w:t>
      </w:r>
    </w:p>
    <w:p w14:paraId="3046FBFD" w14:textId="77777777" w:rsidR="00753E40" w:rsidRDefault="00753E40" w:rsidP="009938E9">
      <w:pPr>
        <w:pStyle w:val="Default"/>
        <w:jc w:val="both"/>
        <w:rPr>
          <w:rFonts w:ascii="Arial" w:hAnsi="Arial" w:cs="Arial"/>
          <w:sz w:val="20"/>
          <w:szCs w:val="20"/>
        </w:rPr>
      </w:pPr>
      <w:r w:rsidRPr="00753E40">
        <w:rPr>
          <w:rFonts w:ascii="Arial" w:hAnsi="Arial" w:cs="Arial"/>
          <w:sz w:val="20"/>
          <w:szCs w:val="20"/>
        </w:rPr>
        <w:t xml:space="preserve">With the exception of DACC 1, requests for ADF assistance are made via the Request </w:t>
      </w:r>
      <w:r w:rsidR="00BA6414">
        <w:rPr>
          <w:rFonts w:ascii="Arial" w:hAnsi="Arial" w:cs="Arial"/>
          <w:sz w:val="20"/>
          <w:szCs w:val="20"/>
        </w:rPr>
        <w:t>f</w:t>
      </w:r>
      <w:r w:rsidRPr="00753E40">
        <w:rPr>
          <w:rFonts w:ascii="Arial" w:hAnsi="Arial" w:cs="Arial"/>
          <w:sz w:val="20"/>
          <w:szCs w:val="20"/>
        </w:rPr>
        <w:t xml:space="preserve">or Assistance (RFA) process to the State Disaster Coordination Centre (SDCC). These requests are considered by the SDC and upon approval are forwarded to the Attorney General for consideration by EMA. </w:t>
      </w:r>
    </w:p>
    <w:p w14:paraId="2E3DE0EB" w14:textId="77777777" w:rsidR="00BA6414" w:rsidRPr="00753E40" w:rsidRDefault="00BA6414" w:rsidP="009938E9">
      <w:pPr>
        <w:pStyle w:val="Default"/>
        <w:jc w:val="both"/>
        <w:rPr>
          <w:rFonts w:ascii="Arial" w:hAnsi="Arial" w:cs="Arial"/>
          <w:sz w:val="20"/>
          <w:szCs w:val="20"/>
        </w:rPr>
      </w:pPr>
    </w:p>
    <w:p w14:paraId="16EA6034" w14:textId="77777777" w:rsidR="00753E40" w:rsidRPr="00753E40" w:rsidRDefault="00753E40" w:rsidP="009938E9">
      <w:pPr>
        <w:pStyle w:val="Default"/>
        <w:jc w:val="both"/>
        <w:rPr>
          <w:rFonts w:ascii="Arial" w:hAnsi="Arial" w:cs="Arial"/>
          <w:sz w:val="20"/>
          <w:szCs w:val="20"/>
        </w:rPr>
      </w:pPr>
      <w:r w:rsidRPr="00753E40">
        <w:rPr>
          <w:rFonts w:ascii="Arial" w:hAnsi="Arial" w:cs="Arial"/>
          <w:sz w:val="20"/>
          <w:szCs w:val="20"/>
        </w:rPr>
        <w:t xml:space="preserve">There are six categories of DACC, however only three are used within disaster management. </w:t>
      </w:r>
    </w:p>
    <w:p w14:paraId="387973A6" w14:textId="77777777" w:rsidR="00753E40" w:rsidRPr="00753E40" w:rsidRDefault="00753E40" w:rsidP="00753E40">
      <w:pPr>
        <w:pStyle w:val="Default"/>
        <w:rPr>
          <w:rFonts w:ascii="Arial" w:hAnsi="Arial" w:cs="Arial"/>
          <w:b/>
          <w:bCs/>
          <w:sz w:val="20"/>
          <w:szCs w:val="20"/>
        </w:rPr>
      </w:pPr>
    </w:p>
    <w:p w14:paraId="26566918" w14:textId="77777777" w:rsidR="009F5B5E" w:rsidRDefault="009F5B5E" w:rsidP="00753E40">
      <w:pPr>
        <w:pStyle w:val="Default"/>
        <w:rPr>
          <w:rFonts w:ascii="Arial" w:hAnsi="Arial" w:cs="Arial"/>
          <w:b/>
          <w:bCs/>
          <w:sz w:val="20"/>
          <w:szCs w:val="20"/>
        </w:rPr>
      </w:pPr>
    </w:p>
    <w:p w14:paraId="5C0A83A0" w14:textId="77777777" w:rsidR="00753E40" w:rsidRPr="00753E40" w:rsidRDefault="00753E40" w:rsidP="00753E40">
      <w:pPr>
        <w:pStyle w:val="Default"/>
        <w:rPr>
          <w:rFonts w:ascii="Arial" w:hAnsi="Arial" w:cs="Arial"/>
          <w:sz w:val="20"/>
          <w:szCs w:val="20"/>
        </w:rPr>
      </w:pPr>
      <w:r w:rsidRPr="00753E40">
        <w:rPr>
          <w:rFonts w:ascii="Arial" w:hAnsi="Arial" w:cs="Arial"/>
          <w:b/>
          <w:bCs/>
          <w:sz w:val="20"/>
          <w:szCs w:val="20"/>
        </w:rPr>
        <w:t xml:space="preserve">DACC 1 – Local emergency assistance </w:t>
      </w:r>
    </w:p>
    <w:p w14:paraId="1A687D06" w14:textId="77777777" w:rsidR="007D5239" w:rsidRPr="00284F6E" w:rsidRDefault="007D5239" w:rsidP="007D5239">
      <w:pPr>
        <w:autoSpaceDE w:val="0"/>
        <w:autoSpaceDN w:val="0"/>
        <w:adjustRightInd w:val="0"/>
        <w:jc w:val="both"/>
        <w:rPr>
          <w:rFonts w:ascii="Arial" w:hAnsi="Arial" w:cs="Arial"/>
          <w:sz w:val="20"/>
          <w:szCs w:val="20"/>
        </w:rPr>
      </w:pPr>
      <w:r w:rsidRPr="00284F6E">
        <w:rPr>
          <w:rFonts w:ascii="Arial" w:hAnsi="Arial" w:cs="Arial"/>
          <w:sz w:val="20"/>
          <w:szCs w:val="20"/>
        </w:rPr>
        <w:lastRenderedPageBreak/>
        <w:t xml:space="preserve">Defence Assistance to the Civil Community Category 1 (DACC 1) is Defence emergency assistance provided to authorities at a local level where deliberate and decisive action is necessary to save human life, alleviate suffering, prevent extensive loss of animal life or prevent widespread loss and damage to property; where local civilian resources are inadequate, unavailable or cannot be mobilised in time. DACC 1 support is provided from within the resources of a local Defence unit or base, or the integral resources of an established Joint Task Force. </w:t>
      </w:r>
    </w:p>
    <w:p w14:paraId="3591183C" w14:textId="77777777" w:rsidR="007D5239" w:rsidRPr="00284F6E" w:rsidRDefault="007D5239" w:rsidP="007D5239">
      <w:pPr>
        <w:autoSpaceDE w:val="0"/>
        <w:autoSpaceDN w:val="0"/>
        <w:adjustRightInd w:val="0"/>
        <w:jc w:val="both"/>
        <w:rPr>
          <w:rFonts w:ascii="Arial" w:hAnsi="Arial" w:cs="Arial"/>
          <w:sz w:val="20"/>
          <w:szCs w:val="20"/>
        </w:rPr>
      </w:pPr>
    </w:p>
    <w:p w14:paraId="1A5B9376" w14:textId="77777777" w:rsidR="007D5239" w:rsidRPr="00284F6E" w:rsidRDefault="007D5239" w:rsidP="007D5239">
      <w:pPr>
        <w:pStyle w:val="Default"/>
        <w:jc w:val="both"/>
        <w:rPr>
          <w:rFonts w:ascii="Arial" w:hAnsi="Arial" w:cs="Arial"/>
          <w:color w:val="auto"/>
          <w:sz w:val="20"/>
          <w:szCs w:val="20"/>
        </w:rPr>
      </w:pPr>
      <w:r w:rsidRPr="00284F6E">
        <w:rPr>
          <w:rFonts w:ascii="Arial" w:hAnsi="Arial" w:cs="Arial"/>
          <w:color w:val="auto"/>
          <w:sz w:val="20"/>
          <w:szCs w:val="20"/>
        </w:rPr>
        <w:t xml:space="preserve">DACC 1 tasks are short term in nature (generally no more than 48 hours). </w:t>
      </w:r>
    </w:p>
    <w:p w14:paraId="4634CB4A" w14:textId="77777777" w:rsidR="007D5239" w:rsidRPr="00284F6E" w:rsidRDefault="007D5239" w:rsidP="007D5239">
      <w:pPr>
        <w:pStyle w:val="Default"/>
        <w:jc w:val="both"/>
        <w:rPr>
          <w:rFonts w:ascii="Arial" w:hAnsi="Arial" w:cs="Arial"/>
          <w:color w:val="auto"/>
          <w:sz w:val="20"/>
          <w:szCs w:val="20"/>
        </w:rPr>
      </w:pPr>
    </w:p>
    <w:p w14:paraId="7267C346" w14:textId="77777777" w:rsidR="007D5239" w:rsidRPr="00284F6E" w:rsidRDefault="007D5239" w:rsidP="007D5239">
      <w:pPr>
        <w:pStyle w:val="Default"/>
        <w:jc w:val="both"/>
        <w:rPr>
          <w:rFonts w:ascii="Arial" w:hAnsi="Arial" w:cs="Arial"/>
          <w:b/>
          <w:bCs/>
          <w:color w:val="auto"/>
          <w:sz w:val="20"/>
          <w:szCs w:val="20"/>
        </w:rPr>
      </w:pPr>
      <w:r w:rsidRPr="00284F6E">
        <w:rPr>
          <w:rFonts w:ascii="Arial" w:hAnsi="Arial" w:cs="Arial"/>
          <w:b/>
          <w:bCs/>
          <w:color w:val="auto"/>
          <w:sz w:val="20"/>
          <w:szCs w:val="20"/>
        </w:rPr>
        <w:t xml:space="preserve">Examples of DACC 1 include: </w:t>
      </w:r>
    </w:p>
    <w:p w14:paraId="11BB5C21" w14:textId="77777777" w:rsidR="007D5239" w:rsidRPr="00284F6E" w:rsidRDefault="007D5239" w:rsidP="007D5239">
      <w:pPr>
        <w:pStyle w:val="Default"/>
        <w:jc w:val="both"/>
        <w:rPr>
          <w:rFonts w:ascii="Arial" w:hAnsi="Arial" w:cs="Arial"/>
          <w:color w:val="auto"/>
          <w:sz w:val="20"/>
          <w:szCs w:val="20"/>
        </w:rPr>
      </w:pPr>
      <w:r w:rsidRPr="00284F6E">
        <w:rPr>
          <w:rFonts w:ascii="Arial" w:hAnsi="Arial" w:cs="Arial"/>
          <w:color w:val="auto"/>
          <w:sz w:val="20"/>
          <w:szCs w:val="20"/>
        </w:rPr>
        <w:t xml:space="preserve">a. assistance to the local State Emergency Service </w:t>
      </w:r>
      <w:r w:rsidRPr="0066436C">
        <w:rPr>
          <w:rFonts w:ascii="Arial" w:hAnsi="Arial" w:cs="Arial"/>
          <w:color w:val="auto"/>
          <w:sz w:val="20"/>
          <w:szCs w:val="20"/>
        </w:rPr>
        <w:t>(SES)</w:t>
      </w:r>
      <w:r w:rsidRPr="00284F6E">
        <w:rPr>
          <w:rFonts w:ascii="Arial" w:hAnsi="Arial" w:cs="Arial"/>
          <w:color w:val="auto"/>
          <w:sz w:val="20"/>
          <w:szCs w:val="20"/>
        </w:rPr>
        <w:t xml:space="preserve"> during a crisis with sandbagging </w:t>
      </w:r>
    </w:p>
    <w:p w14:paraId="5BCA0FAA" w14:textId="77777777" w:rsidR="007D5239" w:rsidRPr="00284F6E" w:rsidRDefault="007D5239" w:rsidP="007D5239">
      <w:pPr>
        <w:pStyle w:val="Default"/>
        <w:jc w:val="both"/>
        <w:rPr>
          <w:rFonts w:ascii="Arial" w:hAnsi="Arial" w:cs="Arial"/>
          <w:color w:val="auto"/>
          <w:sz w:val="20"/>
          <w:szCs w:val="20"/>
        </w:rPr>
      </w:pPr>
      <w:r w:rsidRPr="00284F6E">
        <w:rPr>
          <w:rFonts w:ascii="Arial" w:hAnsi="Arial" w:cs="Arial"/>
          <w:color w:val="auto"/>
          <w:sz w:val="20"/>
          <w:szCs w:val="20"/>
        </w:rPr>
        <w:t>b. door knocking for evacuations</w:t>
      </w:r>
    </w:p>
    <w:p w14:paraId="71C7D701" w14:textId="77777777" w:rsidR="007D5239" w:rsidRPr="00284F6E" w:rsidRDefault="007D5239" w:rsidP="007D5239">
      <w:pPr>
        <w:pStyle w:val="Default"/>
        <w:jc w:val="both"/>
        <w:rPr>
          <w:rFonts w:ascii="Arial" w:hAnsi="Arial" w:cs="Arial"/>
          <w:color w:val="auto"/>
          <w:sz w:val="20"/>
          <w:szCs w:val="20"/>
        </w:rPr>
      </w:pPr>
      <w:r w:rsidRPr="00284F6E">
        <w:rPr>
          <w:rFonts w:ascii="Arial" w:hAnsi="Arial" w:cs="Arial"/>
          <w:color w:val="auto"/>
          <w:sz w:val="20"/>
          <w:szCs w:val="20"/>
        </w:rPr>
        <w:t xml:space="preserve">c. provision of temporary accommodation including access to Defence facilities and tents </w:t>
      </w:r>
    </w:p>
    <w:p w14:paraId="1A9030EF" w14:textId="77777777" w:rsidR="007D5239" w:rsidRPr="00284F6E" w:rsidRDefault="007D5239" w:rsidP="007D5239">
      <w:pPr>
        <w:pStyle w:val="Default"/>
        <w:jc w:val="both"/>
        <w:rPr>
          <w:rFonts w:ascii="Arial" w:hAnsi="Arial" w:cs="Arial"/>
          <w:color w:val="auto"/>
          <w:sz w:val="20"/>
          <w:szCs w:val="20"/>
        </w:rPr>
      </w:pPr>
      <w:r w:rsidRPr="00284F6E">
        <w:rPr>
          <w:rFonts w:ascii="Arial" w:hAnsi="Arial" w:cs="Arial"/>
          <w:color w:val="auto"/>
          <w:sz w:val="20"/>
          <w:szCs w:val="20"/>
        </w:rPr>
        <w:t xml:space="preserve">d. transportation for evacuation of civilians from crisis </w:t>
      </w:r>
    </w:p>
    <w:p w14:paraId="28B20622" w14:textId="77777777" w:rsidR="007D5239" w:rsidRPr="00284F6E" w:rsidRDefault="007D5239" w:rsidP="007D5239">
      <w:pPr>
        <w:pStyle w:val="Default"/>
        <w:jc w:val="both"/>
        <w:rPr>
          <w:rFonts w:ascii="Arial" w:hAnsi="Arial" w:cs="Arial"/>
          <w:color w:val="auto"/>
          <w:sz w:val="20"/>
          <w:szCs w:val="20"/>
        </w:rPr>
      </w:pPr>
      <w:r w:rsidRPr="00284F6E">
        <w:rPr>
          <w:rFonts w:ascii="Arial" w:hAnsi="Arial" w:cs="Arial"/>
          <w:color w:val="auto"/>
          <w:sz w:val="20"/>
          <w:szCs w:val="20"/>
        </w:rPr>
        <w:t xml:space="preserve">e. transportation of SES officers into and out of crisis areas </w:t>
      </w:r>
    </w:p>
    <w:p w14:paraId="50A220DD" w14:textId="77777777" w:rsidR="007D5239" w:rsidRPr="00284F6E" w:rsidRDefault="007D5239" w:rsidP="007D5239">
      <w:pPr>
        <w:pStyle w:val="Default"/>
        <w:jc w:val="both"/>
        <w:rPr>
          <w:rFonts w:ascii="Arial" w:hAnsi="Arial" w:cs="Arial"/>
          <w:color w:val="auto"/>
          <w:sz w:val="20"/>
          <w:szCs w:val="20"/>
        </w:rPr>
      </w:pPr>
      <w:r w:rsidRPr="00284F6E">
        <w:rPr>
          <w:rFonts w:ascii="Arial" w:hAnsi="Arial" w:cs="Arial"/>
          <w:color w:val="auto"/>
          <w:sz w:val="20"/>
          <w:szCs w:val="20"/>
        </w:rPr>
        <w:t>f. basing support for firefighting aircraft</w:t>
      </w:r>
    </w:p>
    <w:p w14:paraId="76D3A84E" w14:textId="77777777" w:rsidR="007D5239" w:rsidRPr="00284F6E" w:rsidRDefault="007D5239" w:rsidP="007D5239">
      <w:pPr>
        <w:pStyle w:val="Default"/>
        <w:jc w:val="both"/>
        <w:rPr>
          <w:rFonts w:ascii="Arial" w:hAnsi="Arial" w:cs="Arial"/>
          <w:color w:val="auto"/>
          <w:sz w:val="20"/>
          <w:szCs w:val="20"/>
        </w:rPr>
      </w:pPr>
      <w:r w:rsidRPr="00284F6E">
        <w:rPr>
          <w:rFonts w:ascii="Arial" w:hAnsi="Arial" w:cs="Arial"/>
          <w:color w:val="auto"/>
          <w:sz w:val="20"/>
          <w:szCs w:val="20"/>
        </w:rPr>
        <w:t xml:space="preserve">g. Civilian Search and Rescue </w:t>
      </w:r>
      <w:r w:rsidRPr="0066436C">
        <w:rPr>
          <w:rFonts w:ascii="Arial" w:hAnsi="Arial" w:cs="Arial"/>
          <w:color w:val="auto"/>
          <w:sz w:val="20"/>
          <w:szCs w:val="20"/>
        </w:rPr>
        <w:t>(CivSAR)</w:t>
      </w:r>
      <w:r w:rsidRPr="00284F6E">
        <w:rPr>
          <w:rFonts w:ascii="Arial" w:hAnsi="Arial" w:cs="Arial"/>
          <w:color w:val="auto"/>
          <w:sz w:val="20"/>
          <w:szCs w:val="20"/>
        </w:rPr>
        <w:t xml:space="preserve"> requested through the Australian Maritime Safety Authority </w:t>
      </w:r>
      <w:r w:rsidRPr="0066436C">
        <w:rPr>
          <w:rFonts w:ascii="Arial" w:hAnsi="Arial" w:cs="Arial"/>
          <w:color w:val="auto"/>
          <w:sz w:val="20"/>
          <w:szCs w:val="20"/>
        </w:rPr>
        <w:t>(AMSA)</w:t>
      </w:r>
      <w:r w:rsidRPr="00284F6E">
        <w:rPr>
          <w:rFonts w:ascii="Arial" w:hAnsi="Arial" w:cs="Arial"/>
          <w:color w:val="auto"/>
          <w:sz w:val="20"/>
          <w:szCs w:val="20"/>
        </w:rPr>
        <w:t xml:space="preserve"> and local search and rescue </w:t>
      </w:r>
      <w:r w:rsidRPr="0066436C">
        <w:rPr>
          <w:rFonts w:ascii="Arial" w:hAnsi="Arial" w:cs="Arial"/>
          <w:color w:val="auto"/>
          <w:sz w:val="20"/>
          <w:szCs w:val="20"/>
        </w:rPr>
        <w:t>(SAR)</w:t>
      </w:r>
      <w:r w:rsidRPr="00284F6E">
        <w:rPr>
          <w:rFonts w:ascii="Arial" w:hAnsi="Arial" w:cs="Arial"/>
          <w:color w:val="auto"/>
          <w:sz w:val="20"/>
          <w:szCs w:val="20"/>
        </w:rPr>
        <w:t xml:space="preserve"> requested by local police (</w:t>
      </w:r>
      <w:proofErr w:type="spellStart"/>
      <w:r w:rsidRPr="00284F6E">
        <w:rPr>
          <w:rFonts w:ascii="Arial" w:hAnsi="Arial" w:cs="Arial"/>
          <w:color w:val="auto"/>
          <w:sz w:val="20"/>
          <w:szCs w:val="20"/>
        </w:rPr>
        <w:t>CivSAR</w:t>
      </w:r>
      <w:proofErr w:type="spellEnd"/>
      <w:r w:rsidRPr="00284F6E">
        <w:rPr>
          <w:rFonts w:ascii="Arial" w:hAnsi="Arial" w:cs="Arial"/>
          <w:color w:val="auto"/>
          <w:sz w:val="20"/>
          <w:szCs w:val="20"/>
        </w:rPr>
        <w:t xml:space="preserve"> is provided in accordance with the National Search and Rescue Manual – this support is often initiated as DACC 1, but may be elevated to DACC 2</w:t>
      </w:r>
      <w:r w:rsidR="001317C6" w:rsidRPr="00284F6E">
        <w:rPr>
          <w:rFonts w:ascii="Arial" w:hAnsi="Arial" w:cs="Arial"/>
          <w:color w:val="auto"/>
          <w:sz w:val="20"/>
          <w:szCs w:val="20"/>
        </w:rPr>
        <w:t>)</w:t>
      </w:r>
      <w:r w:rsidRPr="00284F6E">
        <w:rPr>
          <w:rFonts w:ascii="Arial" w:hAnsi="Arial" w:cs="Arial"/>
          <w:color w:val="auto"/>
          <w:sz w:val="20"/>
          <w:szCs w:val="20"/>
        </w:rPr>
        <w:t xml:space="preserve"> </w:t>
      </w:r>
    </w:p>
    <w:p w14:paraId="30ECB95D" w14:textId="77777777" w:rsidR="007D5239" w:rsidRPr="00284F6E" w:rsidRDefault="007D5239" w:rsidP="007D5239">
      <w:pPr>
        <w:pStyle w:val="Default"/>
        <w:jc w:val="both"/>
        <w:rPr>
          <w:rFonts w:ascii="Arial" w:hAnsi="Arial" w:cs="Arial"/>
          <w:color w:val="auto"/>
          <w:sz w:val="20"/>
          <w:szCs w:val="20"/>
        </w:rPr>
      </w:pPr>
      <w:r w:rsidRPr="00284F6E">
        <w:rPr>
          <w:rFonts w:ascii="Arial" w:hAnsi="Arial" w:cs="Arial"/>
          <w:color w:val="auto"/>
          <w:sz w:val="20"/>
          <w:szCs w:val="20"/>
        </w:rPr>
        <w:t xml:space="preserve">h. Aero Medical Evacuation </w:t>
      </w:r>
      <w:r w:rsidRPr="0066436C">
        <w:rPr>
          <w:rFonts w:ascii="Arial" w:hAnsi="Arial" w:cs="Arial"/>
          <w:color w:val="auto"/>
          <w:sz w:val="20"/>
          <w:szCs w:val="20"/>
        </w:rPr>
        <w:t>(AME)</w:t>
      </w:r>
      <w:r w:rsidRPr="00284F6E">
        <w:rPr>
          <w:rFonts w:ascii="Arial" w:hAnsi="Arial" w:cs="Arial"/>
          <w:color w:val="auto"/>
          <w:sz w:val="20"/>
          <w:szCs w:val="20"/>
        </w:rPr>
        <w:t xml:space="preserve"> of civilians </w:t>
      </w:r>
    </w:p>
    <w:p w14:paraId="048FF689" w14:textId="77777777" w:rsidR="007D5239" w:rsidRPr="00284F6E" w:rsidRDefault="007D5239" w:rsidP="007D5239">
      <w:pPr>
        <w:pStyle w:val="Default"/>
        <w:jc w:val="both"/>
        <w:rPr>
          <w:rFonts w:ascii="Arial" w:hAnsi="Arial" w:cs="Arial"/>
          <w:color w:val="auto"/>
          <w:sz w:val="20"/>
          <w:szCs w:val="20"/>
        </w:rPr>
      </w:pPr>
      <w:proofErr w:type="spellStart"/>
      <w:r w:rsidRPr="00284F6E">
        <w:rPr>
          <w:rFonts w:ascii="Arial" w:hAnsi="Arial" w:cs="Arial"/>
          <w:color w:val="auto"/>
          <w:sz w:val="20"/>
          <w:szCs w:val="20"/>
        </w:rPr>
        <w:t>i</w:t>
      </w:r>
      <w:proofErr w:type="spellEnd"/>
      <w:r w:rsidRPr="00284F6E">
        <w:rPr>
          <w:rFonts w:ascii="Arial" w:hAnsi="Arial" w:cs="Arial"/>
          <w:color w:val="auto"/>
          <w:sz w:val="20"/>
          <w:szCs w:val="20"/>
        </w:rPr>
        <w:t xml:space="preserve">. the provision of emergency assistance to law enforcement agencies for support, such as the rendering safe of non-military explosive devices that immediately threaten life and/or property (if no immediate threat to life or property then assistance which would normally be considered under DACC 6). </w:t>
      </w:r>
    </w:p>
    <w:p w14:paraId="21F19FC4" w14:textId="77777777" w:rsidR="007D5239" w:rsidRPr="007D5239" w:rsidRDefault="007D5239" w:rsidP="007D5239">
      <w:pPr>
        <w:autoSpaceDE w:val="0"/>
        <w:autoSpaceDN w:val="0"/>
        <w:adjustRightInd w:val="0"/>
        <w:jc w:val="both"/>
        <w:rPr>
          <w:color w:val="FF0000"/>
        </w:rPr>
      </w:pPr>
    </w:p>
    <w:p w14:paraId="4D8AEC4F" w14:textId="77777777" w:rsidR="00753E40" w:rsidRPr="00753E40" w:rsidRDefault="00753E40" w:rsidP="007D5239">
      <w:pPr>
        <w:pStyle w:val="Default"/>
        <w:jc w:val="both"/>
        <w:rPr>
          <w:rFonts w:ascii="Arial" w:hAnsi="Arial" w:cs="Arial"/>
          <w:b/>
          <w:bCs/>
          <w:sz w:val="20"/>
          <w:szCs w:val="20"/>
        </w:rPr>
      </w:pPr>
    </w:p>
    <w:p w14:paraId="65985ED3" w14:textId="77777777" w:rsidR="00753E40" w:rsidRPr="00753E40" w:rsidRDefault="00753E40" w:rsidP="007D5239">
      <w:pPr>
        <w:pStyle w:val="Default"/>
        <w:jc w:val="both"/>
        <w:rPr>
          <w:rFonts w:ascii="Arial" w:hAnsi="Arial" w:cs="Arial"/>
          <w:b/>
          <w:bCs/>
          <w:sz w:val="20"/>
          <w:szCs w:val="20"/>
        </w:rPr>
      </w:pPr>
      <w:r w:rsidRPr="00753E40">
        <w:rPr>
          <w:rFonts w:ascii="Arial" w:hAnsi="Arial" w:cs="Arial"/>
          <w:b/>
          <w:bCs/>
          <w:sz w:val="20"/>
          <w:szCs w:val="20"/>
        </w:rPr>
        <w:t xml:space="preserve">DACC 2 – Significant emergency assistance </w:t>
      </w:r>
    </w:p>
    <w:p w14:paraId="217AB379" w14:textId="77777777" w:rsidR="006B3217" w:rsidRPr="00284F6E" w:rsidRDefault="006B3217" w:rsidP="007D5239">
      <w:pPr>
        <w:jc w:val="both"/>
        <w:rPr>
          <w:rFonts w:ascii="Arial" w:hAnsi="Arial" w:cs="Arial"/>
          <w:sz w:val="20"/>
          <w:szCs w:val="20"/>
        </w:rPr>
      </w:pPr>
      <w:r w:rsidRPr="00284F6E">
        <w:rPr>
          <w:rFonts w:ascii="Arial" w:hAnsi="Arial" w:cs="Arial"/>
          <w:sz w:val="20"/>
          <w:szCs w:val="20"/>
        </w:rPr>
        <w:t>DACC 2 refers to requests for significant emergency non-financial assistance. DACC 2 is beyond the assistance provided under DACC 1 due to the location, scale, complexity or expected duration of the request.</w:t>
      </w:r>
    </w:p>
    <w:p w14:paraId="7B43F53B" w14:textId="77777777" w:rsidR="007D5239" w:rsidRPr="00284F6E" w:rsidRDefault="007D5239" w:rsidP="007D5239">
      <w:pPr>
        <w:jc w:val="both"/>
        <w:rPr>
          <w:rFonts w:ascii="Arial" w:hAnsi="Arial" w:cs="Arial"/>
          <w:sz w:val="20"/>
          <w:szCs w:val="20"/>
        </w:rPr>
      </w:pPr>
    </w:p>
    <w:p w14:paraId="7923D530" w14:textId="77777777" w:rsidR="006B3217" w:rsidRPr="00284F6E" w:rsidRDefault="006B3217" w:rsidP="007D5239">
      <w:pPr>
        <w:jc w:val="both"/>
        <w:rPr>
          <w:rFonts w:ascii="Arial" w:hAnsi="Arial" w:cs="Arial"/>
          <w:b/>
          <w:bCs/>
          <w:sz w:val="20"/>
          <w:szCs w:val="20"/>
        </w:rPr>
      </w:pPr>
      <w:r w:rsidRPr="00284F6E">
        <w:rPr>
          <w:rFonts w:ascii="Arial" w:hAnsi="Arial" w:cs="Arial"/>
          <w:b/>
          <w:bCs/>
          <w:sz w:val="20"/>
          <w:szCs w:val="20"/>
        </w:rPr>
        <w:t>DACC 2 should be considered when:</w:t>
      </w:r>
    </w:p>
    <w:p w14:paraId="6EB67CE8" w14:textId="77777777" w:rsidR="006B3217" w:rsidRPr="00284F6E" w:rsidRDefault="006B3217" w:rsidP="007D5239">
      <w:pPr>
        <w:pStyle w:val="ListParagraph"/>
        <w:numPr>
          <w:ilvl w:val="0"/>
          <w:numId w:val="60"/>
        </w:numPr>
        <w:spacing w:after="160" w:line="259" w:lineRule="auto"/>
        <w:contextualSpacing/>
        <w:jc w:val="both"/>
        <w:rPr>
          <w:rFonts w:ascii="Arial" w:hAnsi="Arial" w:cs="Arial"/>
          <w:sz w:val="20"/>
          <w:szCs w:val="20"/>
        </w:rPr>
      </w:pPr>
      <w:r w:rsidRPr="00284F6E">
        <w:rPr>
          <w:rFonts w:ascii="Arial" w:hAnsi="Arial" w:cs="Arial"/>
          <w:sz w:val="20"/>
          <w:szCs w:val="20"/>
        </w:rPr>
        <w:t>the Australian Government Disaster Response Plan (COMDISPLAN) has been activated and a formal request has been made for Defence assistance</w:t>
      </w:r>
    </w:p>
    <w:p w14:paraId="69E2D4D4" w14:textId="77777777" w:rsidR="006B3217" w:rsidRPr="00284F6E" w:rsidRDefault="006B3217" w:rsidP="007D5239">
      <w:pPr>
        <w:pStyle w:val="ListParagraph"/>
        <w:numPr>
          <w:ilvl w:val="0"/>
          <w:numId w:val="60"/>
        </w:numPr>
        <w:spacing w:after="160" w:line="259" w:lineRule="auto"/>
        <w:contextualSpacing/>
        <w:jc w:val="both"/>
        <w:rPr>
          <w:rFonts w:ascii="Arial" w:hAnsi="Arial" w:cs="Arial"/>
          <w:sz w:val="20"/>
          <w:szCs w:val="20"/>
        </w:rPr>
      </w:pPr>
      <w:r w:rsidRPr="00284F6E">
        <w:rPr>
          <w:rFonts w:ascii="Arial" w:hAnsi="Arial" w:cs="Arial"/>
          <w:sz w:val="20"/>
          <w:szCs w:val="20"/>
        </w:rPr>
        <w:t>action, or continuing action, is necessary to save human life or alleviate suffering, prevent extensive loss of animal life or prevent widespread loss/damage to property, including environmental damage</w:t>
      </w:r>
    </w:p>
    <w:p w14:paraId="3E0BAF4B" w14:textId="77777777" w:rsidR="006B3217" w:rsidRPr="00284F6E" w:rsidRDefault="006B3217" w:rsidP="007D5239">
      <w:pPr>
        <w:pStyle w:val="ListParagraph"/>
        <w:numPr>
          <w:ilvl w:val="0"/>
          <w:numId w:val="60"/>
        </w:numPr>
        <w:spacing w:after="160" w:line="259" w:lineRule="auto"/>
        <w:contextualSpacing/>
        <w:jc w:val="both"/>
        <w:rPr>
          <w:rFonts w:ascii="Arial" w:hAnsi="Arial" w:cs="Arial"/>
          <w:sz w:val="20"/>
          <w:szCs w:val="20"/>
        </w:rPr>
      </w:pPr>
      <w:r w:rsidRPr="00284F6E">
        <w:rPr>
          <w:rFonts w:ascii="Arial" w:hAnsi="Arial" w:cs="Arial"/>
          <w:sz w:val="20"/>
          <w:szCs w:val="20"/>
        </w:rPr>
        <w:t>local, state or territory resources, including commercially available resources, are or imminently will be exhausted, are inadequate, not available or cannot be mobilised in time</w:t>
      </w:r>
    </w:p>
    <w:p w14:paraId="6150A7C3" w14:textId="77777777" w:rsidR="006B3217" w:rsidRPr="00284F6E" w:rsidRDefault="006B3217" w:rsidP="007D5239">
      <w:pPr>
        <w:pStyle w:val="ListParagraph"/>
        <w:numPr>
          <w:ilvl w:val="0"/>
          <w:numId w:val="60"/>
        </w:numPr>
        <w:spacing w:after="160" w:line="259" w:lineRule="auto"/>
        <w:contextualSpacing/>
        <w:jc w:val="both"/>
        <w:rPr>
          <w:rFonts w:ascii="Arial" w:hAnsi="Arial" w:cs="Arial"/>
          <w:sz w:val="20"/>
          <w:szCs w:val="20"/>
        </w:rPr>
      </w:pPr>
      <w:r w:rsidRPr="00284F6E">
        <w:rPr>
          <w:rFonts w:ascii="Arial" w:hAnsi="Arial" w:cs="Arial"/>
          <w:sz w:val="20"/>
          <w:szCs w:val="20"/>
        </w:rPr>
        <w:t>the support to be provided exceeds the DACC 1 resources of a Senior ADF Officer or Unit Commander</w:t>
      </w:r>
    </w:p>
    <w:p w14:paraId="6E40C3AC" w14:textId="77777777" w:rsidR="00753E40" w:rsidRPr="00284F6E" w:rsidRDefault="006B3217" w:rsidP="007D5239">
      <w:pPr>
        <w:pStyle w:val="ListParagraph"/>
        <w:numPr>
          <w:ilvl w:val="0"/>
          <w:numId w:val="60"/>
        </w:numPr>
        <w:spacing w:after="160" w:line="259" w:lineRule="auto"/>
        <w:contextualSpacing/>
        <w:jc w:val="both"/>
        <w:rPr>
          <w:rFonts w:ascii="Arial" w:hAnsi="Arial" w:cs="Arial"/>
          <w:sz w:val="20"/>
          <w:szCs w:val="20"/>
        </w:rPr>
      </w:pPr>
      <w:r w:rsidRPr="00284F6E">
        <w:rPr>
          <w:rFonts w:ascii="Arial" w:hAnsi="Arial" w:cs="Arial"/>
          <w:sz w:val="20"/>
          <w:szCs w:val="20"/>
        </w:rPr>
        <w:t>The duration of DACC 2 assistance shall depend on nature, scope of emergency and available resources.</w:t>
      </w:r>
    </w:p>
    <w:p w14:paraId="459F8389" w14:textId="77777777" w:rsidR="00753E40" w:rsidRPr="00284F6E" w:rsidRDefault="00753E40" w:rsidP="007D5239">
      <w:pPr>
        <w:pStyle w:val="Default"/>
        <w:jc w:val="both"/>
        <w:rPr>
          <w:rFonts w:ascii="Arial" w:hAnsi="Arial" w:cs="Arial"/>
          <w:b/>
          <w:bCs/>
          <w:color w:val="auto"/>
          <w:sz w:val="20"/>
          <w:szCs w:val="20"/>
        </w:rPr>
      </w:pPr>
      <w:r w:rsidRPr="00284F6E">
        <w:rPr>
          <w:rFonts w:ascii="Arial" w:hAnsi="Arial" w:cs="Arial"/>
          <w:b/>
          <w:bCs/>
          <w:color w:val="auto"/>
          <w:sz w:val="20"/>
          <w:szCs w:val="20"/>
        </w:rPr>
        <w:t>Examples of DACC 2 support</w:t>
      </w:r>
      <w:r w:rsidR="007D5239" w:rsidRPr="00284F6E">
        <w:rPr>
          <w:rFonts w:ascii="Arial" w:hAnsi="Arial" w:cs="Arial"/>
          <w:b/>
          <w:bCs/>
          <w:color w:val="auto"/>
          <w:sz w:val="20"/>
          <w:szCs w:val="20"/>
        </w:rPr>
        <w:t xml:space="preserve"> in addition to </w:t>
      </w:r>
      <w:r w:rsidRPr="00284F6E">
        <w:rPr>
          <w:rFonts w:ascii="Arial" w:hAnsi="Arial" w:cs="Arial"/>
          <w:b/>
          <w:bCs/>
          <w:color w:val="auto"/>
          <w:sz w:val="20"/>
          <w:szCs w:val="20"/>
        </w:rPr>
        <w:t xml:space="preserve">activities </w:t>
      </w:r>
      <w:r w:rsidR="007D5239" w:rsidRPr="00284F6E">
        <w:rPr>
          <w:rFonts w:ascii="Arial" w:hAnsi="Arial" w:cs="Arial"/>
          <w:b/>
          <w:bCs/>
          <w:color w:val="auto"/>
          <w:sz w:val="20"/>
          <w:szCs w:val="20"/>
        </w:rPr>
        <w:t xml:space="preserve">as </w:t>
      </w:r>
      <w:r w:rsidRPr="00284F6E">
        <w:rPr>
          <w:rFonts w:ascii="Arial" w:hAnsi="Arial" w:cs="Arial"/>
          <w:b/>
          <w:bCs/>
          <w:color w:val="auto"/>
          <w:sz w:val="20"/>
          <w:szCs w:val="20"/>
        </w:rPr>
        <w:t>for DACC</w:t>
      </w:r>
      <w:r w:rsidR="007D5239" w:rsidRPr="00284F6E">
        <w:rPr>
          <w:rFonts w:ascii="Arial" w:hAnsi="Arial" w:cs="Arial"/>
          <w:b/>
          <w:bCs/>
          <w:color w:val="auto"/>
          <w:sz w:val="20"/>
          <w:szCs w:val="20"/>
        </w:rPr>
        <w:t xml:space="preserve"> </w:t>
      </w:r>
      <w:r w:rsidRPr="00284F6E">
        <w:rPr>
          <w:rFonts w:ascii="Arial" w:hAnsi="Arial" w:cs="Arial"/>
          <w:b/>
          <w:bCs/>
          <w:color w:val="auto"/>
          <w:sz w:val="20"/>
          <w:szCs w:val="20"/>
        </w:rPr>
        <w:t>1</w:t>
      </w:r>
      <w:r w:rsidR="007D5239" w:rsidRPr="00284F6E">
        <w:rPr>
          <w:rFonts w:ascii="Arial" w:hAnsi="Arial" w:cs="Arial"/>
          <w:b/>
          <w:bCs/>
          <w:color w:val="auto"/>
          <w:sz w:val="20"/>
          <w:szCs w:val="20"/>
        </w:rPr>
        <w:t xml:space="preserve"> such</w:t>
      </w:r>
      <w:r w:rsidRPr="00284F6E">
        <w:rPr>
          <w:rFonts w:ascii="Arial" w:hAnsi="Arial" w:cs="Arial"/>
          <w:b/>
          <w:bCs/>
          <w:color w:val="auto"/>
          <w:sz w:val="20"/>
          <w:szCs w:val="20"/>
        </w:rPr>
        <w:t xml:space="preserve"> as: </w:t>
      </w:r>
      <w:r w:rsidR="007D5239" w:rsidRPr="00284F6E">
        <w:rPr>
          <w:rFonts w:ascii="Arial" w:hAnsi="Arial" w:cs="Arial"/>
          <w:b/>
          <w:bCs/>
          <w:color w:val="auto"/>
          <w:sz w:val="20"/>
          <w:szCs w:val="20"/>
        </w:rPr>
        <w:t xml:space="preserve"> </w:t>
      </w:r>
    </w:p>
    <w:p w14:paraId="138607E6" w14:textId="77777777" w:rsidR="00753E40" w:rsidRPr="00284F6E" w:rsidRDefault="00753E40" w:rsidP="007D5239">
      <w:pPr>
        <w:pStyle w:val="Default"/>
        <w:jc w:val="both"/>
        <w:rPr>
          <w:rFonts w:ascii="Arial" w:hAnsi="Arial" w:cs="Arial"/>
          <w:color w:val="auto"/>
          <w:sz w:val="20"/>
          <w:szCs w:val="20"/>
        </w:rPr>
      </w:pPr>
      <w:r w:rsidRPr="00284F6E">
        <w:rPr>
          <w:rFonts w:ascii="Arial" w:hAnsi="Arial" w:cs="Arial"/>
          <w:color w:val="auto"/>
          <w:sz w:val="20"/>
          <w:szCs w:val="20"/>
        </w:rPr>
        <w:t xml:space="preserve">a. transporting a significant load of emergency supplies (for example a load over 5000kg) </w:t>
      </w:r>
    </w:p>
    <w:p w14:paraId="17E9AFF7" w14:textId="77777777" w:rsidR="00753E40" w:rsidRPr="00284F6E" w:rsidRDefault="00753E40" w:rsidP="007D5239">
      <w:pPr>
        <w:pStyle w:val="Default"/>
        <w:jc w:val="both"/>
        <w:rPr>
          <w:rFonts w:ascii="Arial" w:hAnsi="Arial" w:cs="Arial"/>
          <w:color w:val="auto"/>
          <w:sz w:val="20"/>
          <w:szCs w:val="20"/>
        </w:rPr>
      </w:pPr>
      <w:r w:rsidRPr="00284F6E">
        <w:rPr>
          <w:rFonts w:ascii="Arial" w:hAnsi="Arial" w:cs="Arial"/>
          <w:color w:val="auto"/>
          <w:sz w:val="20"/>
          <w:szCs w:val="20"/>
        </w:rPr>
        <w:t>b. rotary wing support for night operation</w:t>
      </w:r>
    </w:p>
    <w:p w14:paraId="7B104D0D" w14:textId="77777777" w:rsidR="00753E40" w:rsidRPr="00284F6E" w:rsidRDefault="00753E40" w:rsidP="007D5239">
      <w:pPr>
        <w:pStyle w:val="Default"/>
        <w:jc w:val="both"/>
        <w:rPr>
          <w:rFonts w:ascii="Arial" w:hAnsi="Arial" w:cs="Arial"/>
          <w:color w:val="auto"/>
          <w:sz w:val="20"/>
          <w:szCs w:val="20"/>
        </w:rPr>
      </w:pPr>
      <w:r w:rsidRPr="00284F6E">
        <w:rPr>
          <w:rFonts w:ascii="Arial" w:hAnsi="Arial" w:cs="Arial"/>
          <w:color w:val="auto"/>
          <w:sz w:val="20"/>
          <w:szCs w:val="20"/>
        </w:rPr>
        <w:t xml:space="preserve">c. aero-medical evacuations of nursing home residents from flood affected areas </w:t>
      </w:r>
    </w:p>
    <w:p w14:paraId="3B68E003" w14:textId="77777777" w:rsidR="00753E40" w:rsidRPr="00284F6E" w:rsidRDefault="00753E40" w:rsidP="007D5239">
      <w:pPr>
        <w:pStyle w:val="Default"/>
        <w:jc w:val="both"/>
        <w:rPr>
          <w:rFonts w:ascii="Arial" w:hAnsi="Arial" w:cs="Arial"/>
          <w:color w:val="auto"/>
          <w:sz w:val="20"/>
          <w:szCs w:val="20"/>
        </w:rPr>
      </w:pPr>
      <w:r w:rsidRPr="00284F6E">
        <w:rPr>
          <w:rFonts w:ascii="Arial" w:hAnsi="Arial" w:cs="Arial"/>
          <w:color w:val="auto"/>
          <w:sz w:val="20"/>
          <w:szCs w:val="20"/>
        </w:rPr>
        <w:t xml:space="preserve">d. may also include short term activities during the transfer of support to local and/or State/Territory recovery agencies in the immediate aftermath of an emergency. This type of support includes clearing roads of debris to allow emergency vehicles access to a disaster area. </w:t>
      </w:r>
    </w:p>
    <w:p w14:paraId="4166A955" w14:textId="77777777" w:rsidR="00753E40" w:rsidRPr="00753E40" w:rsidRDefault="00753E40" w:rsidP="00753E40">
      <w:pPr>
        <w:pStyle w:val="Default"/>
        <w:rPr>
          <w:rFonts w:ascii="Arial" w:hAnsi="Arial" w:cs="Arial"/>
          <w:b/>
          <w:bCs/>
          <w:sz w:val="20"/>
          <w:szCs w:val="20"/>
        </w:rPr>
      </w:pPr>
    </w:p>
    <w:p w14:paraId="1A7AFE58" w14:textId="77777777" w:rsidR="009F5B5E" w:rsidRDefault="009F5B5E" w:rsidP="00753E40">
      <w:pPr>
        <w:pStyle w:val="Default"/>
        <w:rPr>
          <w:rFonts w:ascii="Arial" w:hAnsi="Arial" w:cs="Arial"/>
          <w:b/>
          <w:bCs/>
          <w:sz w:val="20"/>
          <w:szCs w:val="20"/>
        </w:rPr>
      </w:pPr>
    </w:p>
    <w:p w14:paraId="7B7C2EFC" w14:textId="77777777" w:rsidR="00753E40" w:rsidRPr="00753E40" w:rsidRDefault="00753E40" w:rsidP="00753E40">
      <w:pPr>
        <w:pStyle w:val="Default"/>
        <w:rPr>
          <w:rFonts w:ascii="Arial" w:hAnsi="Arial" w:cs="Arial"/>
          <w:b/>
          <w:bCs/>
          <w:sz w:val="20"/>
          <w:szCs w:val="20"/>
        </w:rPr>
      </w:pPr>
      <w:r w:rsidRPr="00753E40">
        <w:rPr>
          <w:rFonts w:ascii="Arial" w:hAnsi="Arial" w:cs="Arial"/>
          <w:b/>
          <w:bCs/>
          <w:sz w:val="20"/>
          <w:szCs w:val="20"/>
        </w:rPr>
        <w:t xml:space="preserve">DACC 3 – Emergency Recovery Assistance </w:t>
      </w:r>
    </w:p>
    <w:p w14:paraId="66238284" w14:textId="77777777" w:rsidR="00753E40" w:rsidRPr="00753E40" w:rsidRDefault="00753E40" w:rsidP="009938E9">
      <w:pPr>
        <w:pStyle w:val="Default"/>
        <w:jc w:val="both"/>
        <w:rPr>
          <w:rFonts w:ascii="Arial" w:hAnsi="Arial" w:cs="Arial"/>
          <w:sz w:val="20"/>
          <w:szCs w:val="20"/>
        </w:rPr>
      </w:pPr>
      <w:r w:rsidRPr="00753E40">
        <w:rPr>
          <w:rFonts w:ascii="Arial" w:hAnsi="Arial" w:cs="Arial"/>
          <w:sz w:val="20"/>
          <w:szCs w:val="20"/>
        </w:rPr>
        <w:t xml:space="preserve">DACC 3 is assistance associated with recovery from a civil emergency or disaster, where the imminent threat to life and or property has passed. Provision of this level of support involves </w:t>
      </w:r>
      <w:r w:rsidRPr="00753E40">
        <w:rPr>
          <w:rFonts w:ascii="Arial" w:hAnsi="Arial" w:cs="Arial"/>
          <w:sz w:val="20"/>
          <w:szCs w:val="20"/>
        </w:rPr>
        <w:lastRenderedPageBreak/>
        <w:t xml:space="preserve">longer term significant recovery support, such as reconstruction of the physical infrastructure and the restoration of emotional, social, economic and physical wellbeing. Duration of assistance shall depend on nature, scope of recovery effort and available resources. </w:t>
      </w:r>
      <w:r w:rsidR="0066436C">
        <w:rPr>
          <w:rFonts w:ascii="Arial" w:hAnsi="Arial" w:cs="Arial"/>
          <w:sz w:val="20"/>
          <w:szCs w:val="20"/>
        </w:rPr>
        <w:t>Commonwealth Disaster Management Plan (</w:t>
      </w:r>
      <w:r w:rsidRPr="00753E40">
        <w:rPr>
          <w:rFonts w:ascii="Arial" w:hAnsi="Arial" w:cs="Arial"/>
          <w:sz w:val="20"/>
          <w:szCs w:val="20"/>
        </w:rPr>
        <w:t>COMDISPLAN</w:t>
      </w:r>
      <w:r w:rsidR="0066436C">
        <w:rPr>
          <w:rFonts w:ascii="Arial" w:hAnsi="Arial" w:cs="Arial"/>
          <w:sz w:val="20"/>
          <w:szCs w:val="20"/>
        </w:rPr>
        <w:t>)</w:t>
      </w:r>
      <w:r w:rsidRPr="00753E40">
        <w:rPr>
          <w:rFonts w:ascii="Arial" w:hAnsi="Arial" w:cs="Arial"/>
          <w:sz w:val="20"/>
          <w:szCs w:val="20"/>
        </w:rPr>
        <w:t xml:space="preserve"> must be activated for DACC 3 to apply. </w:t>
      </w:r>
    </w:p>
    <w:p w14:paraId="7B52DD4A" w14:textId="77777777" w:rsidR="00753E40" w:rsidRPr="00753E40" w:rsidRDefault="00753E40" w:rsidP="00753E40">
      <w:pPr>
        <w:pStyle w:val="Default"/>
        <w:rPr>
          <w:rFonts w:ascii="Arial" w:hAnsi="Arial" w:cs="Arial"/>
          <w:sz w:val="20"/>
          <w:szCs w:val="20"/>
        </w:rPr>
      </w:pPr>
    </w:p>
    <w:p w14:paraId="350049D5" w14:textId="77777777" w:rsidR="00753E40" w:rsidRPr="007D5239" w:rsidRDefault="00753E40" w:rsidP="00753E40">
      <w:pPr>
        <w:pStyle w:val="Default"/>
        <w:rPr>
          <w:rFonts w:ascii="Arial" w:hAnsi="Arial" w:cs="Arial"/>
          <w:b/>
          <w:bCs/>
          <w:sz w:val="20"/>
          <w:szCs w:val="20"/>
        </w:rPr>
      </w:pPr>
      <w:r w:rsidRPr="007D5239">
        <w:rPr>
          <w:rFonts w:ascii="Arial" w:hAnsi="Arial" w:cs="Arial"/>
          <w:b/>
          <w:bCs/>
          <w:sz w:val="20"/>
          <w:szCs w:val="20"/>
        </w:rPr>
        <w:t xml:space="preserve">Examples of DACC 3 support include: </w:t>
      </w:r>
    </w:p>
    <w:p w14:paraId="671D4439" w14:textId="77777777" w:rsidR="00753E40" w:rsidRPr="00753E40" w:rsidRDefault="00753E40" w:rsidP="00753E40">
      <w:pPr>
        <w:pStyle w:val="Default"/>
        <w:rPr>
          <w:rFonts w:ascii="Arial" w:hAnsi="Arial" w:cs="Arial"/>
          <w:sz w:val="20"/>
          <w:szCs w:val="20"/>
        </w:rPr>
      </w:pPr>
      <w:r w:rsidRPr="00753E40">
        <w:rPr>
          <w:rFonts w:ascii="Arial" w:hAnsi="Arial" w:cs="Arial"/>
          <w:sz w:val="20"/>
          <w:szCs w:val="20"/>
        </w:rPr>
        <w:t xml:space="preserve">a. provision of temporary bridging, shelter and power supplies </w:t>
      </w:r>
    </w:p>
    <w:p w14:paraId="68CF225C" w14:textId="77777777" w:rsidR="00753E40" w:rsidRPr="00753E40" w:rsidRDefault="00753E40" w:rsidP="00753E40">
      <w:pPr>
        <w:pStyle w:val="Default"/>
        <w:rPr>
          <w:rFonts w:ascii="Arial" w:hAnsi="Arial" w:cs="Arial"/>
          <w:sz w:val="20"/>
          <w:szCs w:val="20"/>
        </w:rPr>
      </w:pPr>
      <w:r w:rsidRPr="00753E40">
        <w:rPr>
          <w:rFonts w:ascii="Arial" w:hAnsi="Arial" w:cs="Arial"/>
          <w:sz w:val="20"/>
          <w:szCs w:val="20"/>
        </w:rPr>
        <w:t>b. restoration of roads</w:t>
      </w:r>
    </w:p>
    <w:p w14:paraId="6D661396" w14:textId="77777777" w:rsidR="00753E40" w:rsidRPr="00753E40" w:rsidRDefault="00753E40" w:rsidP="00753E40">
      <w:pPr>
        <w:pStyle w:val="Default"/>
        <w:rPr>
          <w:rFonts w:ascii="Arial" w:hAnsi="Arial" w:cs="Arial"/>
          <w:sz w:val="20"/>
          <w:szCs w:val="20"/>
        </w:rPr>
      </w:pPr>
      <w:r w:rsidRPr="00753E40">
        <w:rPr>
          <w:rFonts w:ascii="Arial" w:hAnsi="Arial" w:cs="Arial"/>
          <w:sz w:val="20"/>
          <w:szCs w:val="20"/>
        </w:rPr>
        <w:t xml:space="preserve">c. clean up of oil pollution. </w:t>
      </w:r>
    </w:p>
    <w:p w14:paraId="000A5E7A" w14:textId="77777777" w:rsidR="00753E40" w:rsidRPr="009C4063" w:rsidRDefault="00753E40" w:rsidP="00A41D37">
      <w:pPr>
        <w:pStyle w:val="Foote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tblGrid>
      <w:tr w:rsidR="00BE654B" w:rsidRPr="009C4063" w14:paraId="7A63AA9C" w14:textId="77777777" w:rsidTr="00045F95">
        <w:trPr>
          <w:trHeight w:val="1187"/>
        </w:trPr>
        <w:tc>
          <w:tcPr>
            <w:tcW w:w="7338" w:type="dxa"/>
            <w:shd w:val="clear" w:color="auto" w:fill="C6D9F1"/>
          </w:tcPr>
          <w:p w14:paraId="28D720E6" w14:textId="77777777" w:rsidR="00BE654B" w:rsidRPr="009C4063" w:rsidRDefault="00D33E03" w:rsidP="00447AF4">
            <w:pPr>
              <w:autoSpaceDE w:val="0"/>
              <w:autoSpaceDN w:val="0"/>
              <w:spacing w:line="360" w:lineRule="auto"/>
              <w:rPr>
                <w:rFonts w:ascii="Arial" w:hAnsi="Arial" w:cs="Arial"/>
                <w:b/>
                <w:color w:val="000000"/>
                <w:sz w:val="18"/>
                <w:szCs w:val="18"/>
                <w:lang w:eastAsia="zh-CN"/>
              </w:rPr>
            </w:pPr>
            <w:r w:rsidRPr="009C4063">
              <w:rPr>
                <w:rFonts w:ascii="Arial" w:hAnsi="Arial" w:cs="Arial"/>
                <w:b/>
                <w:color w:val="000000"/>
                <w:sz w:val="18"/>
                <w:szCs w:val="18"/>
                <w:lang w:eastAsia="zh-CN"/>
              </w:rPr>
              <w:t>EMAF Component 8: Control</w:t>
            </w:r>
          </w:p>
          <w:p w14:paraId="6015E255" w14:textId="77777777" w:rsidR="00BE654B" w:rsidRPr="009C4063" w:rsidRDefault="00D33E03" w:rsidP="00447AF4">
            <w:p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Key Outcomes 8.1</w:t>
            </w:r>
          </w:p>
          <w:p w14:paraId="4298C8FF" w14:textId="77777777" w:rsidR="00BE654B" w:rsidRPr="009C4063" w:rsidRDefault="00D33E03"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Indicators 8</w:t>
            </w:r>
            <w:r w:rsidR="00BE654B" w:rsidRPr="009C4063">
              <w:rPr>
                <w:rFonts w:ascii="Arial" w:hAnsi="Arial" w:cs="Arial"/>
                <w:color w:val="000000"/>
                <w:sz w:val="18"/>
                <w:szCs w:val="18"/>
                <w:lang w:eastAsia="zh-CN"/>
              </w:rPr>
              <w:t xml:space="preserve"> (a)</w:t>
            </w:r>
            <w:r w:rsidRPr="009C4063">
              <w:rPr>
                <w:rFonts w:ascii="Arial" w:hAnsi="Arial" w:cs="Arial"/>
                <w:color w:val="000000"/>
                <w:sz w:val="18"/>
                <w:szCs w:val="18"/>
                <w:lang w:eastAsia="zh-CN"/>
              </w:rPr>
              <w:t>, (b), (c), (d)</w:t>
            </w:r>
          </w:p>
        </w:tc>
      </w:tr>
    </w:tbl>
    <w:p w14:paraId="5C9529EB" w14:textId="77777777" w:rsidR="00552910" w:rsidRPr="009C4063" w:rsidRDefault="00552910" w:rsidP="005339F8">
      <w:pPr>
        <w:pStyle w:val="Header"/>
        <w:tabs>
          <w:tab w:val="clear" w:pos="4320"/>
          <w:tab w:val="clear" w:pos="8640"/>
          <w:tab w:val="right" w:leader="dot" w:pos="9540"/>
        </w:tabs>
        <w:rPr>
          <w:rFonts w:ascii="Arial" w:hAnsi="Arial" w:cs="Arial"/>
          <w:b/>
          <w:bCs/>
          <w:color w:val="1F497D"/>
          <w:sz w:val="24"/>
        </w:rPr>
      </w:pPr>
    </w:p>
    <w:p w14:paraId="6175F0F7" w14:textId="77777777" w:rsidR="002C1379" w:rsidRPr="009C4063" w:rsidRDefault="005339F8" w:rsidP="005339F8">
      <w:pPr>
        <w:pStyle w:val="Header"/>
        <w:tabs>
          <w:tab w:val="clear" w:pos="4320"/>
          <w:tab w:val="clear" w:pos="8640"/>
          <w:tab w:val="right" w:leader="dot" w:pos="9540"/>
        </w:tabs>
        <w:rPr>
          <w:rFonts w:ascii="Arial" w:hAnsi="Arial" w:cs="Arial"/>
          <w:b/>
          <w:bCs/>
          <w:color w:val="1F497D"/>
          <w:sz w:val="20"/>
          <w:szCs w:val="20"/>
        </w:rPr>
      </w:pPr>
      <w:r w:rsidRPr="009C4063">
        <w:rPr>
          <w:rFonts w:ascii="Arial" w:hAnsi="Arial" w:cs="Arial"/>
          <w:b/>
          <w:bCs/>
          <w:color w:val="1F497D"/>
          <w:sz w:val="20"/>
          <w:szCs w:val="20"/>
        </w:rPr>
        <w:t>Request for Supplies and Equipment</w:t>
      </w:r>
      <w:r w:rsidR="00383577" w:rsidRPr="009C4063">
        <w:rPr>
          <w:rFonts w:ascii="Arial" w:hAnsi="Arial" w:cs="Arial"/>
          <w:b/>
          <w:bCs/>
          <w:color w:val="1F497D"/>
          <w:sz w:val="20"/>
          <w:szCs w:val="20"/>
        </w:rPr>
        <w:t xml:space="preserve"> </w:t>
      </w:r>
    </w:p>
    <w:p w14:paraId="04AA1059" w14:textId="77777777" w:rsidR="00552910" w:rsidRPr="009C4063" w:rsidRDefault="00552910" w:rsidP="005339F8">
      <w:pPr>
        <w:pStyle w:val="Header"/>
        <w:tabs>
          <w:tab w:val="clear" w:pos="4320"/>
          <w:tab w:val="clear" w:pos="8640"/>
          <w:tab w:val="right" w:leader="dot" w:pos="9540"/>
        </w:tabs>
        <w:rPr>
          <w:rFonts w:ascii="Arial" w:hAnsi="Arial" w:cs="Arial"/>
          <w:b/>
          <w:bCs/>
          <w:color w:val="1F497D"/>
          <w:sz w:val="24"/>
        </w:rPr>
      </w:pPr>
    </w:p>
    <w:p w14:paraId="0B41C6EE" w14:textId="77777777" w:rsidR="001976C0" w:rsidRPr="009C4063" w:rsidRDefault="001976C0" w:rsidP="001976C0">
      <w:pPr>
        <w:widowControl w:val="0"/>
        <w:spacing w:after="120"/>
        <w:ind w:right="-20"/>
        <w:jc w:val="both"/>
        <w:rPr>
          <w:rFonts w:ascii="Arial" w:hAnsi="Arial" w:cs="Arial"/>
          <w:sz w:val="20"/>
          <w:szCs w:val="20"/>
        </w:rPr>
      </w:pPr>
      <w:r w:rsidRPr="009C4063">
        <w:rPr>
          <w:rFonts w:ascii="Arial" w:hAnsi="Arial" w:cs="Arial"/>
          <w:sz w:val="20"/>
          <w:szCs w:val="20"/>
        </w:rPr>
        <w:t xml:space="preserve">The </w:t>
      </w:r>
      <w:r w:rsidR="0066436C">
        <w:rPr>
          <w:rFonts w:ascii="Arial" w:hAnsi="Arial" w:cs="Arial"/>
          <w:sz w:val="20"/>
          <w:szCs w:val="20"/>
        </w:rPr>
        <w:t>DDMG</w:t>
      </w:r>
      <w:r w:rsidRPr="009C4063">
        <w:rPr>
          <w:rFonts w:ascii="Arial" w:hAnsi="Arial" w:cs="Arial"/>
          <w:sz w:val="20"/>
          <w:szCs w:val="20"/>
        </w:rPr>
        <w:t xml:space="preserve"> as an entity does not possess any resource reserves. All resources within the disaster district are owned and managed by the </w:t>
      </w:r>
      <w:r w:rsidR="00D91D46" w:rsidRPr="009C4063">
        <w:rPr>
          <w:rFonts w:ascii="Arial" w:hAnsi="Arial" w:cs="Arial"/>
          <w:sz w:val="20"/>
          <w:szCs w:val="20"/>
        </w:rPr>
        <w:t>Western</w:t>
      </w:r>
      <w:r w:rsidR="00804C5C" w:rsidRPr="009C4063">
        <w:rPr>
          <w:rFonts w:ascii="Arial" w:hAnsi="Arial" w:cs="Arial"/>
          <w:sz w:val="20"/>
          <w:szCs w:val="20"/>
        </w:rPr>
        <w:t xml:space="preserve"> Downs Regional Council</w:t>
      </w:r>
      <w:r w:rsidRPr="009C4063">
        <w:rPr>
          <w:rFonts w:ascii="Arial" w:hAnsi="Arial" w:cs="Arial"/>
          <w:sz w:val="20"/>
          <w:szCs w:val="20"/>
        </w:rPr>
        <w:t>, government departments, corporate entities</w:t>
      </w:r>
      <w:r w:rsidR="00F740B9" w:rsidRPr="009C4063">
        <w:rPr>
          <w:rFonts w:ascii="Arial" w:hAnsi="Arial" w:cs="Arial"/>
          <w:sz w:val="20"/>
          <w:szCs w:val="20"/>
        </w:rPr>
        <w:t xml:space="preserve"> or private business operators.  </w:t>
      </w:r>
      <w:r w:rsidR="00815322" w:rsidRPr="009C4063">
        <w:rPr>
          <w:rFonts w:ascii="Arial" w:hAnsi="Arial" w:cs="Arial"/>
          <w:sz w:val="20"/>
          <w:szCs w:val="20"/>
        </w:rPr>
        <w:t>Available r</w:t>
      </w:r>
      <w:r w:rsidRPr="009C4063">
        <w:rPr>
          <w:rFonts w:ascii="Arial" w:hAnsi="Arial" w:cs="Arial"/>
          <w:sz w:val="20"/>
          <w:szCs w:val="20"/>
        </w:rPr>
        <w:t>esource</w:t>
      </w:r>
      <w:r w:rsidR="00815322" w:rsidRPr="009C4063">
        <w:rPr>
          <w:rFonts w:ascii="Arial" w:hAnsi="Arial" w:cs="Arial"/>
          <w:sz w:val="20"/>
          <w:szCs w:val="20"/>
        </w:rPr>
        <w:t xml:space="preserve">s </w:t>
      </w:r>
      <w:r w:rsidR="00F740B9" w:rsidRPr="009C4063">
        <w:rPr>
          <w:rFonts w:ascii="Arial" w:hAnsi="Arial" w:cs="Arial"/>
          <w:sz w:val="20"/>
          <w:szCs w:val="20"/>
        </w:rPr>
        <w:t xml:space="preserve">which may be necessary for disaster response activities </w:t>
      </w:r>
      <w:r w:rsidR="005D10DD" w:rsidRPr="009C4063">
        <w:rPr>
          <w:rFonts w:ascii="Arial" w:hAnsi="Arial" w:cs="Arial"/>
          <w:sz w:val="20"/>
          <w:szCs w:val="20"/>
        </w:rPr>
        <w:t xml:space="preserve">may be requested from these entities </w:t>
      </w:r>
      <w:r w:rsidR="00815322" w:rsidRPr="009C4063">
        <w:rPr>
          <w:rFonts w:ascii="Arial" w:hAnsi="Arial" w:cs="Arial"/>
          <w:sz w:val="20"/>
          <w:szCs w:val="20"/>
        </w:rPr>
        <w:t>as required</w:t>
      </w:r>
      <w:r w:rsidRPr="009C4063">
        <w:rPr>
          <w:rFonts w:ascii="Arial" w:hAnsi="Arial" w:cs="Arial"/>
          <w:sz w:val="20"/>
          <w:szCs w:val="20"/>
        </w:rPr>
        <w:t xml:space="preserve">.  A copy of </w:t>
      </w:r>
      <w:r w:rsidR="00815322" w:rsidRPr="009C4063">
        <w:rPr>
          <w:rFonts w:ascii="Arial" w:hAnsi="Arial" w:cs="Arial"/>
          <w:sz w:val="20"/>
          <w:szCs w:val="20"/>
        </w:rPr>
        <w:t>local disaster management</w:t>
      </w:r>
      <w:r w:rsidRPr="009C4063">
        <w:rPr>
          <w:rFonts w:ascii="Arial" w:hAnsi="Arial" w:cs="Arial"/>
          <w:sz w:val="20"/>
          <w:szCs w:val="20"/>
        </w:rPr>
        <w:t xml:space="preserve"> plans are available on the respective council website</w:t>
      </w:r>
      <w:r w:rsidR="0066436C">
        <w:rPr>
          <w:rFonts w:ascii="Arial" w:hAnsi="Arial" w:cs="Arial"/>
          <w:sz w:val="20"/>
          <w:szCs w:val="20"/>
        </w:rPr>
        <w:t>/</w:t>
      </w:r>
      <w:r w:rsidRPr="009C4063">
        <w:rPr>
          <w:rFonts w:ascii="Arial" w:hAnsi="Arial" w:cs="Arial"/>
          <w:sz w:val="20"/>
          <w:szCs w:val="20"/>
        </w:rPr>
        <w:t>s or from the respective council offices.</w:t>
      </w:r>
    </w:p>
    <w:p w14:paraId="75794C75" w14:textId="77777777" w:rsidR="002C1379" w:rsidRPr="009C4063" w:rsidRDefault="001976C0" w:rsidP="00A7128B">
      <w:pPr>
        <w:pStyle w:val="Header"/>
        <w:tabs>
          <w:tab w:val="clear" w:pos="4320"/>
          <w:tab w:val="clear" w:pos="8640"/>
          <w:tab w:val="right" w:leader="dot" w:pos="9540"/>
        </w:tabs>
        <w:jc w:val="both"/>
        <w:rPr>
          <w:rFonts w:ascii="Arial" w:hAnsi="Arial" w:cs="Arial"/>
          <w:sz w:val="20"/>
          <w:szCs w:val="20"/>
        </w:rPr>
      </w:pPr>
      <w:r w:rsidRPr="009C4063">
        <w:rPr>
          <w:rFonts w:ascii="Arial" w:hAnsi="Arial" w:cs="Arial"/>
          <w:sz w:val="20"/>
          <w:szCs w:val="20"/>
        </w:rPr>
        <w:t xml:space="preserve">Where </w:t>
      </w:r>
      <w:r w:rsidR="00281BA7" w:rsidRPr="009C4063">
        <w:rPr>
          <w:rFonts w:ascii="Arial" w:hAnsi="Arial" w:cs="Arial"/>
          <w:sz w:val="20"/>
          <w:szCs w:val="20"/>
        </w:rPr>
        <w:t>a resource or service</w:t>
      </w:r>
      <w:r w:rsidRPr="009C4063">
        <w:rPr>
          <w:rFonts w:ascii="Arial" w:hAnsi="Arial" w:cs="Arial"/>
          <w:sz w:val="20"/>
          <w:szCs w:val="20"/>
        </w:rPr>
        <w:t xml:space="preserve"> </w:t>
      </w:r>
      <w:r w:rsidR="00281BA7" w:rsidRPr="009C4063">
        <w:rPr>
          <w:rFonts w:ascii="Arial" w:hAnsi="Arial" w:cs="Arial"/>
          <w:sz w:val="20"/>
          <w:szCs w:val="20"/>
        </w:rPr>
        <w:t>which is required to conduct disaster response activities is</w:t>
      </w:r>
      <w:r w:rsidRPr="009C4063">
        <w:rPr>
          <w:rFonts w:ascii="Arial" w:hAnsi="Arial" w:cs="Arial"/>
          <w:sz w:val="20"/>
          <w:szCs w:val="20"/>
        </w:rPr>
        <w:t xml:space="preserve"> not available within the jurisdiction of the LDMG, the LDMG may request assistance from the DDMG to provide such resources.</w:t>
      </w:r>
    </w:p>
    <w:p w14:paraId="497726F4" w14:textId="77777777" w:rsidR="001976C0" w:rsidRPr="009C4063" w:rsidRDefault="001976C0" w:rsidP="005339F8">
      <w:pPr>
        <w:pStyle w:val="Header"/>
        <w:tabs>
          <w:tab w:val="clear" w:pos="4320"/>
          <w:tab w:val="clear" w:pos="8640"/>
          <w:tab w:val="right" w:leader="dot" w:pos="9540"/>
        </w:tabs>
        <w:rPr>
          <w:rFonts w:ascii="Arial" w:hAnsi="Arial" w:cs="Arial"/>
          <w:b/>
          <w:bCs/>
          <w:color w:val="1F497D"/>
          <w:sz w:val="25"/>
          <w:szCs w:val="25"/>
        </w:rPr>
      </w:pPr>
    </w:p>
    <w:p w14:paraId="7B1E419E" w14:textId="77777777" w:rsidR="005339F8" w:rsidRPr="009C4063" w:rsidRDefault="002C1379" w:rsidP="005339F8">
      <w:pPr>
        <w:pStyle w:val="Header"/>
        <w:tabs>
          <w:tab w:val="clear" w:pos="4320"/>
          <w:tab w:val="clear" w:pos="8640"/>
          <w:tab w:val="right" w:leader="dot" w:pos="9540"/>
        </w:tabs>
        <w:rPr>
          <w:rFonts w:ascii="Arial" w:hAnsi="Arial" w:cs="Arial"/>
          <w:b/>
          <w:bCs/>
          <w:color w:val="1F497D"/>
          <w:sz w:val="20"/>
          <w:szCs w:val="20"/>
        </w:rPr>
      </w:pPr>
      <w:r w:rsidRPr="009C4063">
        <w:rPr>
          <w:rFonts w:ascii="Arial" w:hAnsi="Arial" w:cs="Arial"/>
          <w:b/>
          <w:bCs/>
          <w:color w:val="1F497D"/>
          <w:sz w:val="20"/>
          <w:szCs w:val="20"/>
        </w:rPr>
        <w:t>Resupply</w:t>
      </w:r>
    </w:p>
    <w:p w14:paraId="52C84894" w14:textId="77777777" w:rsidR="00552910" w:rsidRPr="009C4063" w:rsidRDefault="00552910" w:rsidP="00383E2A">
      <w:pPr>
        <w:pStyle w:val="Header"/>
        <w:tabs>
          <w:tab w:val="clear" w:pos="4320"/>
          <w:tab w:val="clear" w:pos="8640"/>
          <w:tab w:val="right" w:leader="dot" w:pos="9540"/>
        </w:tabs>
        <w:jc w:val="both"/>
        <w:rPr>
          <w:rFonts w:ascii="Arial" w:hAnsi="Arial" w:cs="Arial"/>
          <w:b/>
          <w:bCs/>
          <w:color w:val="1F497D"/>
          <w:sz w:val="24"/>
        </w:rPr>
      </w:pPr>
    </w:p>
    <w:p w14:paraId="68952B1B" w14:textId="77777777" w:rsidR="00B61DF0" w:rsidRPr="009C4063" w:rsidRDefault="00B61DF0" w:rsidP="00383E2A">
      <w:pPr>
        <w:pStyle w:val="Header"/>
        <w:tabs>
          <w:tab w:val="clear" w:pos="4320"/>
          <w:tab w:val="clear" w:pos="8640"/>
          <w:tab w:val="right" w:leader="dot" w:pos="9540"/>
        </w:tabs>
        <w:jc w:val="both"/>
        <w:rPr>
          <w:rFonts w:ascii="Arial" w:hAnsi="Arial" w:cs="Arial"/>
          <w:sz w:val="20"/>
          <w:szCs w:val="20"/>
        </w:rPr>
      </w:pPr>
      <w:r w:rsidRPr="009C4063">
        <w:rPr>
          <w:rFonts w:ascii="Arial" w:hAnsi="Arial" w:cs="Arial"/>
          <w:sz w:val="20"/>
          <w:szCs w:val="20"/>
        </w:rPr>
        <w:t>Due to the nature of some disasters there will be occasions where areas within the disaster district become isolated for a lengthy period of time, requiring the need to resupply provisions to that area.</w:t>
      </w:r>
      <w:r w:rsidR="0098122B" w:rsidRPr="009C4063">
        <w:rPr>
          <w:rFonts w:ascii="Arial" w:hAnsi="Arial" w:cs="Arial"/>
          <w:sz w:val="20"/>
          <w:szCs w:val="20"/>
        </w:rPr>
        <w:t xml:space="preserve">  </w:t>
      </w:r>
      <w:r w:rsidRPr="009C4063">
        <w:rPr>
          <w:rFonts w:ascii="Arial" w:hAnsi="Arial" w:cs="Arial"/>
          <w:sz w:val="20"/>
          <w:szCs w:val="20"/>
        </w:rPr>
        <w:t>Local Disaster Management Groups, who require assistance in the form of resupply of provisions, shall request the assistance from the DDMG in arranging this resupply.  Such requests shall be in the approved form (Request for Assistance</w:t>
      </w:r>
      <w:r w:rsidR="0066436C">
        <w:rPr>
          <w:rFonts w:ascii="Arial" w:hAnsi="Arial" w:cs="Arial"/>
          <w:sz w:val="20"/>
          <w:szCs w:val="20"/>
        </w:rPr>
        <w:t xml:space="preserve"> - RFA</w:t>
      </w:r>
      <w:r w:rsidRPr="009C4063">
        <w:rPr>
          <w:rFonts w:ascii="Arial" w:hAnsi="Arial" w:cs="Arial"/>
          <w:sz w:val="20"/>
          <w:szCs w:val="20"/>
        </w:rPr>
        <w:t xml:space="preserve">). </w:t>
      </w:r>
    </w:p>
    <w:p w14:paraId="3DA3A6BE" w14:textId="77777777" w:rsidR="00B61DF0" w:rsidRPr="009C4063" w:rsidRDefault="00B61DF0" w:rsidP="00383E2A">
      <w:pPr>
        <w:pStyle w:val="Footer"/>
        <w:jc w:val="both"/>
        <w:rPr>
          <w:rFonts w:ascii="Arial" w:hAnsi="Arial" w:cs="Arial"/>
          <w:sz w:val="20"/>
          <w:szCs w:val="20"/>
        </w:rPr>
      </w:pPr>
    </w:p>
    <w:p w14:paraId="4A408B22" w14:textId="77777777" w:rsidR="00AE51A9" w:rsidRPr="009C4063" w:rsidRDefault="00B61DF0" w:rsidP="00AE51A9">
      <w:pPr>
        <w:pStyle w:val="Footer"/>
        <w:jc w:val="both"/>
        <w:rPr>
          <w:rFonts w:ascii="Arial" w:hAnsi="Arial" w:cs="Arial"/>
          <w:sz w:val="20"/>
          <w:szCs w:val="20"/>
        </w:rPr>
      </w:pPr>
      <w:r w:rsidRPr="009C4063">
        <w:rPr>
          <w:rFonts w:ascii="Arial" w:hAnsi="Arial" w:cs="Arial"/>
          <w:sz w:val="20"/>
          <w:szCs w:val="20"/>
        </w:rPr>
        <w:t xml:space="preserve">Efforts should be made in the first instance to provide the requested resupply of provisions from within the capability and capacity of the DDMG.  </w:t>
      </w:r>
      <w:r w:rsidR="00AE51A9" w:rsidRPr="009C4063">
        <w:rPr>
          <w:rFonts w:ascii="Arial" w:hAnsi="Arial" w:cs="Arial"/>
          <w:sz w:val="20"/>
          <w:szCs w:val="20"/>
        </w:rPr>
        <w:t xml:space="preserve">Where a DDC organises a resupply operation from within District resources they should ensure that suitable measures have been activated under SDRA or </w:t>
      </w:r>
      <w:r w:rsidR="00D91D46" w:rsidRPr="009C4063">
        <w:rPr>
          <w:rFonts w:ascii="Arial" w:hAnsi="Arial" w:cs="Arial"/>
          <w:sz w:val="20"/>
          <w:szCs w:val="20"/>
        </w:rPr>
        <w:t>DFRA</w:t>
      </w:r>
      <w:r w:rsidR="00AE51A9" w:rsidRPr="009C4063">
        <w:rPr>
          <w:rFonts w:ascii="Arial" w:hAnsi="Arial" w:cs="Arial"/>
          <w:sz w:val="20"/>
          <w:szCs w:val="20"/>
        </w:rPr>
        <w:t xml:space="preserve"> to ensure cost recovery. Should such measures NOT be activated, then they should seek State approval under this policy to ensure financial cover is available.</w:t>
      </w:r>
    </w:p>
    <w:p w14:paraId="29267577" w14:textId="77777777" w:rsidR="00B61DF0" w:rsidRPr="009C4063" w:rsidRDefault="00B61DF0" w:rsidP="002C1379">
      <w:pPr>
        <w:pStyle w:val="Footer"/>
        <w:jc w:val="both"/>
        <w:rPr>
          <w:rFonts w:ascii="Arial" w:hAnsi="Arial" w:cs="Arial"/>
          <w:sz w:val="20"/>
          <w:szCs w:val="20"/>
        </w:rPr>
      </w:pPr>
    </w:p>
    <w:p w14:paraId="43750F1A" w14:textId="77777777" w:rsidR="00D03F7F" w:rsidRPr="009C4063" w:rsidRDefault="00B61DF0" w:rsidP="002C1379">
      <w:pPr>
        <w:pStyle w:val="Footer"/>
        <w:jc w:val="both"/>
        <w:rPr>
          <w:rFonts w:ascii="Arial" w:hAnsi="Arial" w:cs="Arial"/>
          <w:sz w:val="20"/>
          <w:szCs w:val="20"/>
        </w:rPr>
      </w:pPr>
      <w:r w:rsidRPr="009C4063">
        <w:rPr>
          <w:rFonts w:ascii="Arial" w:hAnsi="Arial" w:cs="Arial"/>
          <w:sz w:val="20"/>
          <w:szCs w:val="20"/>
        </w:rPr>
        <w:t xml:space="preserve">Where a DDC receives an RFA for resupply operations which </w:t>
      </w:r>
      <w:r w:rsidR="000E169E" w:rsidRPr="009C4063">
        <w:rPr>
          <w:rFonts w:ascii="Arial" w:hAnsi="Arial" w:cs="Arial"/>
          <w:sz w:val="20"/>
          <w:szCs w:val="20"/>
        </w:rPr>
        <w:t>is</w:t>
      </w:r>
      <w:r w:rsidRPr="009C4063">
        <w:rPr>
          <w:rFonts w:ascii="Arial" w:hAnsi="Arial" w:cs="Arial"/>
          <w:sz w:val="20"/>
          <w:szCs w:val="20"/>
        </w:rPr>
        <w:t xml:space="preserve"> outside of the capability or capacity of the DDMG, the RFA is to be forwarded to the SDCC to enable the </w:t>
      </w:r>
      <w:r w:rsidR="000E169E" w:rsidRPr="009C4063">
        <w:rPr>
          <w:rFonts w:ascii="Arial" w:hAnsi="Arial" w:cs="Arial"/>
          <w:sz w:val="20"/>
          <w:szCs w:val="20"/>
        </w:rPr>
        <w:t>provision of the request from the LDMG.</w:t>
      </w:r>
      <w:r w:rsidR="0098122B" w:rsidRPr="009C4063">
        <w:rPr>
          <w:rFonts w:ascii="Arial" w:hAnsi="Arial" w:cs="Arial"/>
          <w:sz w:val="20"/>
          <w:szCs w:val="20"/>
        </w:rPr>
        <w:t xml:space="preserve">  </w:t>
      </w:r>
      <w:r w:rsidR="00D03F7F" w:rsidRPr="009C4063">
        <w:rPr>
          <w:rFonts w:ascii="Arial" w:hAnsi="Arial" w:cs="Arial"/>
          <w:sz w:val="20"/>
          <w:szCs w:val="20"/>
        </w:rPr>
        <w:t xml:space="preserve">The Queensland Resupply Guidelines outline </w:t>
      </w:r>
      <w:r w:rsidR="001976C0" w:rsidRPr="009C4063">
        <w:rPr>
          <w:rFonts w:ascii="Arial" w:hAnsi="Arial" w:cs="Arial"/>
          <w:sz w:val="20"/>
          <w:szCs w:val="20"/>
        </w:rPr>
        <w:t xml:space="preserve">in detail </w:t>
      </w:r>
      <w:r w:rsidR="00D03F7F" w:rsidRPr="009C4063">
        <w:rPr>
          <w:rFonts w:ascii="Arial" w:hAnsi="Arial" w:cs="Arial"/>
          <w:sz w:val="20"/>
          <w:szCs w:val="20"/>
        </w:rPr>
        <w:t>the governance and operational process relating to the resupply of essential goods to communities within Queensland and are located at</w:t>
      </w:r>
      <w:r w:rsidR="00DC589C" w:rsidRPr="009C4063">
        <w:rPr>
          <w:rFonts w:ascii="Arial" w:hAnsi="Arial" w:cs="Arial"/>
          <w:sz w:val="20"/>
          <w:szCs w:val="20"/>
        </w:rPr>
        <w:t>:</w:t>
      </w:r>
      <w:r w:rsidR="004F6403" w:rsidRPr="009C4063">
        <w:rPr>
          <w:rFonts w:ascii="Arial" w:hAnsi="Arial" w:cs="Arial"/>
          <w:sz w:val="20"/>
          <w:szCs w:val="20"/>
        </w:rPr>
        <w:t xml:space="preserve"> </w:t>
      </w:r>
      <w:hyperlink r:id="rId34" w:history="1">
        <w:r w:rsidR="00DC589C" w:rsidRPr="009C4063">
          <w:rPr>
            <w:rStyle w:val="Hyperlink"/>
            <w:rFonts w:ascii="Arial" w:hAnsi="Arial" w:cs="Arial"/>
            <w:sz w:val="20"/>
            <w:szCs w:val="20"/>
          </w:rPr>
          <w:t>Queensland Resupply Guidelines</w:t>
        </w:r>
      </w:hyperlink>
      <w:r w:rsidR="0066436C">
        <w:rPr>
          <w:rFonts w:ascii="Arial" w:hAnsi="Arial" w:cs="Arial"/>
          <w:sz w:val="20"/>
          <w:szCs w:val="20"/>
        </w:rPr>
        <w:t>.</w:t>
      </w:r>
    </w:p>
    <w:p w14:paraId="7CD12D1C" w14:textId="77777777" w:rsidR="00D03F7F" w:rsidRPr="009C4063" w:rsidRDefault="00D03F7F" w:rsidP="00C553FD">
      <w:pPr>
        <w:pStyle w:val="Header"/>
        <w:jc w:val="both"/>
        <w:rPr>
          <w:rFonts w:ascii="Arial" w:hAnsi="Arial" w:cs="Arial"/>
          <w:color w:val="FF0000"/>
          <w:sz w:val="20"/>
          <w:szCs w:val="20"/>
        </w:rPr>
      </w:pPr>
    </w:p>
    <w:p w14:paraId="7FBC951C" w14:textId="77777777" w:rsidR="00B61DF0" w:rsidRPr="009C4063" w:rsidRDefault="00CB443A" w:rsidP="00CB443A">
      <w:pPr>
        <w:pStyle w:val="Header"/>
        <w:tabs>
          <w:tab w:val="clear" w:pos="4320"/>
          <w:tab w:val="clear" w:pos="8640"/>
          <w:tab w:val="right" w:leader="dot" w:pos="9540"/>
        </w:tabs>
        <w:rPr>
          <w:rFonts w:ascii="Arial" w:hAnsi="Arial" w:cs="Arial"/>
          <w:b/>
          <w:bCs/>
          <w:color w:val="1F497D"/>
          <w:sz w:val="20"/>
          <w:szCs w:val="20"/>
        </w:rPr>
      </w:pPr>
      <w:r w:rsidRPr="009C4063">
        <w:rPr>
          <w:rFonts w:ascii="Arial" w:hAnsi="Arial" w:cs="Arial"/>
          <w:b/>
          <w:bCs/>
          <w:color w:val="1F497D"/>
          <w:sz w:val="20"/>
          <w:szCs w:val="20"/>
        </w:rPr>
        <w:t>Emergency Supply</w:t>
      </w:r>
    </w:p>
    <w:p w14:paraId="00B162D0" w14:textId="77777777" w:rsidR="00552910" w:rsidRPr="009C4063" w:rsidRDefault="00552910" w:rsidP="00CB443A">
      <w:pPr>
        <w:pStyle w:val="Header"/>
        <w:tabs>
          <w:tab w:val="clear" w:pos="4320"/>
          <w:tab w:val="clear" w:pos="8640"/>
          <w:tab w:val="right" w:leader="dot" w:pos="9540"/>
        </w:tabs>
        <w:rPr>
          <w:rFonts w:ascii="Arial" w:hAnsi="Arial" w:cs="Arial"/>
          <w:b/>
          <w:bCs/>
          <w:color w:val="1F497D"/>
          <w:sz w:val="24"/>
        </w:rPr>
      </w:pPr>
    </w:p>
    <w:p w14:paraId="302880FB" w14:textId="77777777" w:rsidR="004F6403" w:rsidRPr="009C4063" w:rsidRDefault="004F6403" w:rsidP="004F6403">
      <w:pPr>
        <w:jc w:val="both"/>
        <w:rPr>
          <w:rFonts w:ascii="Arial" w:hAnsi="Arial" w:cs="Arial"/>
          <w:color w:val="000000"/>
          <w:sz w:val="20"/>
          <w:szCs w:val="20"/>
        </w:rPr>
      </w:pPr>
      <w:r w:rsidRPr="009C4063">
        <w:rPr>
          <w:rFonts w:ascii="Arial" w:hAnsi="Arial" w:cs="Arial"/>
          <w:color w:val="000000"/>
          <w:sz w:val="20"/>
          <w:szCs w:val="20"/>
        </w:rPr>
        <w:t xml:space="preserve">During a disaster related event, in particular, a rapid onset event, the situation may arise whereby members of the community require the supply of essential items and goods to maintain their health and well-being until more permanent arrangements may be made.  </w:t>
      </w:r>
    </w:p>
    <w:p w14:paraId="1CE8F89A" w14:textId="77777777" w:rsidR="004F6403" w:rsidRPr="009C4063" w:rsidRDefault="004F6403" w:rsidP="00CB443A">
      <w:pPr>
        <w:pStyle w:val="Header"/>
        <w:tabs>
          <w:tab w:val="clear" w:pos="4320"/>
          <w:tab w:val="clear" w:pos="8640"/>
          <w:tab w:val="right" w:leader="dot" w:pos="9540"/>
        </w:tabs>
        <w:rPr>
          <w:rFonts w:ascii="Arial" w:hAnsi="Arial" w:cs="Arial"/>
          <w:b/>
          <w:sz w:val="20"/>
        </w:rPr>
      </w:pPr>
    </w:p>
    <w:p w14:paraId="3095DBA3" w14:textId="77777777" w:rsidR="00B61DF0" w:rsidRPr="009C4063" w:rsidRDefault="00CB443A" w:rsidP="00A7128B">
      <w:pPr>
        <w:jc w:val="both"/>
        <w:rPr>
          <w:rFonts w:ascii="Arial" w:hAnsi="Arial" w:cs="Arial"/>
          <w:color w:val="000000"/>
          <w:sz w:val="20"/>
          <w:szCs w:val="20"/>
        </w:rPr>
      </w:pPr>
      <w:r w:rsidRPr="009C4063">
        <w:rPr>
          <w:rFonts w:ascii="Arial" w:hAnsi="Arial" w:cs="Arial"/>
          <w:sz w:val="20"/>
          <w:szCs w:val="20"/>
        </w:rPr>
        <w:t>As detailed in the</w:t>
      </w:r>
      <w:r w:rsidRPr="009C4063">
        <w:rPr>
          <w:rFonts w:ascii="Arial" w:hAnsi="Arial" w:cs="Arial"/>
          <w:color w:val="000000"/>
          <w:sz w:val="20"/>
          <w:szCs w:val="20"/>
        </w:rPr>
        <w:t xml:space="preserve"> Queensland State Disaster Management Plan the arrangements for the provision and issue of emergency supplies to support disaster response and recovery </w:t>
      </w:r>
      <w:r w:rsidRPr="009C4063">
        <w:rPr>
          <w:rFonts w:ascii="Arial" w:hAnsi="Arial" w:cs="Arial"/>
          <w:color w:val="000000"/>
          <w:sz w:val="20"/>
          <w:szCs w:val="20"/>
        </w:rPr>
        <w:lastRenderedPageBreak/>
        <w:t>operations, including arrangements for the procurement, coordinated delivery and management of emergency supplies and associated services</w:t>
      </w:r>
      <w:r w:rsidR="004F6403" w:rsidRPr="009C4063">
        <w:rPr>
          <w:rFonts w:ascii="Arial" w:hAnsi="Arial" w:cs="Arial"/>
          <w:color w:val="000000"/>
          <w:sz w:val="20"/>
          <w:szCs w:val="20"/>
        </w:rPr>
        <w:t xml:space="preserve"> is the role of Q</w:t>
      </w:r>
      <w:r w:rsidR="003B4E0A">
        <w:rPr>
          <w:rFonts w:ascii="Arial" w:hAnsi="Arial" w:cs="Arial"/>
          <w:color w:val="000000"/>
          <w:sz w:val="20"/>
          <w:szCs w:val="20"/>
        </w:rPr>
        <w:t>PS</w:t>
      </w:r>
      <w:r w:rsidRPr="009C4063">
        <w:rPr>
          <w:rFonts w:ascii="Arial" w:hAnsi="Arial" w:cs="Arial"/>
          <w:color w:val="000000"/>
          <w:sz w:val="20"/>
          <w:szCs w:val="20"/>
        </w:rPr>
        <w:t xml:space="preserve">.  </w:t>
      </w:r>
    </w:p>
    <w:p w14:paraId="0017DA71" w14:textId="77777777" w:rsidR="00A7128B" w:rsidRPr="009C4063" w:rsidRDefault="00A7128B" w:rsidP="00A7128B">
      <w:pPr>
        <w:jc w:val="both"/>
        <w:rPr>
          <w:rFonts w:ascii="Arial" w:hAnsi="Arial" w:cs="Arial"/>
          <w:color w:val="000000"/>
          <w:sz w:val="20"/>
          <w:szCs w:val="20"/>
        </w:rPr>
      </w:pPr>
    </w:p>
    <w:p w14:paraId="2E23D132" w14:textId="77777777" w:rsidR="00A7128B" w:rsidRPr="009C4063" w:rsidRDefault="00A7128B" w:rsidP="00A7128B">
      <w:pPr>
        <w:jc w:val="both"/>
        <w:rPr>
          <w:rFonts w:ascii="Arial" w:hAnsi="Arial" w:cs="Arial"/>
          <w:b/>
          <w:sz w:val="20"/>
        </w:rPr>
      </w:pPr>
      <w:r w:rsidRPr="009C4063">
        <w:rPr>
          <w:rFonts w:ascii="Arial" w:hAnsi="Arial" w:cs="Arial"/>
          <w:color w:val="000000"/>
          <w:sz w:val="20"/>
          <w:szCs w:val="20"/>
        </w:rPr>
        <w:t>At the district level, the coordination of emergency supply is the responsibility of the Q</w:t>
      </w:r>
      <w:r w:rsidR="003B4E0A">
        <w:rPr>
          <w:rFonts w:ascii="Arial" w:hAnsi="Arial" w:cs="Arial"/>
          <w:color w:val="000000"/>
          <w:sz w:val="20"/>
          <w:szCs w:val="20"/>
        </w:rPr>
        <w:t xml:space="preserve">PS </w:t>
      </w:r>
      <w:r w:rsidRPr="009C4063">
        <w:rPr>
          <w:rFonts w:ascii="Arial" w:hAnsi="Arial" w:cs="Arial"/>
          <w:color w:val="000000"/>
          <w:sz w:val="20"/>
          <w:szCs w:val="20"/>
        </w:rPr>
        <w:t>DDMG member to the group of their delegated representative.  Emergency supply may be conducted by the Q</w:t>
      </w:r>
      <w:r w:rsidR="003B4E0A">
        <w:rPr>
          <w:rFonts w:ascii="Arial" w:hAnsi="Arial" w:cs="Arial"/>
          <w:color w:val="000000"/>
          <w:sz w:val="20"/>
          <w:szCs w:val="20"/>
        </w:rPr>
        <w:t>PS</w:t>
      </w:r>
      <w:r w:rsidRPr="009C4063">
        <w:rPr>
          <w:rFonts w:ascii="Arial" w:hAnsi="Arial" w:cs="Arial"/>
          <w:color w:val="000000"/>
          <w:sz w:val="20"/>
          <w:szCs w:val="20"/>
        </w:rPr>
        <w:t xml:space="preserve"> representative from within the DDCC or another appropriate location as determined necessary in the circumstances.</w:t>
      </w:r>
    </w:p>
    <w:p w14:paraId="2F1D2679" w14:textId="77777777" w:rsidR="00BE1034" w:rsidRDefault="00BE1034" w:rsidP="005339F8">
      <w:pPr>
        <w:pStyle w:val="Header"/>
        <w:tabs>
          <w:tab w:val="clear" w:pos="4320"/>
          <w:tab w:val="clear" w:pos="8640"/>
          <w:tab w:val="right" w:leader="dot" w:pos="9540"/>
        </w:tabs>
        <w:rPr>
          <w:rFonts w:ascii="Arial" w:hAnsi="Arial" w:cs="Arial"/>
          <w:b/>
          <w:bCs/>
          <w:color w:val="1F497D"/>
          <w:sz w:val="20"/>
          <w:szCs w:val="20"/>
        </w:rPr>
      </w:pPr>
    </w:p>
    <w:p w14:paraId="0C59BB60" w14:textId="77777777" w:rsidR="00BE1034" w:rsidRDefault="00BE1034" w:rsidP="005339F8">
      <w:pPr>
        <w:pStyle w:val="Header"/>
        <w:tabs>
          <w:tab w:val="clear" w:pos="4320"/>
          <w:tab w:val="clear" w:pos="8640"/>
          <w:tab w:val="right" w:leader="dot" w:pos="9540"/>
        </w:tabs>
        <w:rPr>
          <w:rFonts w:ascii="Arial" w:hAnsi="Arial" w:cs="Arial"/>
          <w:b/>
          <w:bCs/>
          <w:color w:val="1F497D"/>
          <w:sz w:val="20"/>
          <w:szCs w:val="20"/>
        </w:rPr>
      </w:pPr>
    </w:p>
    <w:p w14:paraId="697611AD" w14:textId="77777777" w:rsidR="005339F8" w:rsidRPr="009C4063" w:rsidRDefault="005339F8" w:rsidP="005339F8">
      <w:pPr>
        <w:pStyle w:val="Header"/>
        <w:tabs>
          <w:tab w:val="clear" w:pos="4320"/>
          <w:tab w:val="clear" w:pos="8640"/>
          <w:tab w:val="right" w:leader="dot" w:pos="9540"/>
        </w:tabs>
        <w:rPr>
          <w:rFonts w:ascii="Arial" w:hAnsi="Arial" w:cs="Arial"/>
          <w:b/>
          <w:bCs/>
          <w:color w:val="1F497D"/>
          <w:sz w:val="20"/>
          <w:szCs w:val="20"/>
        </w:rPr>
      </w:pPr>
      <w:r w:rsidRPr="009C4063">
        <w:rPr>
          <w:rFonts w:ascii="Arial" w:hAnsi="Arial" w:cs="Arial"/>
          <w:b/>
          <w:bCs/>
          <w:color w:val="1F497D"/>
          <w:sz w:val="20"/>
          <w:szCs w:val="20"/>
        </w:rPr>
        <w:t>Financial Management</w:t>
      </w:r>
    </w:p>
    <w:p w14:paraId="7190FA17" w14:textId="77777777" w:rsidR="00552910" w:rsidRPr="009C4063" w:rsidRDefault="00552910" w:rsidP="005339F8">
      <w:pPr>
        <w:pStyle w:val="Header"/>
        <w:tabs>
          <w:tab w:val="clear" w:pos="4320"/>
          <w:tab w:val="clear" w:pos="8640"/>
          <w:tab w:val="right" w:leader="dot" w:pos="9540"/>
        </w:tabs>
        <w:rPr>
          <w:rFonts w:ascii="Arial" w:hAnsi="Arial" w:cs="Arial"/>
          <w:b/>
          <w:bCs/>
          <w:color w:val="1F497D"/>
          <w:sz w:val="24"/>
        </w:rPr>
      </w:pPr>
    </w:p>
    <w:p w14:paraId="61D73D96" w14:textId="77777777" w:rsidR="00753E40" w:rsidRDefault="002E70BE" w:rsidP="0098122B">
      <w:pPr>
        <w:pStyle w:val="Normaltext"/>
        <w:jc w:val="both"/>
        <w:rPr>
          <w:rFonts w:ascii="Arial" w:hAnsi="Arial" w:cs="Arial"/>
        </w:rPr>
      </w:pPr>
      <w:r w:rsidRPr="009C4063">
        <w:rPr>
          <w:rFonts w:ascii="Arial" w:hAnsi="Arial" w:cs="Arial"/>
        </w:rPr>
        <w:t xml:space="preserve">Due to the nature of many disaster situations, finance operations will often be conducted with compressed time constraints and other pressures, necessitating the use of non-routine procedures. Expenditure is on a cost-recovery </w:t>
      </w:r>
      <w:r w:rsidR="00FE55FC" w:rsidRPr="009C4063">
        <w:rPr>
          <w:rFonts w:ascii="Arial" w:hAnsi="Arial" w:cs="Arial"/>
        </w:rPr>
        <w:t>basis and</w:t>
      </w:r>
      <w:r w:rsidRPr="009C4063">
        <w:rPr>
          <w:rFonts w:ascii="Arial" w:hAnsi="Arial" w:cs="Arial"/>
        </w:rPr>
        <w:t xml:space="preserve"> must meet current </w:t>
      </w:r>
      <w:r w:rsidR="00900128" w:rsidRPr="009C4063">
        <w:rPr>
          <w:rFonts w:ascii="Arial" w:hAnsi="Arial" w:cs="Arial"/>
        </w:rPr>
        <w:t xml:space="preserve">Government </w:t>
      </w:r>
      <w:r w:rsidRPr="009C4063">
        <w:rPr>
          <w:rFonts w:ascii="Arial" w:hAnsi="Arial" w:cs="Arial"/>
        </w:rPr>
        <w:t>Disaster Relief and Recovery Arrangements Guidelines to be considered for reimbursement.</w:t>
      </w:r>
      <w:r w:rsidR="00900128" w:rsidRPr="009C4063">
        <w:rPr>
          <w:rFonts w:ascii="Arial" w:hAnsi="Arial" w:cs="Arial"/>
        </w:rPr>
        <w:t xml:space="preserve">  Guidelines for these arrangements are located at</w:t>
      </w:r>
      <w:r w:rsidR="0066436C">
        <w:rPr>
          <w:rFonts w:ascii="Arial" w:hAnsi="Arial" w:cs="Arial"/>
        </w:rPr>
        <w:t>:</w:t>
      </w:r>
      <w:r w:rsidR="0098122B" w:rsidRPr="009C4063">
        <w:rPr>
          <w:rFonts w:ascii="Arial" w:hAnsi="Arial" w:cs="Arial"/>
        </w:rPr>
        <w:t xml:space="preserve"> </w:t>
      </w:r>
    </w:p>
    <w:p w14:paraId="19629FCD" w14:textId="77777777" w:rsidR="00D94F49" w:rsidRPr="009C4063" w:rsidRDefault="00DC589C" w:rsidP="00284F6E">
      <w:pPr>
        <w:pStyle w:val="Normaltext"/>
        <w:rPr>
          <w:rFonts w:ascii="Arial" w:hAnsi="Arial" w:cs="Arial"/>
        </w:rPr>
      </w:pPr>
      <w:hyperlink r:id="rId35" w:history="1">
        <w:r w:rsidRPr="009C4063">
          <w:rPr>
            <w:rStyle w:val="Hyperlink"/>
            <w:rFonts w:ascii="Arial" w:hAnsi="Arial" w:cs="Arial"/>
          </w:rPr>
          <w:t>Queensland</w:t>
        </w:r>
        <w:r w:rsidR="00284F6E">
          <w:rPr>
            <w:rStyle w:val="Hyperlink"/>
            <w:rFonts w:ascii="Arial" w:hAnsi="Arial" w:cs="Arial"/>
          </w:rPr>
          <w:t xml:space="preserve"> </w:t>
        </w:r>
        <w:r w:rsidRPr="009C4063">
          <w:rPr>
            <w:rStyle w:val="Hyperlink"/>
            <w:rFonts w:ascii="Arial" w:hAnsi="Arial" w:cs="Arial"/>
          </w:rPr>
          <w:t>Disaster Management</w:t>
        </w:r>
        <w:r w:rsidR="00753E40">
          <w:rPr>
            <w:rStyle w:val="Hyperlink"/>
            <w:rFonts w:ascii="Arial" w:hAnsi="Arial" w:cs="Arial"/>
          </w:rPr>
          <w:t xml:space="preserve"> </w:t>
        </w:r>
        <w:r w:rsidRPr="009C4063">
          <w:rPr>
            <w:rStyle w:val="Hyperlink"/>
            <w:rFonts w:ascii="Arial" w:hAnsi="Arial" w:cs="Arial"/>
          </w:rPr>
          <w:t>Financial</w:t>
        </w:r>
        <w:r w:rsidR="00753E40">
          <w:rPr>
            <w:rStyle w:val="Hyperlink"/>
            <w:rFonts w:ascii="Arial" w:hAnsi="Arial" w:cs="Arial"/>
          </w:rPr>
          <w:t xml:space="preserve"> </w:t>
        </w:r>
        <w:r w:rsidRPr="009C4063">
          <w:rPr>
            <w:rStyle w:val="Hyperlink"/>
            <w:rFonts w:ascii="Arial" w:hAnsi="Arial" w:cs="Arial"/>
          </w:rPr>
          <w:t>Arrangements</w:t>
        </w:r>
      </w:hyperlink>
      <w:r w:rsidRPr="009C4063">
        <w:rPr>
          <w:rFonts w:ascii="Arial" w:hAnsi="Arial" w:cs="Arial"/>
        </w:rPr>
        <w:br/>
      </w:r>
    </w:p>
    <w:p w14:paraId="77993C0F" w14:textId="77777777" w:rsidR="002E70BE" w:rsidRPr="009C4063" w:rsidRDefault="002E70BE" w:rsidP="00383E2A">
      <w:pPr>
        <w:pStyle w:val="Normaltext"/>
        <w:jc w:val="both"/>
        <w:rPr>
          <w:rFonts w:ascii="Arial" w:hAnsi="Arial" w:cs="Arial"/>
        </w:rPr>
      </w:pPr>
      <w:r w:rsidRPr="009C4063">
        <w:rPr>
          <w:rFonts w:ascii="Arial" w:hAnsi="Arial" w:cs="Arial"/>
        </w:rPr>
        <w:t>The DDMG should predetermine event-related financial management arrangements to ensure costs are appropriately endorsed and captured from the onset of operations. The DDC, in consultation with the DDMG Executive Team, is responsible for establishing and maintaining financial management procedures for the DDCC.</w:t>
      </w:r>
      <w:r w:rsidR="0098122B" w:rsidRPr="009C4063">
        <w:rPr>
          <w:rFonts w:ascii="Arial" w:hAnsi="Arial" w:cs="Arial"/>
        </w:rPr>
        <w:t xml:space="preserve">  </w:t>
      </w:r>
      <w:r w:rsidRPr="009C4063">
        <w:rPr>
          <w:rFonts w:ascii="Arial" w:hAnsi="Arial" w:cs="Arial"/>
        </w:rPr>
        <w:t>Each support agency is responsible for providing their own financial services and support to its response operations relevant to their agency.</w:t>
      </w:r>
    </w:p>
    <w:p w14:paraId="4CA1FB51" w14:textId="77777777" w:rsidR="002E70BE" w:rsidRPr="009C4063" w:rsidRDefault="002E70BE" w:rsidP="00383E2A">
      <w:pPr>
        <w:pStyle w:val="Normaltext"/>
        <w:jc w:val="both"/>
        <w:rPr>
          <w:rFonts w:ascii="Arial" w:hAnsi="Arial" w:cs="Arial"/>
        </w:rPr>
      </w:pPr>
    </w:p>
    <w:p w14:paraId="7D33339B" w14:textId="77777777" w:rsidR="005339F8" w:rsidRPr="009C4063" w:rsidRDefault="005339F8" w:rsidP="00383E2A">
      <w:pPr>
        <w:pStyle w:val="Normaltext"/>
        <w:jc w:val="both"/>
        <w:rPr>
          <w:rFonts w:ascii="Arial" w:hAnsi="Arial" w:cs="Arial"/>
        </w:rPr>
      </w:pPr>
      <w:r w:rsidRPr="009C4063">
        <w:rPr>
          <w:rFonts w:ascii="Arial" w:hAnsi="Arial" w:cs="Arial"/>
        </w:rPr>
        <w:t>All processes are performed in accordance with the Queensland Government Financial Management Practice Manual and therefore in compliance with section 46M of the Financial Administration and Audit Act 1977 and other prescribed requirements.</w:t>
      </w:r>
    </w:p>
    <w:p w14:paraId="304FB1B4" w14:textId="77777777" w:rsidR="00D33E03" w:rsidRPr="009C4063" w:rsidRDefault="00D33E03" w:rsidP="002E70BE">
      <w:pPr>
        <w:pStyle w:val="Normal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tblGrid>
      <w:tr w:rsidR="00D33E03" w:rsidRPr="009C4063" w14:paraId="6BA13C87" w14:textId="77777777" w:rsidTr="00045F95">
        <w:trPr>
          <w:trHeight w:val="1187"/>
        </w:trPr>
        <w:tc>
          <w:tcPr>
            <w:tcW w:w="7338" w:type="dxa"/>
            <w:shd w:val="clear" w:color="auto" w:fill="C6D9F1"/>
          </w:tcPr>
          <w:p w14:paraId="7C610B8C" w14:textId="77777777" w:rsidR="00D33E03" w:rsidRPr="009C4063" w:rsidRDefault="00D33E03" w:rsidP="00447AF4">
            <w:pPr>
              <w:autoSpaceDE w:val="0"/>
              <w:autoSpaceDN w:val="0"/>
              <w:spacing w:line="360" w:lineRule="auto"/>
              <w:rPr>
                <w:rFonts w:ascii="Arial" w:hAnsi="Arial" w:cs="Arial"/>
                <w:b/>
                <w:color w:val="000000"/>
                <w:sz w:val="18"/>
                <w:szCs w:val="18"/>
                <w:lang w:eastAsia="zh-CN"/>
              </w:rPr>
            </w:pPr>
            <w:r w:rsidRPr="009C4063">
              <w:rPr>
                <w:rFonts w:ascii="Arial" w:hAnsi="Arial" w:cs="Arial"/>
                <w:b/>
                <w:color w:val="000000"/>
                <w:sz w:val="18"/>
                <w:szCs w:val="18"/>
                <w:lang w:eastAsia="zh-CN"/>
              </w:rPr>
              <w:t>EMAF Component 12: Resource Management</w:t>
            </w:r>
          </w:p>
          <w:p w14:paraId="3204ECCD" w14:textId="77777777" w:rsidR="00D33E03" w:rsidRPr="009C4063" w:rsidRDefault="00D33E03" w:rsidP="00447AF4">
            <w:p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 xml:space="preserve">Key Outcomes 12.1, 12.2, 12.3 </w:t>
            </w:r>
          </w:p>
          <w:p w14:paraId="01FD4087" w14:textId="77777777" w:rsidR="00D33E03" w:rsidRPr="009C4063" w:rsidRDefault="00D33E03"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Indicators 12 (a), (b), (c), (d), (e)</w:t>
            </w:r>
          </w:p>
        </w:tc>
      </w:tr>
    </w:tbl>
    <w:p w14:paraId="239BFDCF" w14:textId="77777777" w:rsidR="00D33E03" w:rsidRPr="009C4063" w:rsidRDefault="00D33E03" w:rsidP="00D33E03">
      <w:pPr>
        <w:pStyle w:val="Header"/>
        <w:jc w:val="both"/>
        <w:rPr>
          <w:rFonts w:ascii="Arial" w:hAnsi="Arial" w:cs="Arial"/>
          <w:sz w:val="20"/>
          <w:szCs w:val="20"/>
        </w:rPr>
      </w:pPr>
    </w:p>
    <w:p w14:paraId="3264B4DC" w14:textId="77777777" w:rsidR="00D33E03" w:rsidRPr="009C4063" w:rsidRDefault="00CC0F83" w:rsidP="00C04256">
      <w:pPr>
        <w:pStyle w:val="Header"/>
        <w:tabs>
          <w:tab w:val="clear" w:pos="4320"/>
          <w:tab w:val="clear" w:pos="8640"/>
          <w:tab w:val="right" w:leader="dot" w:pos="9540"/>
        </w:tabs>
        <w:rPr>
          <w:rFonts w:ascii="Arial" w:hAnsi="Arial" w:cs="Arial"/>
          <w:b/>
          <w:bCs/>
          <w:color w:val="1F497D"/>
          <w:sz w:val="20"/>
          <w:szCs w:val="20"/>
        </w:rPr>
      </w:pPr>
      <w:r w:rsidRPr="009C4063">
        <w:rPr>
          <w:rFonts w:ascii="Arial" w:hAnsi="Arial" w:cs="Arial"/>
          <w:b/>
          <w:bCs/>
          <w:color w:val="1F497D"/>
          <w:sz w:val="20"/>
          <w:szCs w:val="20"/>
        </w:rPr>
        <w:t>Operational Plans</w:t>
      </w:r>
    </w:p>
    <w:p w14:paraId="5C7B1A69" w14:textId="77777777" w:rsidR="00552910" w:rsidRPr="009C4063" w:rsidRDefault="00552910" w:rsidP="00C04256">
      <w:pPr>
        <w:pStyle w:val="Header"/>
        <w:tabs>
          <w:tab w:val="clear" w:pos="4320"/>
          <w:tab w:val="clear" w:pos="8640"/>
          <w:tab w:val="right" w:leader="dot" w:pos="9540"/>
        </w:tabs>
        <w:rPr>
          <w:rFonts w:ascii="Arial" w:hAnsi="Arial" w:cs="Arial"/>
          <w:b/>
          <w:bCs/>
          <w:color w:val="1F497D"/>
          <w:sz w:val="24"/>
        </w:rPr>
      </w:pPr>
    </w:p>
    <w:p w14:paraId="79B11AB6" w14:textId="77777777" w:rsidR="00CC0F83" w:rsidRPr="009C4063" w:rsidRDefault="003B6C97" w:rsidP="00956632">
      <w:pPr>
        <w:pStyle w:val="Normaltext"/>
        <w:jc w:val="both"/>
        <w:rPr>
          <w:rFonts w:ascii="Arial" w:hAnsi="Arial" w:cs="Arial"/>
        </w:rPr>
      </w:pPr>
      <w:r w:rsidRPr="009C4063">
        <w:rPr>
          <w:rFonts w:ascii="Arial" w:hAnsi="Arial" w:cs="Arial"/>
        </w:rPr>
        <w:t>The DDMG has developed a number</w:t>
      </w:r>
      <w:r w:rsidR="009C2099" w:rsidRPr="009C4063">
        <w:rPr>
          <w:rFonts w:ascii="Arial" w:hAnsi="Arial" w:cs="Arial"/>
        </w:rPr>
        <w:t xml:space="preserve"> </w:t>
      </w:r>
      <w:r w:rsidRPr="009C4063">
        <w:rPr>
          <w:rFonts w:ascii="Arial" w:hAnsi="Arial" w:cs="Arial"/>
        </w:rPr>
        <w:t>of operational plans for use during response and recovery phases undertaken prior to, during and after disaster e</w:t>
      </w:r>
      <w:r w:rsidR="00132402" w:rsidRPr="009C4063">
        <w:rPr>
          <w:rFonts w:ascii="Arial" w:hAnsi="Arial" w:cs="Arial"/>
        </w:rPr>
        <w:t>vents.  These operational plans have been develop</w:t>
      </w:r>
      <w:r w:rsidR="007830AC" w:rsidRPr="009C4063">
        <w:rPr>
          <w:rFonts w:ascii="Arial" w:hAnsi="Arial" w:cs="Arial"/>
        </w:rPr>
        <w:t>ed</w:t>
      </w:r>
      <w:r w:rsidR="00132402" w:rsidRPr="009C4063">
        <w:rPr>
          <w:rFonts w:ascii="Arial" w:hAnsi="Arial" w:cs="Arial"/>
        </w:rPr>
        <w:t xml:space="preserve"> to assist in the mitigation of residual risk passed from the local to district</w:t>
      </w:r>
      <w:r w:rsidR="005777CF" w:rsidRPr="009C4063">
        <w:rPr>
          <w:rFonts w:ascii="Arial" w:hAnsi="Arial" w:cs="Arial"/>
        </w:rPr>
        <w:t xml:space="preserve"> level</w:t>
      </w:r>
      <w:r w:rsidR="00E953AB" w:rsidRPr="009C4063">
        <w:rPr>
          <w:rFonts w:ascii="Arial" w:hAnsi="Arial" w:cs="Arial"/>
        </w:rPr>
        <w:t>.  It is the responsibility of the XO to ensure these plans are reviewed annually in consultation with the Chair of the DDMG and</w:t>
      </w:r>
      <w:r w:rsidR="00000BD3" w:rsidRPr="009C4063">
        <w:rPr>
          <w:rFonts w:ascii="Arial" w:hAnsi="Arial" w:cs="Arial"/>
        </w:rPr>
        <w:t xml:space="preserve"> member agencies.  </w:t>
      </w:r>
      <w:r w:rsidR="00E953AB" w:rsidRPr="009C4063">
        <w:rPr>
          <w:rFonts w:ascii="Arial" w:hAnsi="Arial" w:cs="Arial"/>
        </w:rPr>
        <w:t>These plans</w:t>
      </w:r>
      <w:r w:rsidR="005777CF" w:rsidRPr="009C4063">
        <w:rPr>
          <w:rFonts w:ascii="Arial" w:hAnsi="Arial" w:cs="Arial"/>
        </w:rPr>
        <w:t xml:space="preserve"> include</w:t>
      </w:r>
      <w:r w:rsidR="0066436C">
        <w:rPr>
          <w:rFonts w:ascii="Arial" w:hAnsi="Arial" w:cs="Arial"/>
        </w:rPr>
        <w:t>:</w:t>
      </w:r>
    </w:p>
    <w:p w14:paraId="1A5ABFE4" w14:textId="77777777" w:rsidR="005777CF" w:rsidRPr="009C4063" w:rsidRDefault="005777CF" w:rsidP="00956632">
      <w:pPr>
        <w:pStyle w:val="Normaltext"/>
        <w:jc w:val="both"/>
        <w:rPr>
          <w:rFonts w:ascii="Arial" w:hAnsi="Arial" w:cs="Arial"/>
        </w:rPr>
      </w:pPr>
    </w:p>
    <w:p w14:paraId="26804667" w14:textId="77777777" w:rsidR="005777CF" w:rsidRPr="009C4063" w:rsidRDefault="005777CF" w:rsidP="005B7EE7">
      <w:pPr>
        <w:pStyle w:val="Normaltext"/>
        <w:numPr>
          <w:ilvl w:val="0"/>
          <w:numId w:val="31"/>
        </w:numPr>
        <w:jc w:val="both"/>
        <w:rPr>
          <w:rFonts w:ascii="Arial" w:hAnsi="Arial" w:cs="Arial"/>
        </w:rPr>
      </w:pPr>
      <w:r w:rsidRPr="009C4063">
        <w:rPr>
          <w:rFonts w:ascii="Arial" w:hAnsi="Arial" w:cs="Arial"/>
        </w:rPr>
        <w:t xml:space="preserve">District Disaster Coordination Centre </w:t>
      </w:r>
      <w:r w:rsidR="00CC739D" w:rsidRPr="009C4063">
        <w:rPr>
          <w:rFonts w:ascii="Arial" w:hAnsi="Arial" w:cs="Arial"/>
        </w:rPr>
        <w:t>Standard Operating Procedures</w:t>
      </w:r>
      <w:r w:rsidRPr="009C4063">
        <w:rPr>
          <w:rFonts w:ascii="Arial" w:hAnsi="Arial" w:cs="Arial"/>
        </w:rPr>
        <w:t>. (</w:t>
      </w:r>
      <w:r w:rsidR="00D94F49" w:rsidRPr="009C4063">
        <w:rPr>
          <w:rFonts w:ascii="Arial" w:hAnsi="Arial" w:cs="Arial"/>
        </w:rPr>
        <w:t>Available as separate document</w:t>
      </w:r>
      <w:r w:rsidRPr="009C4063">
        <w:rPr>
          <w:rFonts w:ascii="Arial" w:hAnsi="Arial" w:cs="Arial"/>
        </w:rPr>
        <w:t>)</w:t>
      </w:r>
    </w:p>
    <w:p w14:paraId="22199637" w14:textId="77777777" w:rsidR="008B58AE" w:rsidRPr="009C4063" w:rsidRDefault="008B58AE" w:rsidP="00956632">
      <w:pPr>
        <w:pStyle w:val="Normaltext"/>
        <w:ind w:left="720"/>
        <w:jc w:val="both"/>
        <w:rPr>
          <w:rFonts w:ascii="Arial" w:hAnsi="Arial" w:cs="Arial"/>
        </w:rPr>
      </w:pPr>
    </w:p>
    <w:p w14:paraId="4AA489AE" w14:textId="77777777" w:rsidR="00111F44" w:rsidRPr="009C4063" w:rsidRDefault="005777CF" w:rsidP="00111F44">
      <w:pPr>
        <w:pStyle w:val="Normaltext"/>
        <w:numPr>
          <w:ilvl w:val="0"/>
          <w:numId w:val="31"/>
        </w:numPr>
        <w:jc w:val="both"/>
        <w:rPr>
          <w:rFonts w:ascii="Arial" w:hAnsi="Arial" w:cs="Arial"/>
        </w:rPr>
      </w:pPr>
      <w:r w:rsidRPr="009C4063">
        <w:rPr>
          <w:rFonts w:ascii="Arial" w:hAnsi="Arial" w:cs="Arial"/>
        </w:rPr>
        <w:t>Human Social Recovery Sub Plan</w:t>
      </w:r>
      <w:r w:rsidR="00E953AB" w:rsidRPr="009C4063">
        <w:rPr>
          <w:rFonts w:ascii="Arial" w:hAnsi="Arial" w:cs="Arial"/>
        </w:rPr>
        <w:t>.  (Available upon request to the Department of Community Safety)</w:t>
      </w:r>
      <w:r w:rsidR="0066436C">
        <w:rPr>
          <w:rFonts w:ascii="Arial" w:hAnsi="Arial" w:cs="Arial"/>
        </w:rPr>
        <w:t>.</w:t>
      </w:r>
    </w:p>
    <w:p w14:paraId="2542BFEA" w14:textId="77777777" w:rsidR="00BE1034" w:rsidRDefault="00BE1034" w:rsidP="00804C5C">
      <w:pPr>
        <w:pStyle w:val="Normaltext"/>
        <w:ind w:left="720" w:hanging="720"/>
        <w:rPr>
          <w:rFonts w:ascii="Arial" w:hAnsi="Arial" w:cs="Arial"/>
          <w:b/>
          <w:color w:val="002060"/>
        </w:rPr>
      </w:pPr>
      <w:bookmarkStart w:id="70" w:name="_Toc456251472"/>
    </w:p>
    <w:p w14:paraId="0CC93679" w14:textId="77777777" w:rsidR="008D158D" w:rsidRPr="009C4063" w:rsidRDefault="00D03F7F" w:rsidP="00804C5C">
      <w:pPr>
        <w:pStyle w:val="Normaltext"/>
        <w:ind w:left="720" w:hanging="720"/>
        <w:rPr>
          <w:rFonts w:ascii="Arial" w:hAnsi="Arial" w:cs="Arial"/>
          <w:b/>
          <w:color w:val="002060"/>
        </w:rPr>
      </w:pPr>
      <w:r w:rsidRPr="009C4063">
        <w:rPr>
          <w:rFonts w:ascii="Arial" w:hAnsi="Arial" w:cs="Arial"/>
          <w:b/>
          <w:color w:val="002060"/>
        </w:rPr>
        <w:t>Recovery Strategy</w:t>
      </w:r>
      <w:bookmarkEnd w:id="70"/>
    </w:p>
    <w:p w14:paraId="1E3B77DB" w14:textId="77777777" w:rsidR="00552910" w:rsidRPr="009C4063" w:rsidRDefault="00552910" w:rsidP="00804C5C">
      <w:pPr>
        <w:pStyle w:val="Normaltext"/>
        <w:ind w:left="720" w:hanging="720"/>
        <w:rPr>
          <w:rFonts w:ascii="Arial" w:hAnsi="Arial" w:cs="Arial"/>
          <w:color w:val="002060"/>
          <w:sz w:val="24"/>
          <w:szCs w:val="24"/>
        </w:rPr>
      </w:pPr>
    </w:p>
    <w:p w14:paraId="6A71D35D" w14:textId="77777777" w:rsidR="00804C5C" w:rsidRPr="009C4063" w:rsidRDefault="002D0B38" w:rsidP="00956632">
      <w:pPr>
        <w:autoSpaceDE w:val="0"/>
        <w:autoSpaceDN w:val="0"/>
        <w:adjustRightInd w:val="0"/>
        <w:jc w:val="both"/>
        <w:rPr>
          <w:rFonts w:ascii="Arial" w:hAnsi="Arial" w:cs="Arial"/>
          <w:sz w:val="20"/>
          <w:szCs w:val="20"/>
        </w:rPr>
      </w:pPr>
      <w:r w:rsidRPr="009C4063">
        <w:rPr>
          <w:rFonts w:ascii="Arial" w:hAnsi="Arial" w:cs="Arial"/>
          <w:sz w:val="20"/>
          <w:szCs w:val="20"/>
        </w:rPr>
        <w:t xml:space="preserve">The </w:t>
      </w:r>
      <w:r w:rsidR="00F41B68" w:rsidRPr="009C4063">
        <w:rPr>
          <w:rFonts w:ascii="Arial" w:hAnsi="Arial" w:cs="Arial"/>
          <w:sz w:val="20"/>
          <w:szCs w:val="20"/>
        </w:rPr>
        <w:t>Dalby</w:t>
      </w:r>
      <w:r w:rsidR="00733A1A" w:rsidRPr="009C4063">
        <w:rPr>
          <w:rFonts w:ascii="Arial" w:hAnsi="Arial" w:cs="Arial"/>
          <w:sz w:val="20"/>
          <w:szCs w:val="20"/>
        </w:rPr>
        <w:t xml:space="preserve"> District Recovery S</w:t>
      </w:r>
      <w:r w:rsidRPr="009C4063">
        <w:rPr>
          <w:rFonts w:ascii="Arial" w:hAnsi="Arial" w:cs="Arial"/>
          <w:sz w:val="20"/>
          <w:szCs w:val="20"/>
        </w:rPr>
        <w:t xml:space="preserve">trategy may be activated upon direction from the DDC or the QDMC.  </w:t>
      </w:r>
      <w:r w:rsidR="008D158D" w:rsidRPr="009C4063">
        <w:rPr>
          <w:rFonts w:ascii="Arial" w:hAnsi="Arial" w:cs="Arial"/>
          <w:sz w:val="20"/>
          <w:szCs w:val="20"/>
        </w:rPr>
        <w:t xml:space="preserve">This recovery strategy provides a framework for the coordination of recovery operations within the district and is supported by the procedures outlined in the </w:t>
      </w:r>
      <w:r w:rsidR="008D158D" w:rsidRPr="009C4063">
        <w:rPr>
          <w:rFonts w:ascii="Arial" w:hAnsi="Arial" w:cs="Arial"/>
          <w:i/>
          <w:sz w:val="20"/>
          <w:szCs w:val="20"/>
        </w:rPr>
        <w:t xml:space="preserve">Queensland </w:t>
      </w:r>
      <w:r w:rsidR="00614BC3" w:rsidRPr="009C4063">
        <w:rPr>
          <w:rFonts w:ascii="Arial" w:hAnsi="Arial" w:cs="Arial"/>
          <w:i/>
          <w:sz w:val="20"/>
          <w:szCs w:val="20"/>
        </w:rPr>
        <w:t>Disaster Management Guidelines -</w:t>
      </w:r>
      <w:r w:rsidR="008D158D" w:rsidRPr="009C4063">
        <w:rPr>
          <w:rFonts w:ascii="Arial" w:hAnsi="Arial" w:cs="Arial"/>
          <w:i/>
          <w:sz w:val="20"/>
          <w:szCs w:val="20"/>
        </w:rPr>
        <w:t xml:space="preserve">Recovery </w:t>
      </w:r>
      <w:r w:rsidRPr="009C4063">
        <w:rPr>
          <w:rFonts w:ascii="Arial" w:hAnsi="Arial" w:cs="Arial"/>
          <w:sz w:val="20"/>
          <w:szCs w:val="20"/>
        </w:rPr>
        <w:t xml:space="preserve">at </w:t>
      </w:r>
      <w:hyperlink r:id="rId36" w:history="1">
        <w:r w:rsidR="00DC589C" w:rsidRPr="009C4063">
          <w:rPr>
            <w:rStyle w:val="Hyperlink"/>
            <w:rFonts w:ascii="Arial" w:hAnsi="Arial" w:cs="Arial"/>
            <w:sz w:val="20"/>
            <w:szCs w:val="20"/>
          </w:rPr>
          <w:t>QDMA Recovery Guidelines</w:t>
        </w:r>
      </w:hyperlink>
    </w:p>
    <w:p w14:paraId="2BC68994" w14:textId="77777777" w:rsidR="00956632" w:rsidRPr="009C4063" w:rsidRDefault="00956632" w:rsidP="008422B3">
      <w:pPr>
        <w:autoSpaceDE w:val="0"/>
        <w:autoSpaceDN w:val="0"/>
        <w:adjustRightInd w:val="0"/>
        <w:rPr>
          <w:rFonts w:ascii="Arial" w:hAnsi="Arial" w:cs="Arial"/>
          <w:color w:val="000000"/>
          <w:sz w:val="20"/>
          <w:szCs w:val="20"/>
        </w:rPr>
      </w:pPr>
    </w:p>
    <w:p w14:paraId="7A98B0BA" w14:textId="77777777" w:rsidR="00753E40" w:rsidRDefault="00753E40" w:rsidP="002D0B38">
      <w:pPr>
        <w:jc w:val="both"/>
        <w:rPr>
          <w:rFonts w:ascii="Arial" w:hAnsi="Arial" w:cs="Arial"/>
          <w:b/>
          <w:bCs/>
          <w:color w:val="1F497D"/>
          <w:sz w:val="20"/>
          <w:szCs w:val="20"/>
        </w:rPr>
      </w:pPr>
    </w:p>
    <w:p w14:paraId="4EC0D817" w14:textId="77777777" w:rsidR="002D0B38" w:rsidRPr="009C4063" w:rsidRDefault="002D0B38" w:rsidP="002D0B38">
      <w:pPr>
        <w:jc w:val="both"/>
        <w:rPr>
          <w:rFonts w:ascii="Arial" w:hAnsi="Arial" w:cs="Arial"/>
          <w:b/>
          <w:bCs/>
          <w:color w:val="1F497D"/>
          <w:sz w:val="20"/>
          <w:szCs w:val="20"/>
        </w:rPr>
      </w:pPr>
      <w:r w:rsidRPr="009C4063">
        <w:rPr>
          <w:rFonts w:ascii="Arial" w:hAnsi="Arial" w:cs="Arial"/>
          <w:b/>
          <w:bCs/>
          <w:color w:val="1F497D"/>
          <w:sz w:val="20"/>
          <w:szCs w:val="20"/>
        </w:rPr>
        <w:t>Transition Triggers</w:t>
      </w:r>
    </w:p>
    <w:p w14:paraId="572EC265" w14:textId="77777777" w:rsidR="005F60CC" w:rsidRPr="009C4063" w:rsidRDefault="002D0B38" w:rsidP="00956632">
      <w:pPr>
        <w:autoSpaceDE w:val="0"/>
        <w:autoSpaceDN w:val="0"/>
        <w:adjustRightInd w:val="0"/>
        <w:rPr>
          <w:rFonts w:ascii="Arial" w:hAnsi="Arial" w:cs="Arial"/>
          <w:sz w:val="20"/>
          <w:szCs w:val="20"/>
        </w:rPr>
      </w:pPr>
      <w:r w:rsidRPr="009C4063">
        <w:rPr>
          <w:rFonts w:ascii="Arial" w:hAnsi="Arial" w:cs="Arial"/>
          <w:sz w:val="20"/>
          <w:szCs w:val="20"/>
        </w:rPr>
        <w:lastRenderedPageBreak/>
        <w:t xml:space="preserve">The triggers to activate recovery are contained with Section </w:t>
      </w:r>
      <w:r w:rsidR="00940AB2" w:rsidRPr="009C4063">
        <w:rPr>
          <w:rFonts w:ascii="Arial" w:hAnsi="Arial" w:cs="Arial"/>
          <w:sz w:val="20"/>
          <w:szCs w:val="20"/>
        </w:rPr>
        <w:t>6</w:t>
      </w:r>
      <w:r w:rsidRPr="009C4063">
        <w:rPr>
          <w:rFonts w:ascii="Arial" w:hAnsi="Arial" w:cs="Arial"/>
          <w:sz w:val="20"/>
          <w:szCs w:val="20"/>
        </w:rPr>
        <w:t xml:space="preserve"> of the Queensland </w:t>
      </w:r>
      <w:r w:rsidR="00940AB2" w:rsidRPr="009C4063">
        <w:rPr>
          <w:rFonts w:ascii="Arial" w:hAnsi="Arial" w:cs="Arial"/>
          <w:sz w:val="20"/>
          <w:szCs w:val="20"/>
        </w:rPr>
        <w:t>Disaster Management</w:t>
      </w:r>
      <w:r w:rsidRPr="009C4063">
        <w:rPr>
          <w:rFonts w:ascii="Arial" w:hAnsi="Arial" w:cs="Arial"/>
          <w:sz w:val="20"/>
          <w:szCs w:val="20"/>
        </w:rPr>
        <w:t xml:space="preserve"> Guidelines.</w:t>
      </w:r>
    </w:p>
    <w:p w14:paraId="37E486F1" w14:textId="77777777" w:rsidR="00F41B68" w:rsidRPr="009C4063" w:rsidRDefault="00F41B68" w:rsidP="00956632">
      <w:pPr>
        <w:autoSpaceDE w:val="0"/>
        <w:autoSpaceDN w:val="0"/>
        <w:adjustRightInd w:val="0"/>
        <w:rPr>
          <w:rFonts w:ascii="Arial" w:hAnsi="Arial" w:cs="Arial"/>
          <w:sz w:val="20"/>
          <w:szCs w:val="20"/>
        </w:rPr>
      </w:pP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622"/>
        <w:gridCol w:w="2396"/>
        <w:gridCol w:w="3372"/>
        <w:gridCol w:w="3061"/>
      </w:tblGrid>
      <w:tr w:rsidR="00F41B68" w:rsidRPr="009C4063" w14:paraId="61A77333" w14:textId="77777777" w:rsidTr="00F41B68">
        <w:trPr>
          <w:cantSplit/>
          <w:trHeight w:val="1334"/>
        </w:trPr>
        <w:tc>
          <w:tcPr>
            <w:tcW w:w="727" w:type="dxa"/>
            <w:shd w:val="clear" w:color="auto" w:fill="FFFF00"/>
            <w:textDirection w:val="btLr"/>
          </w:tcPr>
          <w:p w14:paraId="551994C1" w14:textId="77777777" w:rsidR="00F41B68" w:rsidRPr="009C4063" w:rsidRDefault="00F41B68" w:rsidP="00DD1F93">
            <w:pPr>
              <w:ind w:left="-72" w:right="113"/>
              <w:jc w:val="center"/>
              <w:rPr>
                <w:rFonts w:ascii="Arial" w:hAnsi="Arial" w:cs="Arial"/>
                <w:b/>
                <w:sz w:val="16"/>
                <w:szCs w:val="18"/>
              </w:rPr>
            </w:pPr>
            <w:r w:rsidRPr="009C4063">
              <w:rPr>
                <w:rFonts w:ascii="Arial" w:hAnsi="Arial" w:cs="Arial"/>
                <w:b/>
                <w:sz w:val="16"/>
                <w:szCs w:val="18"/>
              </w:rPr>
              <w:t>Response</w:t>
            </w:r>
          </w:p>
          <w:p w14:paraId="516C9BB6" w14:textId="77777777" w:rsidR="00F41B68" w:rsidRPr="009C4063" w:rsidRDefault="00F41B68" w:rsidP="00DD1F93">
            <w:pPr>
              <w:ind w:left="-72" w:right="113"/>
              <w:jc w:val="center"/>
              <w:rPr>
                <w:rFonts w:ascii="Arial" w:hAnsi="Arial" w:cs="Arial"/>
                <w:b/>
                <w:sz w:val="16"/>
                <w:szCs w:val="18"/>
              </w:rPr>
            </w:pPr>
            <w:r w:rsidRPr="009C4063">
              <w:rPr>
                <w:rFonts w:ascii="Arial" w:hAnsi="Arial" w:cs="Arial"/>
                <w:b/>
                <w:sz w:val="16"/>
                <w:szCs w:val="18"/>
              </w:rPr>
              <w:t>Alert</w:t>
            </w:r>
          </w:p>
        </w:tc>
        <w:tc>
          <w:tcPr>
            <w:tcW w:w="622" w:type="dxa"/>
          </w:tcPr>
          <w:p w14:paraId="4E9E68A9" w14:textId="77777777" w:rsidR="00F41B68" w:rsidRPr="009C4063" w:rsidRDefault="00F41B68" w:rsidP="00DD1F93">
            <w:pPr>
              <w:ind w:left="-72"/>
              <w:rPr>
                <w:rFonts w:ascii="Arial" w:hAnsi="Arial" w:cs="Arial"/>
                <w:sz w:val="16"/>
              </w:rPr>
            </w:pPr>
          </w:p>
        </w:tc>
        <w:tc>
          <w:tcPr>
            <w:tcW w:w="2396" w:type="dxa"/>
            <w:shd w:val="clear" w:color="auto" w:fill="C00000"/>
          </w:tcPr>
          <w:p w14:paraId="2E22098A" w14:textId="77777777" w:rsidR="00F41B68" w:rsidRPr="009C4063" w:rsidRDefault="00F41B68" w:rsidP="00DD1F93">
            <w:pPr>
              <w:rPr>
                <w:rFonts w:ascii="Arial" w:hAnsi="Arial" w:cs="Arial"/>
                <w:sz w:val="16"/>
              </w:rPr>
            </w:pPr>
          </w:p>
          <w:p w14:paraId="6AD4CD6B" w14:textId="77777777" w:rsidR="00F41B68" w:rsidRPr="009C4063" w:rsidRDefault="00F41B68" w:rsidP="00DD1F93">
            <w:pPr>
              <w:rPr>
                <w:rFonts w:ascii="Arial" w:hAnsi="Arial" w:cs="Arial"/>
                <w:sz w:val="16"/>
              </w:rPr>
            </w:pPr>
          </w:p>
          <w:p w14:paraId="00D97D5B" w14:textId="77777777" w:rsidR="00F41B68" w:rsidRPr="009C4063" w:rsidRDefault="00F41B68" w:rsidP="00DD1F93">
            <w:pPr>
              <w:rPr>
                <w:rFonts w:ascii="Arial" w:hAnsi="Arial" w:cs="Arial"/>
                <w:b/>
                <w:sz w:val="16"/>
              </w:rPr>
            </w:pPr>
            <w:r w:rsidRPr="009C4063">
              <w:rPr>
                <w:rFonts w:ascii="Arial" w:hAnsi="Arial" w:cs="Arial"/>
                <w:b/>
                <w:sz w:val="16"/>
              </w:rPr>
              <w:t>Triggers</w:t>
            </w:r>
          </w:p>
        </w:tc>
        <w:tc>
          <w:tcPr>
            <w:tcW w:w="3372" w:type="dxa"/>
            <w:shd w:val="clear" w:color="auto" w:fill="C00000"/>
          </w:tcPr>
          <w:p w14:paraId="32AACCB9" w14:textId="77777777" w:rsidR="00F41B68" w:rsidRPr="009C4063" w:rsidRDefault="00F41B68" w:rsidP="00DD1F93">
            <w:pPr>
              <w:rPr>
                <w:rFonts w:ascii="Arial" w:hAnsi="Arial" w:cs="Arial"/>
                <w:b/>
                <w:sz w:val="16"/>
              </w:rPr>
            </w:pPr>
          </w:p>
          <w:p w14:paraId="5D7CA5AE" w14:textId="77777777" w:rsidR="00F41B68" w:rsidRPr="009C4063" w:rsidRDefault="00F41B68" w:rsidP="00DD1F93">
            <w:pPr>
              <w:rPr>
                <w:rFonts w:ascii="Arial" w:hAnsi="Arial" w:cs="Arial"/>
                <w:b/>
                <w:sz w:val="16"/>
              </w:rPr>
            </w:pPr>
          </w:p>
          <w:p w14:paraId="11ECECB4" w14:textId="77777777" w:rsidR="00F41B68" w:rsidRPr="009C4063" w:rsidRDefault="00F41B68" w:rsidP="00DD1F93">
            <w:pPr>
              <w:rPr>
                <w:rFonts w:ascii="Arial" w:hAnsi="Arial" w:cs="Arial"/>
                <w:b/>
                <w:sz w:val="16"/>
              </w:rPr>
            </w:pPr>
            <w:r w:rsidRPr="009C4063">
              <w:rPr>
                <w:rFonts w:ascii="Arial" w:hAnsi="Arial" w:cs="Arial"/>
                <w:b/>
                <w:sz w:val="16"/>
              </w:rPr>
              <w:t>Actions</w:t>
            </w:r>
          </w:p>
        </w:tc>
        <w:tc>
          <w:tcPr>
            <w:tcW w:w="3061" w:type="dxa"/>
            <w:shd w:val="clear" w:color="auto" w:fill="C00000"/>
          </w:tcPr>
          <w:p w14:paraId="49416126" w14:textId="77777777" w:rsidR="00F41B68" w:rsidRPr="009C4063" w:rsidRDefault="00F41B68" w:rsidP="00DD1F93">
            <w:pPr>
              <w:rPr>
                <w:rFonts w:ascii="Arial" w:hAnsi="Arial" w:cs="Arial"/>
                <w:b/>
                <w:sz w:val="16"/>
              </w:rPr>
            </w:pPr>
          </w:p>
          <w:p w14:paraId="6C38CBA3" w14:textId="77777777" w:rsidR="00F41B68" w:rsidRPr="009C4063" w:rsidRDefault="00F41B68" w:rsidP="00DD1F93">
            <w:pPr>
              <w:rPr>
                <w:rFonts w:ascii="Arial" w:hAnsi="Arial" w:cs="Arial"/>
                <w:b/>
                <w:sz w:val="16"/>
              </w:rPr>
            </w:pPr>
          </w:p>
          <w:p w14:paraId="59E92E70" w14:textId="77777777" w:rsidR="00F41B68" w:rsidRPr="009C4063" w:rsidRDefault="00F41B68" w:rsidP="00DD1F93">
            <w:pPr>
              <w:rPr>
                <w:rFonts w:ascii="Arial" w:hAnsi="Arial" w:cs="Arial"/>
                <w:b/>
                <w:sz w:val="16"/>
              </w:rPr>
            </w:pPr>
            <w:r w:rsidRPr="009C4063">
              <w:rPr>
                <w:rFonts w:ascii="Arial" w:hAnsi="Arial" w:cs="Arial"/>
                <w:b/>
                <w:sz w:val="16"/>
              </w:rPr>
              <w:t>Communications</w:t>
            </w:r>
          </w:p>
        </w:tc>
      </w:tr>
      <w:tr w:rsidR="00F41B68" w:rsidRPr="009C4063" w14:paraId="7119C196" w14:textId="77777777" w:rsidTr="00F41B68">
        <w:trPr>
          <w:cantSplit/>
          <w:trHeight w:val="1959"/>
        </w:trPr>
        <w:tc>
          <w:tcPr>
            <w:tcW w:w="727" w:type="dxa"/>
            <w:shd w:val="clear" w:color="auto" w:fill="FFC000"/>
            <w:textDirection w:val="btLr"/>
          </w:tcPr>
          <w:p w14:paraId="6FFB56AC" w14:textId="77777777" w:rsidR="00F41B68" w:rsidRPr="009C4063" w:rsidRDefault="00F41B68" w:rsidP="00DD1F93">
            <w:pPr>
              <w:ind w:left="113" w:right="113"/>
              <w:jc w:val="center"/>
              <w:rPr>
                <w:rFonts w:ascii="Arial" w:hAnsi="Arial" w:cs="Arial"/>
                <w:sz w:val="16"/>
              </w:rPr>
            </w:pPr>
            <w:r w:rsidRPr="009C4063">
              <w:rPr>
                <w:rFonts w:ascii="Arial" w:hAnsi="Arial" w:cs="Arial"/>
                <w:b/>
                <w:sz w:val="16"/>
                <w:szCs w:val="18"/>
              </w:rPr>
              <w:t>Response Lean</w:t>
            </w:r>
            <w:r w:rsidRPr="009C4063">
              <w:rPr>
                <w:rFonts w:ascii="Arial" w:hAnsi="Arial" w:cs="Arial"/>
                <w:sz w:val="16"/>
              </w:rPr>
              <w:t xml:space="preserve"> </w:t>
            </w:r>
            <w:r w:rsidRPr="009C4063">
              <w:rPr>
                <w:rFonts w:ascii="Arial" w:hAnsi="Arial" w:cs="Arial"/>
                <w:b/>
                <w:sz w:val="16"/>
                <w:szCs w:val="18"/>
              </w:rPr>
              <w:t>Forward</w:t>
            </w:r>
          </w:p>
        </w:tc>
        <w:tc>
          <w:tcPr>
            <w:tcW w:w="622" w:type="dxa"/>
            <w:shd w:val="clear" w:color="auto" w:fill="FFFF00"/>
            <w:textDirection w:val="btLr"/>
          </w:tcPr>
          <w:p w14:paraId="1838FAF3" w14:textId="77777777" w:rsidR="00F41B68" w:rsidRPr="009C4063" w:rsidRDefault="00F41B68" w:rsidP="00DD1F93">
            <w:pPr>
              <w:ind w:left="113" w:right="113"/>
              <w:jc w:val="center"/>
              <w:rPr>
                <w:rFonts w:ascii="Arial" w:hAnsi="Arial" w:cs="Arial"/>
                <w:b/>
                <w:sz w:val="16"/>
                <w:szCs w:val="18"/>
              </w:rPr>
            </w:pPr>
            <w:r w:rsidRPr="009C4063">
              <w:rPr>
                <w:rFonts w:ascii="Arial" w:hAnsi="Arial" w:cs="Arial"/>
                <w:b/>
                <w:sz w:val="16"/>
                <w:szCs w:val="18"/>
              </w:rPr>
              <w:t>Recovery Alert</w:t>
            </w:r>
          </w:p>
        </w:tc>
        <w:tc>
          <w:tcPr>
            <w:tcW w:w="2396" w:type="dxa"/>
            <w:shd w:val="clear" w:color="auto" w:fill="FFFF00"/>
          </w:tcPr>
          <w:p w14:paraId="5CFFF67F" w14:textId="77777777" w:rsidR="00F41B68" w:rsidRPr="009C4063" w:rsidRDefault="00F41B68" w:rsidP="00DD1F93">
            <w:pPr>
              <w:pStyle w:val="ListParagraph"/>
              <w:ind w:left="0"/>
              <w:rPr>
                <w:rFonts w:ascii="Arial" w:hAnsi="Arial" w:cs="Arial"/>
                <w:sz w:val="16"/>
                <w:szCs w:val="18"/>
              </w:rPr>
            </w:pPr>
          </w:p>
          <w:p w14:paraId="62A04525" w14:textId="77777777" w:rsidR="00F41B68" w:rsidRPr="009C4063" w:rsidRDefault="00F41B68" w:rsidP="00DD1F93">
            <w:pPr>
              <w:pStyle w:val="ListParagraph"/>
              <w:ind w:left="0"/>
              <w:rPr>
                <w:rFonts w:ascii="Arial" w:hAnsi="Arial" w:cs="Arial"/>
                <w:sz w:val="16"/>
                <w:szCs w:val="18"/>
              </w:rPr>
            </w:pPr>
          </w:p>
          <w:p w14:paraId="39898292" w14:textId="77777777" w:rsidR="00F41B68" w:rsidRPr="009C4063" w:rsidRDefault="00F41B68" w:rsidP="00DD1F93">
            <w:pPr>
              <w:pStyle w:val="ListParagraph"/>
              <w:ind w:left="0"/>
              <w:rPr>
                <w:rFonts w:ascii="Arial" w:hAnsi="Arial" w:cs="Arial"/>
                <w:sz w:val="16"/>
                <w:szCs w:val="18"/>
              </w:rPr>
            </w:pPr>
          </w:p>
          <w:p w14:paraId="6B62E49E" w14:textId="77777777" w:rsidR="00F41B68" w:rsidRPr="009C4063" w:rsidRDefault="00F41B68" w:rsidP="00DD1F93">
            <w:pPr>
              <w:pStyle w:val="ListParagraph"/>
              <w:ind w:left="0"/>
              <w:rPr>
                <w:rFonts w:ascii="Arial" w:hAnsi="Arial" w:cs="Arial"/>
                <w:sz w:val="16"/>
                <w:szCs w:val="18"/>
              </w:rPr>
            </w:pPr>
            <w:r w:rsidRPr="009C4063">
              <w:rPr>
                <w:rFonts w:ascii="Arial" w:hAnsi="Arial" w:cs="Arial"/>
                <w:sz w:val="16"/>
                <w:szCs w:val="18"/>
              </w:rPr>
              <w:t>Response phase at ‘lean forward’ level of activation</w:t>
            </w:r>
          </w:p>
        </w:tc>
        <w:tc>
          <w:tcPr>
            <w:tcW w:w="3372" w:type="dxa"/>
            <w:shd w:val="clear" w:color="auto" w:fill="FFFF00"/>
          </w:tcPr>
          <w:p w14:paraId="4BE96979" w14:textId="77777777" w:rsidR="0066436C" w:rsidRDefault="00F41B68" w:rsidP="0066436C">
            <w:pPr>
              <w:pStyle w:val="ListParagraph"/>
              <w:numPr>
                <w:ilvl w:val="0"/>
                <w:numId w:val="25"/>
              </w:numPr>
              <w:rPr>
                <w:rFonts w:ascii="Arial" w:hAnsi="Arial" w:cs="Arial"/>
                <w:sz w:val="16"/>
                <w:szCs w:val="18"/>
              </w:rPr>
            </w:pPr>
            <w:r w:rsidRPr="009C4063">
              <w:rPr>
                <w:rFonts w:ascii="Arial" w:hAnsi="Arial" w:cs="Arial"/>
                <w:sz w:val="16"/>
                <w:szCs w:val="18"/>
              </w:rPr>
              <w:t>Appointment of Local Recovery Coordinator/s (LRC/s)</w:t>
            </w:r>
          </w:p>
          <w:p w14:paraId="54802C56" w14:textId="77777777" w:rsidR="0066436C" w:rsidRDefault="00F41B68" w:rsidP="0066436C">
            <w:pPr>
              <w:pStyle w:val="ListParagraph"/>
              <w:numPr>
                <w:ilvl w:val="0"/>
                <w:numId w:val="25"/>
              </w:numPr>
              <w:rPr>
                <w:rFonts w:ascii="Arial" w:hAnsi="Arial" w:cs="Arial"/>
                <w:sz w:val="16"/>
                <w:szCs w:val="18"/>
              </w:rPr>
            </w:pPr>
            <w:r w:rsidRPr="0066436C">
              <w:rPr>
                <w:rFonts w:ascii="Arial" w:hAnsi="Arial" w:cs="Arial"/>
                <w:sz w:val="16"/>
                <w:szCs w:val="18"/>
              </w:rPr>
              <w:t>Essential elements of District Operational Recovery Group (DORG) activated</w:t>
            </w:r>
          </w:p>
          <w:p w14:paraId="5431AFDD" w14:textId="77777777" w:rsidR="0066436C" w:rsidRDefault="00F41B68" w:rsidP="0066436C">
            <w:pPr>
              <w:pStyle w:val="ListParagraph"/>
              <w:numPr>
                <w:ilvl w:val="0"/>
                <w:numId w:val="25"/>
              </w:numPr>
              <w:rPr>
                <w:rFonts w:ascii="Arial" w:hAnsi="Arial" w:cs="Arial"/>
                <w:sz w:val="16"/>
                <w:szCs w:val="18"/>
              </w:rPr>
            </w:pPr>
            <w:r w:rsidRPr="0066436C">
              <w:rPr>
                <w:rFonts w:ascii="Arial" w:hAnsi="Arial" w:cs="Arial"/>
                <w:sz w:val="16"/>
                <w:szCs w:val="18"/>
              </w:rPr>
              <w:t>Potential actions and risks identified</w:t>
            </w:r>
          </w:p>
          <w:p w14:paraId="11349C36" w14:textId="77777777" w:rsidR="0066436C" w:rsidRDefault="00F41B68" w:rsidP="0066436C">
            <w:pPr>
              <w:pStyle w:val="ListParagraph"/>
              <w:numPr>
                <w:ilvl w:val="0"/>
                <w:numId w:val="25"/>
              </w:numPr>
              <w:rPr>
                <w:rFonts w:ascii="Arial" w:hAnsi="Arial" w:cs="Arial"/>
                <w:sz w:val="16"/>
                <w:szCs w:val="18"/>
              </w:rPr>
            </w:pPr>
            <w:r w:rsidRPr="0066436C">
              <w:rPr>
                <w:rFonts w:ascii="Arial" w:hAnsi="Arial" w:cs="Arial"/>
                <w:sz w:val="16"/>
                <w:szCs w:val="18"/>
              </w:rPr>
              <w:t>Information sharing commences.</w:t>
            </w:r>
          </w:p>
          <w:p w14:paraId="2A597ED0" w14:textId="77777777" w:rsidR="0066436C" w:rsidRDefault="00F41B68" w:rsidP="0066436C">
            <w:pPr>
              <w:pStyle w:val="ListParagraph"/>
              <w:numPr>
                <w:ilvl w:val="0"/>
                <w:numId w:val="25"/>
              </w:numPr>
              <w:rPr>
                <w:rFonts w:ascii="Arial" w:hAnsi="Arial" w:cs="Arial"/>
                <w:sz w:val="16"/>
                <w:szCs w:val="18"/>
              </w:rPr>
            </w:pPr>
            <w:r w:rsidRPr="0066436C">
              <w:rPr>
                <w:rFonts w:ascii="Arial" w:hAnsi="Arial" w:cs="Arial"/>
                <w:sz w:val="16"/>
                <w:szCs w:val="18"/>
              </w:rPr>
              <w:t>DORG members in contact with DDC/DDCC and LRC/.</w:t>
            </w:r>
          </w:p>
          <w:p w14:paraId="4662B812" w14:textId="77777777" w:rsidR="00F41B68" w:rsidRPr="0066436C" w:rsidRDefault="00F41B68" w:rsidP="0066436C">
            <w:pPr>
              <w:pStyle w:val="ListParagraph"/>
              <w:numPr>
                <w:ilvl w:val="0"/>
                <w:numId w:val="25"/>
              </w:numPr>
              <w:rPr>
                <w:rFonts w:ascii="Arial" w:hAnsi="Arial" w:cs="Arial"/>
                <w:sz w:val="16"/>
                <w:szCs w:val="18"/>
              </w:rPr>
            </w:pPr>
            <w:r w:rsidRPr="0066436C">
              <w:rPr>
                <w:rFonts w:ascii="Arial" w:hAnsi="Arial" w:cs="Arial"/>
                <w:sz w:val="16"/>
                <w:szCs w:val="18"/>
              </w:rPr>
              <w:t>Initial advice to all recovery stakeholders</w:t>
            </w:r>
            <w:r w:rsidR="0066436C">
              <w:rPr>
                <w:rFonts w:ascii="Arial" w:hAnsi="Arial" w:cs="Arial"/>
                <w:sz w:val="16"/>
                <w:szCs w:val="18"/>
              </w:rPr>
              <w:t>.</w:t>
            </w:r>
          </w:p>
        </w:tc>
        <w:tc>
          <w:tcPr>
            <w:tcW w:w="3061" w:type="dxa"/>
            <w:shd w:val="clear" w:color="auto" w:fill="FFFF00"/>
          </w:tcPr>
          <w:p w14:paraId="543C6174" w14:textId="77777777" w:rsidR="00F41B68" w:rsidRPr="009C4063" w:rsidRDefault="00F41B68" w:rsidP="00DD1F93">
            <w:pPr>
              <w:pStyle w:val="ListParagraph"/>
              <w:ind w:left="0"/>
              <w:rPr>
                <w:rFonts w:ascii="Arial" w:hAnsi="Arial" w:cs="Arial"/>
                <w:sz w:val="16"/>
                <w:szCs w:val="18"/>
              </w:rPr>
            </w:pPr>
            <w:r w:rsidRPr="009C4063">
              <w:rPr>
                <w:rFonts w:ascii="Arial" w:hAnsi="Arial" w:cs="Arial"/>
                <w:sz w:val="16"/>
                <w:szCs w:val="18"/>
              </w:rPr>
              <w:t>LRC/s, DORG members on mobile remotely</w:t>
            </w:r>
          </w:p>
          <w:p w14:paraId="2B7393F5" w14:textId="77777777" w:rsidR="00F41B68" w:rsidRPr="009C4063" w:rsidRDefault="00F41B68" w:rsidP="00DD1F93">
            <w:pPr>
              <w:pStyle w:val="ListParagraph"/>
              <w:ind w:left="0"/>
              <w:rPr>
                <w:rFonts w:ascii="Arial" w:hAnsi="Arial" w:cs="Arial"/>
                <w:sz w:val="16"/>
                <w:szCs w:val="18"/>
              </w:rPr>
            </w:pPr>
          </w:p>
          <w:p w14:paraId="0BFFD84D" w14:textId="77777777" w:rsidR="00F41B68" w:rsidRPr="009C4063" w:rsidRDefault="00F41B68" w:rsidP="00DD1F93">
            <w:pPr>
              <w:pStyle w:val="ListParagraph"/>
              <w:ind w:left="0"/>
              <w:rPr>
                <w:rFonts w:ascii="Arial" w:hAnsi="Arial" w:cs="Arial"/>
                <w:sz w:val="16"/>
                <w:szCs w:val="18"/>
              </w:rPr>
            </w:pPr>
            <w:r w:rsidRPr="009C4063">
              <w:rPr>
                <w:rFonts w:ascii="Arial" w:hAnsi="Arial" w:cs="Arial"/>
                <w:sz w:val="16"/>
                <w:szCs w:val="18"/>
              </w:rPr>
              <w:t>Ad</w:t>
            </w:r>
            <w:r w:rsidR="0066436C">
              <w:rPr>
                <w:rFonts w:ascii="Arial" w:hAnsi="Arial" w:cs="Arial"/>
                <w:sz w:val="16"/>
                <w:szCs w:val="18"/>
              </w:rPr>
              <w:t>-</w:t>
            </w:r>
            <w:r w:rsidRPr="009C4063">
              <w:rPr>
                <w:rFonts w:ascii="Arial" w:hAnsi="Arial" w:cs="Arial"/>
                <w:sz w:val="16"/>
                <w:szCs w:val="18"/>
              </w:rPr>
              <w:t>hoc reporting</w:t>
            </w:r>
          </w:p>
        </w:tc>
      </w:tr>
      <w:tr w:rsidR="00F41B68" w:rsidRPr="009C4063" w14:paraId="66726BE1" w14:textId="77777777" w:rsidTr="002C1680">
        <w:trPr>
          <w:cantSplit/>
          <w:trHeight w:val="2194"/>
        </w:trPr>
        <w:tc>
          <w:tcPr>
            <w:tcW w:w="727" w:type="dxa"/>
            <w:vMerge w:val="restart"/>
            <w:shd w:val="clear" w:color="auto" w:fill="CC3300"/>
            <w:textDirection w:val="btLr"/>
          </w:tcPr>
          <w:p w14:paraId="04247981" w14:textId="77777777" w:rsidR="00F41B68" w:rsidRPr="009C4063" w:rsidRDefault="00F41B68" w:rsidP="00DD1F93">
            <w:pPr>
              <w:ind w:left="113" w:right="113"/>
              <w:jc w:val="center"/>
              <w:rPr>
                <w:rFonts w:ascii="Arial" w:hAnsi="Arial" w:cs="Arial"/>
                <w:b/>
                <w:sz w:val="16"/>
                <w:szCs w:val="20"/>
              </w:rPr>
            </w:pPr>
            <w:r w:rsidRPr="009C4063">
              <w:rPr>
                <w:rFonts w:ascii="Arial" w:hAnsi="Arial" w:cs="Arial"/>
                <w:b/>
                <w:color w:val="FFFFFF"/>
                <w:sz w:val="16"/>
                <w:szCs w:val="20"/>
              </w:rPr>
              <w:t>Response Stand Up</w:t>
            </w:r>
          </w:p>
        </w:tc>
        <w:tc>
          <w:tcPr>
            <w:tcW w:w="622" w:type="dxa"/>
            <w:shd w:val="clear" w:color="auto" w:fill="FFC000"/>
            <w:textDirection w:val="btLr"/>
          </w:tcPr>
          <w:p w14:paraId="0655ED75" w14:textId="77777777" w:rsidR="00F41B68" w:rsidRPr="009C4063" w:rsidRDefault="00F41B68" w:rsidP="00DD1F93">
            <w:pPr>
              <w:ind w:left="113" w:right="113"/>
              <w:jc w:val="center"/>
              <w:rPr>
                <w:rFonts w:ascii="Arial" w:hAnsi="Arial" w:cs="Arial"/>
                <w:b/>
                <w:sz w:val="16"/>
                <w:szCs w:val="18"/>
              </w:rPr>
            </w:pPr>
            <w:r w:rsidRPr="009C4063">
              <w:rPr>
                <w:rFonts w:ascii="Arial" w:hAnsi="Arial" w:cs="Arial"/>
                <w:b/>
                <w:sz w:val="16"/>
                <w:szCs w:val="18"/>
              </w:rPr>
              <w:t>Recovery Lean Forward</w:t>
            </w:r>
          </w:p>
        </w:tc>
        <w:tc>
          <w:tcPr>
            <w:tcW w:w="2396" w:type="dxa"/>
            <w:tcBorders>
              <w:bottom w:val="single" w:sz="4" w:space="0" w:color="auto"/>
            </w:tcBorders>
            <w:shd w:val="clear" w:color="auto" w:fill="FFC000"/>
          </w:tcPr>
          <w:p w14:paraId="29835FB2" w14:textId="77777777" w:rsidR="00F41B68" w:rsidRPr="009C4063" w:rsidRDefault="00F41B68" w:rsidP="00DD1F93">
            <w:pPr>
              <w:pStyle w:val="ListParagraph"/>
              <w:ind w:left="0"/>
              <w:rPr>
                <w:rFonts w:ascii="Arial" w:hAnsi="Arial" w:cs="Arial"/>
                <w:sz w:val="16"/>
                <w:szCs w:val="18"/>
              </w:rPr>
            </w:pPr>
            <w:r w:rsidRPr="009C4063">
              <w:rPr>
                <w:rFonts w:ascii="Arial" w:hAnsi="Arial" w:cs="Arial"/>
                <w:sz w:val="16"/>
                <w:szCs w:val="18"/>
              </w:rPr>
              <w:t>Response phase at ‘stand up level of activation</w:t>
            </w:r>
          </w:p>
          <w:p w14:paraId="2FFB005D" w14:textId="77777777" w:rsidR="00F41B68" w:rsidRPr="009C4063" w:rsidRDefault="00F41B68" w:rsidP="00DD1F93">
            <w:pPr>
              <w:rPr>
                <w:rFonts w:ascii="Arial" w:hAnsi="Arial" w:cs="Arial"/>
                <w:sz w:val="16"/>
                <w:szCs w:val="18"/>
              </w:rPr>
            </w:pPr>
          </w:p>
          <w:p w14:paraId="4B49BB50" w14:textId="77777777" w:rsidR="00F41B68" w:rsidRPr="009C4063" w:rsidRDefault="00F41B68" w:rsidP="00DD1F93">
            <w:pPr>
              <w:rPr>
                <w:rFonts w:ascii="Arial" w:hAnsi="Arial" w:cs="Arial"/>
                <w:sz w:val="16"/>
                <w:szCs w:val="18"/>
              </w:rPr>
            </w:pPr>
          </w:p>
          <w:p w14:paraId="66A3C97F" w14:textId="77777777" w:rsidR="00F41B68" w:rsidRPr="009C4063" w:rsidRDefault="00F41B68" w:rsidP="00DD1F93">
            <w:pPr>
              <w:rPr>
                <w:rFonts w:ascii="Arial" w:hAnsi="Arial" w:cs="Arial"/>
                <w:sz w:val="16"/>
                <w:szCs w:val="18"/>
              </w:rPr>
            </w:pPr>
          </w:p>
          <w:p w14:paraId="3475FA62" w14:textId="77777777" w:rsidR="00F41B68" w:rsidRPr="009C4063" w:rsidRDefault="00F41B68" w:rsidP="00DD1F93">
            <w:pPr>
              <w:pStyle w:val="ListParagraph"/>
              <w:ind w:left="0"/>
              <w:rPr>
                <w:rFonts w:ascii="Arial" w:hAnsi="Arial" w:cs="Arial"/>
                <w:sz w:val="16"/>
                <w:szCs w:val="18"/>
              </w:rPr>
            </w:pPr>
            <w:r w:rsidRPr="009C4063">
              <w:rPr>
                <w:rFonts w:ascii="Arial" w:hAnsi="Arial" w:cs="Arial"/>
                <w:sz w:val="16"/>
                <w:szCs w:val="18"/>
              </w:rPr>
              <w:t>Immediate relief arrangements are required during the response phase</w:t>
            </w:r>
          </w:p>
        </w:tc>
        <w:tc>
          <w:tcPr>
            <w:tcW w:w="3372" w:type="dxa"/>
            <w:tcBorders>
              <w:bottom w:val="single" w:sz="4" w:space="0" w:color="auto"/>
            </w:tcBorders>
            <w:shd w:val="clear" w:color="auto" w:fill="FFC000"/>
          </w:tcPr>
          <w:p w14:paraId="2D135500" w14:textId="77777777" w:rsidR="00F41B68" w:rsidRPr="009C4063" w:rsidRDefault="00F41B68" w:rsidP="0066436C">
            <w:pPr>
              <w:pStyle w:val="ListParagraph"/>
              <w:numPr>
                <w:ilvl w:val="0"/>
                <w:numId w:val="65"/>
              </w:numPr>
              <w:rPr>
                <w:rFonts w:ascii="Arial" w:hAnsi="Arial" w:cs="Arial"/>
                <w:sz w:val="16"/>
                <w:szCs w:val="18"/>
              </w:rPr>
            </w:pPr>
            <w:r w:rsidRPr="009C4063">
              <w:rPr>
                <w:rFonts w:ascii="Arial" w:hAnsi="Arial" w:cs="Arial"/>
                <w:sz w:val="16"/>
                <w:szCs w:val="18"/>
              </w:rPr>
              <w:t>Monitoring of response arrangements</w:t>
            </w:r>
          </w:p>
          <w:p w14:paraId="59B09AD8" w14:textId="77777777" w:rsidR="00F41B68" w:rsidRPr="009C4063" w:rsidRDefault="00F41B68" w:rsidP="0066436C">
            <w:pPr>
              <w:pStyle w:val="ListParagraph"/>
              <w:numPr>
                <w:ilvl w:val="0"/>
                <w:numId w:val="65"/>
              </w:numPr>
              <w:rPr>
                <w:rFonts w:ascii="Arial" w:hAnsi="Arial" w:cs="Arial"/>
                <w:sz w:val="16"/>
                <w:szCs w:val="18"/>
              </w:rPr>
            </w:pPr>
            <w:r w:rsidRPr="009C4063">
              <w:rPr>
                <w:rFonts w:ascii="Arial" w:hAnsi="Arial" w:cs="Arial"/>
                <w:sz w:val="16"/>
                <w:szCs w:val="18"/>
              </w:rPr>
              <w:t>Analysis of hazard impact or potential impact</w:t>
            </w:r>
          </w:p>
          <w:p w14:paraId="673132FF" w14:textId="77777777" w:rsidR="0066436C" w:rsidRDefault="00F41B68" w:rsidP="0066436C">
            <w:pPr>
              <w:pStyle w:val="ListParagraph"/>
              <w:numPr>
                <w:ilvl w:val="0"/>
                <w:numId w:val="65"/>
              </w:numPr>
              <w:rPr>
                <w:rFonts w:ascii="Arial" w:hAnsi="Arial" w:cs="Arial"/>
                <w:sz w:val="16"/>
                <w:szCs w:val="18"/>
              </w:rPr>
            </w:pPr>
            <w:r w:rsidRPr="009C4063">
              <w:rPr>
                <w:rFonts w:ascii="Arial" w:hAnsi="Arial" w:cs="Arial"/>
                <w:sz w:val="16"/>
                <w:szCs w:val="18"/>
              </w:rPr>
              <w:t>Relief and recovery planning commences</w:t>
            </w:r>
          </w:p>
          <w:p w14:paraId="657E5B5E" w14:textId="77777777" w:rsidR="00F41B68" w:rsidRPr="0066436C" w:rsidRDefault="00F41B68" w:rsidP="0066436C">
            <w:pPr>
              <w:pStyle w:val="ListParagraph"/>
              <w:numPr>
                <w:ilvl w:val="0"/>
                <w:numId w:val="65"/>
              </w:numPr>
              <w:rPr>
                <w:rFonts w:ascii="Arial" w:hAnsi="Arial" w:cs="Arial"/>
                <w:sz w:val="16"/>
                <w:szCs w:val="18"/>
              </w:rPr>
            </w:pPr>
            <w:r w:rsidRPr="0066436C">
              <w:rPr>
                <w:rFonts w:ascii="Arial" w:hAnsi="Arial" w:cs="Arial"/>
                <w:sz w:val="16"/>
                <w:szCs w:val="18"/>
              </w:rPr>
              <w:t>Deployments for immediate relief commenced by recovery functional agencies</w:t>
            </w:r>
            <w:r w:rsidR="0066436C">
              <w:rPr>
                <w:rFonts w:ascii="Arial" w:hAnsi="Arial" w:cs="Arial"/>
                <w:sz w:val="16"/>
                <w:szCs w:val="18"/>
              </w:rPr>
              <w:t>.</w:t>
            </w:r>
          </w:p>
        </w:tc>
        <w:tc>
          <w:tcPr>
            <w:tcW w:w="3061" w:type="dxa"/>
            <w:tcBorders>
              <w:bottom w:val="single" w:sz="4" w:space="0" w:color="auto"/>
            </w:tcBorders>
            <w:shd w:val="clear" w:color="auto" w:fill="FFC000"/>
          </w:tcPr>
          <w:p w14:paraId="3B841338" w14:textId="77777777" w:rsidR="00F41B68" w:rsidRPr="009C4063" w:rsidRDefault="00F41B68" w:rsidP="00DD1F93">
            <w:pPr>
              <w:pStyle w:val="ListParagraph"/>
              <w:ind w:left="0"/>
              <w:rPr>
                <w:rFonts w:ascii="Arial" w:hAnsi="Arial" w:cs="Arial"/>
                <w:sz w:val="16"/>
                <w:szCs w:val="18"/>
              </w:rPr>
            </w:pPr>
            <w:r w:rsidRPr="009C4063">
              <w:rPr>
                <w:rFonts w:ascii="Arial" w:hAnsi="Arial" w:cs="Arial"/>
                <w:sz w:val="16"/>
                <w:szCs w:val="18"/>
              </w:rPr>
              <w:t>LRC/s and DORG members on mobile and monitoring email remotely</w:t>
            </w:r>
          </w:p>
          <w:p w14:paraId="54E21EAA" w14:textId="77777777" w:rsidR="00F41B68" w:rsidRPr="009C4063" w:rsidRDefault="00F41B68" w:rsidP="00DD1F93">
            <w:pPr>
              <w:rPr>
                <w:rFonts w:ascii="Arial" w:hAnsi="Arial" w:cs="Arial"/>
                <w:sz w:val="16"/>
                <w:szCs w:val="18"/>
              </w:rPr>
            </w:pPr>
          </w:p>
          <w:p w14:paraId="01BF3900" w14:textId="77777777" w:rsidR="00F41B68" w:rsidRPr="009C4063" w:rsidRDefault="00F41B68" w:rsidP="00DD1F93">
            <w:pPr>
              <w:rPr>
                <w:rFonts w:ascii="Arial" w:hAnsi="Arial" w:cs="Arial"/>
                <w:sz w:val="16"/>
                <w:szCs w:val="18"/>
              </w:rPr>
            </w:pPr>
          </w:p>
          <w:p w14:paraId="1FFA754A" w14:textId="77777777" w:rsidR="00F41B68" w:rsidRPr="009C4063" w:rsidRDefault="00F41B68" w:rsidP="00DD1F93">
            <w:pPr>
              <w:pStyle w:val="ListParagraph"/>
              <w:ind w:left="0"/>
              <w:rPr>
                <w:rFonts w:ascii="Arial" w:hAnsi="Arial" w:cs="Arial"/>
                <w:sz w:val="16"/>
                <w:szCs w:val="18"/>
              </w:rPr>
            </w:pPr>
            <w:r w:rsidRPr="009C4063">
              <w:rPr>
                <w:rFonts w:ascii="Arial" w:hAnsi="Arial" w:cs="Arial"/>
                <w:sz w:val="16"/>
                <w:szCs w:val="18"/>
              </w:rPr>
              <w:t>Ad</w:t>
            </w:r>
            <w:r w:rsidR="0066436C">
              <w:rPr>
                <w:rFonts w:ascii="Arial" w:hAnsi="Arial" w:cs="Arial"/>
                <w:sz w:val="16"/>
                <w:szCs w:val="18"/>
              </w:rPr>
              <w:t>-</w:t>
            </w:r>
            <w:r w:rsidRPr="009C4063">
              <w:rPr>
                <w:rFonts w:ascii="Arial" w:hAnsi="Arial" w:cs="Arial"/>
                <w:sz w:val="16"/>
                <w:szCs w:val="18"/>
              </w:rPr>
              <w:t>hoc reporting</w:t>
            </w:r>
          </w:p>
        </w:tc>
      </w:tr>
      <w:tr w:rsidR="00F41B68" w:rsidRPr="009C4063" w14:paraId="293E242F" w14:textId="77777777" w:rsidTr="002C1680">
        <w:trPr>
          <w:cantSplit/>
          <w:trHeight w:val="2362"/>
        </w:trPr>
        <w:tc>
          <w:tcPr>
            <w:tcW w:w="727" w:type="dxa"/>
            <w:vMerge/>
            <w:shd w:val="clear" w:color="auto" w:fill="CC3300"/>
          </w:tcPr>
          <w:p w14:paraId="4EA178F8" w14:textId="77777777" w:rsidR="00F41B68" w:rsidRPr="009C4063" w:rsidRDefault="00F41B68" w:rsidP="00DD1F93">
            <w:pPr>
              <w:rPr>
                <w:rFonts w:ascii="Arial" w:hAnsi="Arial" w:cs="Arial"/>
                <w:sz w:val="16"/>
              </w:rPr>
            </w:pPr>
          </w:p>
        </w:tc>
        <w:tc>
          <w:tcPr>
            <w:tcW w:w="622" w:type="dxa"/>
            <w:vMerge w:val="restart"/>
            <w:shd w:val="clear" w:color="auto" w:fill="CC3300"/>
            <w:textDirection w:val="btLr"/>
          </w:tcPr>
          <w:p w14:paraId="23AAA0F4" w14:textId="77777777" w:rsidR="00F41B68" w:rsidRPr="009C4063" w:rsidRDefault="00F41B68" w:rsidP="00DD1F93">
            <w:pPr>
              <w:ind w:left="113" w:right="113"/>
              <w:jc w:val="center"/>
              <w:rPr>
                <w:rFonts w:ascii="Arial" w:hAnsi="Arial" w:cs="Arial"/>
                <w:b/>
                <w:sz w:val="16"/>
                <w:szCs w:val="18"/>
              </w:rPr>
            </w:pPr>
            <w:r w:rsidRPr="009C4063">
              <w:rPr>
                <w:rFonts w:ascii="Arial" w:hAnsi="Arial" w:cs="Arial"/>
                <w:b/>
                <w:color w:val="FFFFFF"/>
                <w:sz w:val="16"/>
                <w:szCs w:val="18"/>
              </w:rPr>
              <w:t>Recovery Stand Up</w:t>
            </w:r>
          </w:p>
        </w:tc>
        <w:tc>
          <w:tcPr>
            <w:tcW w:w="2396" w:type="dxa"/>
            <w:vMerge w:val="restart"/>
            <w:shd w:val="clear" w:color="auto" w:fill="CC3300"/>
          </w:tcPr>
          <w:p w14:paraId="63ED88D4" w14:textId="77777777" w:rsidR="00F41B68" w:rsidRPr="009C4063" w:rsidRDefault="00F41B68" w:rsidP="00DD1F93">
            <w:pPr>
              <w:rPr>
                <w:rFonts w:ascii="Arial" w:hAnsi="Arial" w:cs="Arial"/>
                <w:color w:val="FFFFFF"/>
                <w:sz w:val="16"/>
                <w:szCs w:val="18"/>
              </w:rPr>
            </w:pPr>
          </w:p>
          <w:p w14:paraId="2AA72534" w14:textId="77777777" w:rsidR="00F41B68" w:rsidRPr="009C4063" w:rsidRDefault="00F41B68" w:rsidP="00DD1F93">
            <w:pPr>
              <w:rPr>
                <w:rFonts w:ascii="Arial" w:hAnsi="Arial" w:cs="Arial"/>
                <w:color w:val="FFFFFF"/>
                <w:sz w:val="16"/>
                <w:szCs w:val="18"/>
              </w:rPr>
            </w:pPr>
            <w:r w:rsidRPr="009C4063">
              <w:rPr>
                <w:rFonts w:ascii="Arial" w:hAnsi="Arial" w:cs="Arial"/>
                <w:color w:val="FFFFFF"/>
                <w:sz w:val="16"/>
                <w:szCs w:val="18"/>
              </w:rPr>
              <w:t>Immediate relief arrangements continue</w:t>
            </w:r>
          </w:p>
          <w:p w14:paraId="694AFCDA" w14:textId="77777777" w:rsidR="00F41B68" w:rsidRPr="009C4063" w:rsidRDefault="00F41B68" w:rsidP="00DD1F93">
            <w:pPr>
              <w:rPr>
                <w:rFonts w:ascii="Arial" w:hAnsi="Arial" w:cs="Arial"/>
                <w:color w:val="FFFFFF"/>
                <w:sz w:val="16"/>
                <w:szCs w:val="18"/>
              </w:rPr>
            </w:pPr>
          </w:p>
          <w:p w14:paraId="7CD3238A" w14:textId="77777777" w:rsidR="00F41B68" w:rsidRPr="009C4063" w:rsidRDefault="00F41B68" w:rsidP="00DD1F93">
            <w:pPr>
              <w:rPr>
                <w:rFonts w:ascii="Arial" w:hAnsi="Arial" w:cs="Arial"/>
                <w:color w:val="FFFFFF"/>
                <w:sz w:val="16"/>
                <w:szCs w:val="18"/>
              </w:rPr>
            </w:pPr>
          </w:p>
          <w:p w14:paraId="4B0757FF" w14:textId="77777777" w:rsidR="00F41B68" w:rsidRPr="009C4063" w:rsidRDefault="00F41B68" w:rsidP="00DD1F93">
            <w:pPr>
              <w:rPr>
                <w:rFonts w:ascii="Arial" w:hAnsi="Arial" w:cs="Arial"/>
                <w:color w:val="FFFFFF"/>
                <w:sz w:val="16"/>
                <w:szCs w:val="18"/>
              </w:rPr>
            </w:pPr>
          </w:p>
          <w:p w14:paraId="73C7BD02" w14:textId="77777777" w:rsidR="00F41B68" w:rsidRPr="009C4063" w:rsidRDefault="00F41B68" w:rsidP="00DD1F93">
            <w:pPr>
              <w:rPr>
                <w:rFonts w:ascii="Arial" w:hAnsi="Arial" w:cs="Arial"/>
                <w:color w:val="FFFFFF"/>
                <w:sz w:val="16"/>
                <w:szCs w:val="18"/>
              </w:rPr>
            </w:pPr>
            <w:r w:rsidRPr="009C4063">
              <w:rPr>
                <w:rFonts w:ascii="Arial" w:hAnsi="Arial" w:cs="Arial"/>
                <w:color w:val="FFFFFF"/>
                <w:sz w:val="16"/>
                <w:szCs w:val="18"/>
              </w:rPr>
              <w:t>Medium term recovery commences</w:t>
            </w:r>
          </w:p>
          <w:p w14:paraId="50AADABB" w14:textId="77777777" w:rsidR="00F41B68" w:rsidRPr="009C4063" w:rsidRDefault="00F41B68" w:rsidP="00DD1F93">
            <w:pPr>
              <w:rPr>
                <w:rFonts w:ascii="Arial" w:hAnsi="Arial" w:cs="Arial"/>
                <w:color w:val="FFFFFF"/>
                <w:sz w:val="16"/>
                <w:szCs w:val="18"/>
              </w:rPr>
            </w:pPr>
          </w:p>
          <w:p w14:paraId="45960C14" w14:textId="77777777" w:rsidR="00F41B68" w:rsidRPr="009C4063" w:rsidRDefault="00F41B68" w:rsidP="00DD1F93">
            <w:pPr>
              <w:rPr>
                <w:rFonts w:ascii="Arial" w:hAnsi="Arial" w:cs="Arial"/>
                <w:color w:val="FFFFFF"/>
                <w:sz w:val="16"/>
                <w:szCs w:val="18"/>
              </w:rPr>
            </w:pPr>
          </w:p>
          <w:p w14:paraId="285A346F" w14:textId="77777777" w:rsidR="00F41B68" w:rsidRPr="009C4063" w:rsidRDefault="00F41B68" w:rsidP="00DD1F93">
            <w:pPr>
              <w:rPr>
                <w:rFonts w:ascii="Arial" w:hAnsi="Arial" w:cs="Arial"/>
                <w:color w:val="FFFFFF"/>
                <w:sz w:val="16"/>
                <w:szCs w:val="18"/>
              </w:rPr>
            </w:pPr>
          </w:p>
          <w:p w14:paraId="279A3FA5" w14:textId="77777777" w:rsidR="00F41B68" w:rsidRPr="009C4063" w:rsidRDefault="00F41B68" w:rsidP="00DD1F93">
            <w:pPr>
              <w:rPr>
                <w:rFonts w:ascii="Arial" w:hAnsi="Arial" w:cs="Arial"/>
                <w:color w:val="FFFFFF"/>
                <w:sz w:val="16"/>
                <w:szCs w:val="18"/>
              </w:rPr>
            </w:pPr>
          </w:p>
          <w:p w14:paraId="6388750E" w14:textId="77777777" w:rsidR="00F41B68" w:rsidRPr="009C4063" w:rsidRDefault="00F41B68" w:rsidP="00DD1F93">
            <w:pPr>
              <w:rPr>
                <w:rFonts w:ascii="Arial" w:hAnsi="Arial" w:cs="Arial"/>
                <w:color w:val="FFFFFF"/>
                <w:sz w:val="16"/>
                <w:szCs w:val="18"/>
              </w:rPr>
            </w:pPr>
          </w:p>
          <w:p w14:paraId="04FF8B4E" w14:textId="77777777" w:rsidR="00F41B68" w:rsidRPr="009C4063" w:rsidRDefault="00F41B68" w:rsidP="00DD1F93">
            <w:pPr>
              <w:rPr>
                <w:rFonts w:ascii="Arial" w:hAnsi="Arial" w:cs="Arial"/>
                <w:color w:val="FFFFFF"/>
                <w:sz w:val="16"/>
                <w:szCs w:val="18"/>
              </w:rPr>
            </w:pPr>
          </w:p>
          <w:p w14:paraId="5A8FF46B" w14:textId="77777777" w:rsidR="00F41B68" w:rsidRPr="009C4063" w:rsidRDefault="00F41B68" w:rsidP="00DD1F93">
            <w:pPr>
              <w:rPr>
                <w:rFonts w:ascii="Arial" w:hAnsi="Arial" w:cs="Arial"/>
                <w:color w:val="FFFFFF"/>
                <w:sz w:val="16"/>
                <w:szCs w:val="18"/>
              </w:rPr>
            </w:pPr>
            <w:r w:rsidRPr="009C4063">
              <w:rPr>
                <w:rFonts w:ascii="Arial" w:hAnsi="Arial" w:cs="Arial"/>
                <w:color w:val="FFFFFF"/>
                <w:sz w:val="16"/>
                <w:szCs w:val="18"/>
              </w:rPr>
              <w:t xml:space="preserve">Response phase moves to ‘stand down’ level of activation. </w:t>
            </w:r>
          </w:p>
        </w:tc>
        <w:tc>
          <w:tcPr>
            <w:tcW w:w="3372" w:type="dxa"/>
            <w:vMerge w:val="restart"/>
            <w:shd w:val="clear" w:color="auto" w:fill="CC3300"/>
          </w:tcPr>
          <w:p w14:paraId="5FA098D7" w14:textId="77777777" w:rsidR="0066436C" w:rsidRDefault="00F41B68" w:rsidP="0066436C">
            <w:pPr>
              <w:pStyle w:val="ListParagraph"/>
              <w:numPr>
                <w:ilvl w:val="0"/>
                <w:numId w:val="66"/>
              </w:numPr>
              <w:rPr>
                <w:rFonts w:ascii="Arial" w:hAnsi="Arial" w:cs="Arial"/>
                <w:color w:val="FFFFFF"/>
                <w:sz w:val="16"/>
                <w:szCs w:val="18"/>
              </w:rPr>
            </w:pPr>
            <w:r w:rsidRPr="009C4063">
              <w:rPr>
                <w:rFonts w:ascii="Arial" w:hAnsi="Arial" w:cs="Arial"/>
                <w:color w:val="FFFFFF"/>
                <w:sz w:val="16"/>
                <w:szCs w:val="18"/>
              </w:rPr>
              <w:t>DORG activated at LDCC or alternate location</w:t>
            </w:r>
          </w:p>
          <w:p w14:paraId="2F14667E" w14:textId="77777777" w:rsidR="0066436C" w:rsidRDefault="00F41B68" w:rsidP="0066436C">
            <w:pPr>
              <w:pStyle w:val="ListParagraph"/>
              <w:numPr>
                <w:ilvl w:val="0"/>
                <w:numId w:val="66"/>
              </w:numPr>
              <w:rPr>
                <w:rFonts w:ascii="Arial" w:hAnsi="Arial" w:cs="Arial"/>
                <w:color w:val="FFFFFF"/>
                <w:sz w:val="16"/>
                <w:szCs w:val="18"/>
              </w:rPr>
            </w:pPr>
            <w:r w:rsidRPr="0066436C">
              <w:rPr>
                <w:rFonts w:ascii="Arial" w:hAnsi="Arial" w:cs="Arial"/>
                <w:color w:val="FFFFFF"/>
                <w:sz w:val="16"/>
                <w:szCs w:val="18"/>
              </w:rPr>
              <w:t>Recovery plan activated</w:t>
            </w:r>
          </w:p>
          <w:p w14:paraId="3CACC950" w14:textId="77777777" w:rsidR="0066436C" w:rsidRDefault="00F41B68" w:rsidP="0066436C">
            <w:pPr>
              <w:pStyle w:val="ListParagraph"/>
              <w:numPr>
                <w:ilvl w:val="0"/>
                <w:numId w:val="66"/>
              </w:numPr>
              <w:rPr>
                <w:rFonts w:ascii="Arial" w:hAnsi="Arial" w:cs="Arial"/>
                <w:color w:val="FFFFFF"/>
                <w:sz w:val="16"/>
                <w:szCs w:val="18"/>
              </w:rPr>
            </w:pPr>
            <w:r w:rsidRPr="0066436C">
              <w:rPr>
                <w:rFonts w:ascii="Arial" w:hAnsi="Arial" w:cs="Arial"/>
                <w:color w:val="FFFFFF"/>
                <w:sz w:val="16"/>
                <w:szCs w:val="18"/>
              </w:rPr>
              <w:t>Deployments for immediate relief response</w:t>
            </w:r>
          </w:p>
          <w:p w14:paraId="4BB3DE39" w14:textId="77777777" w:rsidR="0066436C" w:rsidRDefault="00F41B68" w:rsidP="00DD1F93">
            <w:pPr>
              <w:pStyle w:val="ListParagraph"/>
              <w:numPr>
                <w:ilvl w:val="0"/>
                <w:numId w:val="66"/>
              </w:numPr>
              <w:rPr>
                <w:rFonts w:ascii="Arial" w:hAnsi="Arial" w:cs="Arial"/>
                <w:color w:val="FFFFFF"/>
                <w:sz w:val="16"/>
                <w:szCs w:val="18"/>
              </w:rPr>
            </w:pPr>
            <w:r w:rsidRPr="0066436C">
              <w:rPr>
                <w:rFonts w:ascii="Arial" w:hAnsi="Arial" w:cs="Arial"/>
                <w:color w:val="FFFFFF"/>
                <w:sz w:val="16"/>
                <w:szCs w:val="18"/>
              </w:rPr>
              <w:t>Action plans for 5 functions of recovery activated as required</w:t>
            </w:r>
          </w:p>
          <w:p w14:paraId="4E611A95" w14:textId="77777777" w:rsidR="0066436C" w:rsidRDefault="00F41B68" w:rsidP="0066436C">
            <w:pPr>
              <w:pStyle w:val="ListParagraph"/>
              <w:numPr>
                <w:ilvl w:val="0"/>
                <w:numId w:val="66"/>
              </w:numPr>
              <w:rPr>
                <w:rFonts w:ascii="Arial" w:hAnsi="Arial" w:cs="Arial"/>
                <w:color w:val="FFFFFF"/>
                <w:sz w:val="16"/>
                <w:szCs w:val="18"/>
              </w:rPr>
            </w:pPr>
            <w:r w:rsidRPr="0066436C">
              <w:rPr>
                <w:rFonts w:ascii="Arial" w:hAnsi="Arial" w:cs="Arial"/>
                <w:color w:val="FFFFFF"/>
                <w:sz w:val="16"/>
                <w:szCs w:val="18"/>
              </w:rPr>
              <w:t>Community information strategy employed</w:t>
            </w:r>
          </w:p>
          <w:p w14:paraId="7E4592DA" w14:textId="77777777" w:rsidR="0066436C" w:rsidRDefault="00F41B68" w:rsidP="0066436C">
            <w:pPr>
              <w:pStyle w:val="ListParagraph"/>
              <w:numPr>
                <w:ilvl w:val="0"/>
                <w:numId w:val="66"/>
              </w:numPr>
              <w:rPr>
                <w:rFonts w:ascii="Arial" w:hAnsi="Arial" w:cs="Arial"/>
                <w:color w:val="FFFFFF"/>
                <w:sz w:val="16"/>
                <w:szCs w:val="18"/>
              </w:rPr>
            </w:pPr>
            <w:r w:rsidRPr="0066436C">
              <w:rPr>
                <w:rFonts w:ascii="Arial" w:hAnsi="Arial" w:cs="Arial"/>
                <w:color w:val="FFFFFF"/>
                <w:sz w:val="16"/>
                <w:szCs w:val="18"/>
              </w:rPr>
              <w:t>Participate in response debrief</w:t>
            </w:r>
          </w:p>
          <w:p w14:paraId="4E1FB566" w14:textId="77777777" w:rsidR="0066436C" w:rsidRDefault="00F41B68" w:rsidP="0066436C">
            <w:pPr>
              <w:pStyle w:val="ListParagraph"/>
              <w:numPr>
                <w:ilvl w:val="0"/>
                <w:numId w:val="66"/>
              </w:numPr>
              <w:rPr>
                <w:rFonts w:ascii="Arial" w:hAnsi="Arial" w:cs="Arial"/>
                <w:color w:val="FFFFFF"/>
                <w:sz w:val="16"/>
                <w:szCs w:val="18"/>
              </w:rPr>
            </w:pPr>
            <w:r w:rsidRPr="0066436C">
              <w:rPr>
                <w:rFonts w:ascii="Arial" w:hAnsi="Arial" w:cs="Arial"/>
                <w:color w:val="FFFFFF"/>
                <w:sz w:val="16"/>
                <w:szCs w:val="18"/>
              </w:rPr>
              <w:t>Transition arrangements from ‘response and recovery’ to ‘recovery’ activated including handover from DDC to LRC</w:t>
            </w:r>
          </w:p>
          <w:p w14:paraId="317EDBCD" w14:textId="77777777" w:rsidR="0066436C" w:rsidRDefault="00F41B68" w:rsidP="0066436C">
            <w:pPr>
              <w:pStyle w:val="ListParagraph"/>
              <w:numPr>
                <w:ilvl w:val="0"/>
                <w:numId w:val="66"/>
              </w:numPr>
              <w:rPr>
                <w:rFonts w:ascii="Arial" w:hAnsi="Arial" w:cs="Arial"/>
                <w:color w:val="FFFFFF"/>
                <w:sz w:val="16"/>
                <w:szCs w:val="18"/>
              </w:rPr>
            </w:pPr>
            <w:r w:rsidRPr="0066436C">
              <w:rPr>
                <w:rFonts w:ascii="Arial" w:hAnsi="Arial" w:cs="Arial"/>
                <w:color w:val="FFFFFF"/>
                <w:sz w:val="16"/>
                <w:szCs w:val="18"/>
              </w:rPr>
              <w:t>Action plans for 5 functions of recovery continue</w:t>
            </w:r>
          </w:p>
          <w:p w14:paraId="6AC327D4" w14:textId="77777777" w:rsidR="00F41B68" w:rsidRPr="0066436C" w:rsidRDefault="00F41B68" w:rsidP="0066436C">
            <w:pPr>
              <w:pStyle w:val="ListParagraph"/>
              <w:numPr>
                <w:ilvl w:val="0"/>
                <w:numId w:val="66"/>
              </w:numPr>
              <w:rPr>
                <w:rFonts w:ascii="Arial" w:hAnsi="Arial" w:cs="Arial"/>
                <w:color w:val="FFFFFF"/>
                <w:sz w:val="16"/>
                <w:szCs w:val="18"/>
              </w:rPr>
            </w:pPr>
            <w:r w:rsidRPr="0066436C">
              <w:rPr>
                <w:rFonts w:ascii="Arial" w:hAnsi="Arial" w:cs="Arial"/>
                <w:color w:val="FFFFFF"/>
                <w:sz w:val="16"/>
                <w:szCs w:val="18"/>
              </w:rPr>
              <w:t>Community information strategies continue</w:t>
            </w:r>
            <w:r w:rsidR="0066436C">
              <w:rPr>
                <w:rFonts w:ascii="Arial" w:hAnsi="Arial" w:cs="Arial"/>
                <w:color w:val="FFFFFF"/>
                <w:sz w:val="16"/>
                <w:szCs w:val="18"/>
              </w:rPr>
              <w:t>.</w:t>
            </w:r>
          </w:p>
        </w:tc>
        <w:tc>
          <w:tcPr>
            <w:tcW w:w="3061" w:type="dxa"/>
            <w:vMerge w:val="restart"/>
            <w:shd w:val="clear" w:color="auto" w:fill="CC3300"/>
          </w:tcPr>
          <w:p w14:paraId="5BDBE07B" w14:textId="77777777" w:rsidR="00F41B68" w:rsidRPr="009C4063" w:rsidRDefault="00F41B68" w:rsidP="00DD1F93">
            <w:pPr>
              <w:pStyle w:val="ListParagraph"/>
              <w:ind w:left="0"/>
              <w:rPr>
                <w:rFonts w:ascii="Arial" w:hAnsi="Arial" w:cs="Arial"/>
                <w:color w:val="FFFFFF"/>
                <w:sz w:val="16"/>
                <w:szCs w:val="18"/>
              </w:rPr>
            </w:pPr>
            <w:r w:rsidRPr="009C4063">
              <w:rPr>
                <w:rFonts w:ascii="Arial" w:hAnsi="Arial" w:cs="Arial"/>
                <w:color w:val="FFFFFF"/>
                <w:sz w:val="16"/>
                <w:szCs w:val="18"/>
              </w:rPr>
              <w:t>LRC and DORG members present at LDCC or alternate location on established landlines and/or mobiles, monitoring emails</w:t>
            </w:r>
          </w:p>
          <w:p w14:paraId="1D3FC12D" w14:textId="77777777" w:rsidR="00F41B68" w:rsidRPr="009C4063" w:rsidRDefault="00F41B68" w:rsidP="00DD1F93">
            <w:pPr>
              <w:pStyle w:val="ListParagraph"/>
              <w:ind w:left="0"/>
              <w:rPr>
                <w:rFonts w:ascii="Arial" w:hAnsi="Arial" w:cs="Arial"/>
                <w:color w:val="FFFFFF"/>
                <w:sz w:val="16"/>
                <w:szCs w:val="18"/>
              </w:rPr>
            </w:pPr>
          </w:p>
          <w:p w14:paraId="31E2A3CE" w14:textId="77777777" w:rsidR="00F41B68" w:rsidRPr="009C4063" w:rsidRDefault="00F41B68" w:rsidP="00DD1F93">
            <w:pPr>
              <w:pStyle w:val="ListParagraph"/>
              <w:ind w:left="0"/>
              <w:rPr>
                <w:rFonts w:ascii="Arial" w:hAnsi="Arial" w:cs="Arial"/>
                <w:color w:val="FFFFFF"/>
                <w:sz w:val="16"/>
                <w:szCs w:val="18"/>
              </w:rPr>
            </w:pPr>
          </w:p>
          <w:p w14:paraId="5EB2E21D" w14:textId="77777777" w:rsidR="00F41B68" w:rsidRPr="009C4063" w:rsidRDefault="00F41B68" w:rsidP="00DD1F93">
            <w:pPr>
              <w:pStyle w:val="ListParagraph"/>
              <w:ind w:left="0"/>
              <w:rPr>
                <w:rFonts w:ascii="Arial" w:hAnsi="Arial" w:cs="Arial"/>
                <w:color w:val="FFFFFF"/>
                <w:sz w:val="16"/>
                <w:szCs w:val="18"/>
              </w:rPr>
            </w:pPr>
          </w:p>
          <w:p w14:paraId="0F9948EE" w14:textId="77777777" w:rsidR="00F41B68" w:rsidRPr="009C4063" w:rsidRDefault="00F41B68" w:rsidP="00DD1F93">
            <w:pPr>
              <w:pStyle w:val="ListParagraph"/>
              <w:ind w:left="0"/>
              <w:rPr>
                <w:rFonts w:ascii="Arial" w:hAnsi="Arial" w:cs="Arial"/>
                <w:color w:val="FFFFFF"/>
                <w:sz w:val="16"/>
                <w:szCs w:val="18"/>
              </w:rPr>
            </w:pPr>
          </w:p>
          <w:p w14:paraId="068F9680" w14:textId="77777777" w:rsidR="00F41B68" w:rsidRPr="009C4063" w:rsidRDefault="00F41B68" w:rsidP="00DD1F93">
            <w:pPr>
              <w:pStyle w:val="ListParagraph"/>
              <w:ind w:left="0"/>
              <w:rPr>
                <w:rFonts w:ascii="Arial" w:hAnsi="Arial" w:cs="Arial"/>
                <w:color w:val="FFFFFF"/>
                <w:sz w:val="16"/>
                <w:szCs w:val="18"/>
              </w:rPr>
            </w:pPr>
            <w:r w:rsidRPr="009C4063">
              <w:rPr>
                <w:rFonts w:ascii="Arial" w:hAnsi="Arial" w:cs="Arial"/>
                <w:color w:val="FFFFFF"/>
                <w:sz w:val="16"/>
                <w:szCs w:val="18"/>
              </w:rPr>
              <w:t>LRC and DORG members involved in medium term recovery continue as required</w:t>
            </w:r>
          </w:p>
          <w:p w14:paraId="4D8D5D47" w14:textId="77777777" w:rsidR="00F41B68" w:rsidRPr="009C4063" w:rsidRDefault="00F41B68" w:rsidP="00DD1F93">
            <w:pPr>
              <w:pStyle w:val="ListParagraph"/>
              <w:ind w:left="0"/>
              <w:rPr>
                <w:rFonts w:ascii="Arial" w:hAnsi="Arial" w:cs="Arial"/>
                <w:color w:val="FFFFFF"/>
                <w:sz w:val="16"/>
                <w:szCs w:val="18"/>
              </w:rPr>
            </w:pPr>
          </w:p>
          <w:p w14:paraId="43405026" w14:textId="77777777" w:rsidR="00F41B68" w:rsidRPr="009C4063" w:rsidRDefault="00F41B68" w:rsidP="00DD1F93">
            <w:pPr>
              <w:pStyle w:val="ListParagraph"/>
              <w:ind w:left="0"/>
              <w:rPr>
                <w:rFonts w:ascii="Arial" w:hAnsi="Arial" w:cs="Arial"/>
                <w:color w:val="FFFFFF"/>
                <w:sz w:val="16"/>
                <w:szCs w:val="18"/>
              </w:rPr>
            </w:pPr>
          </w:p>
          <w:p w14:paraId="154F961A" w14:textId="77777777" w:rsidR="00F41B68" w:rsidRPr="009C4063" w:rsidRDefault="00F41B68" w:rsidP="00DD1F93">
            <w:pPr>
              <w:rPr>
                <w:rFonts w:ascii="Arial" w:hAnsi="Arial" w:cs="Arial"/>
                <w:color w:val="FFFFFF"/>
                <w:sz w:val="16"/>
                <w:szCs w:val="18"/>
              </w:rPr>
            </w:pPr>
            <w:r w:rsidRPr="009C4063">
              <w:rPr>
                <w:rFonts w:ascii="Arial" w:hAnsi="Arial" w:cs="Arial"/>
                <w:color w:val="FFFFFF"/>
                <w:sz w:val="16"/>
                <w:szCs w:val="18"/>
              </w:rPr>
              <w:t>Regular reporting to LDMG/LDCs/DDC</w:t>
            </w:r>
          </w:p>
        </w:tc>
      </w:tr>
      <w:tr w:rsidR="00F41B68" w:rsidRPr="009C4063" w14:paraId="3AEA58EE" w14:textId="77777777" w:rsidTr="002C1680">
        <w:trPr>
          <w:cantSplit/>
          <w:trHeight w:val="1283"/>
        </w:trPr>
        <w:tc>
          <w:tcPr>
            <w:tcW w:w="727" w:type="dxa"/>
            <w:shd w:val="clear" w:color="auto" w:fill="92D050"/>
            <w:textDirection w:val="btLr"/>
          </w:tcPr>
          <w:p w14:paraId="4FFEF684" w14:textId="77777777" w:rsidR="00F41B68" w:rsidRPr="009C4063" w:rsidRDefault="00F41B68" w:rsidP="00DD1F93">
            <w:pPr>
              <w:ind w:left="113" w:right="113"/>
              <w:jc w:val="center"/>
              <w:rPr>
                <w:rFonts w:ascii="Arial" w:hAnsi="Arial" w:cs="Arial"/>
                <w:b/>
                <w:sz w:val="16"/>
                <w:szCs w:val="18"/>
              </w:rPr>
            </w:pPr>
            <w:r w:rsidRPr="009C4063">
              <w:rPr>
                <w:rFonts w:ascii="Arial" w:hAnsi="Arial" w:cs="Arial"/>
                <w:b/>
                <w:sz w:val="16"/>
                <w:szCs w:val="18"/>
              </w:rPr>
              <w:t>Response Stand Down</w:t>
            </w:r>
          </w:p>
        </w:tc>
        <w:tc>
          <w:tcPr>
            <w:tcW w:w="622" w:type="dxa"/>
            <w:vMerge/>
            <w:shd w:val="clear" w:color="auto" w:fill="CC3300"/>
          </w:tcPr>
          <w:p w14:paraId="0343FED2" w14:textId="77777777" w:rsidR="00F41B68" w:rsidRPr="009C4063" w:rsidRDefault="00F41B68" w:rsidP="00DD1F93">
            <w:pPr>
              <w:rPr>
                <w:rFonts w:ascii="Arial" w:hAnsi="Arial" w:cs="Arial"/>
                <w:sz w:val="16"/>
              </w:rPr>
            </w:pPr>
          </w:p>
        </w:tc>
        <w:tc>
          <w:tcPr>
            <w:tcW w:w="2396" w:type="dxa"/>
            <w:vMerge/>
            <w:tcBorders>
              <w:bottom w:val="single" w:sz="4" w:space="0" w:color="auto"/>
            </w:tcBorders>
            <w:shd w:val="clear" w:color="auto" w:fill="CC3300"/>
          </w:tcPr>
          <w:p w14:paraId="62938219" w14:textId="77777777" w:rsidR="00F41B68" w:rsidRPr="009C4063" w:rsidRDefault="00F41B68" w:rsidP="00DD1F93">
            <w:pPr>
              <w:rPr>
                <w:rFonts w:ascii="Arial" w:hAnsi="Arial" w:cs="Arial"/>
                <w:sz w:val="16"/>
              </w:rPr>
            </w:pPr>
          </w:p>
        </w:tc>
        <w:tc>
          <w:tcPr>
            <w:tcW w:w="3372" w:type="dxa"/>
            <w:vMerge/>
            <w:tcBorders>
              <w:bottom w:val="single" w:sz="4" w:space="0" w:color="auto"/>
            </w:tcBorders>
            <w:shd w:val="clear" w:color="auto" w:fill="CC3300"/>
          </w:tcPr>
          <w:p w14:paraId="4FF2E1AF" w14:textId="77777777" w:rsidR="00F41B68" w:rsidRPr="009C4063" w:rsidRDefault="00F41B68" w:rsidP="00DD1F93">
            <w:pPr>
              <w:rPr>
                <w:rFonts w:ascii="Arial" w:hAnsi="Arial" w:cs="Arial"/>
                <w:sz w:val="16"/>
              </w:rPr>
            </w:pPr>
          </w:p>
        </w:tc>
        <w:tc>
          <w:tcPr>
            <w:tcW w:w="3061" w:type="dxa"/>
            <w:vMerge/>
            <w:tcBorders>
              <w:bottom w:val="single" w:sz="4" w:space="0" w:color="auto"/>
            </w:tcBorders>
            <w:shd w:val="clear" w:color="auto" w:fill="CC3300"/>
          </w:tcPr>
          <w:p w14:paraId="33C8D6EF" w14:textId="77777777" w:rsidR="00F41B68" w:rsidRPr="009C4063" w:rsidRDefault="00F41B68" w:rsidP="00DD1F93">
            <w:pPr>
              <w:rPr>
                <w:rFonts w:ascii="Arial" w:hAnsi="Arial" w:cs="Arial"/>
                <w:sz w:val="16"/>
              </w:rPr>
            </w:pPr>
          </w:p>
        </w:tc>
      </w:tr>
      <w:tr w:rsidR="00F41B68" w:rsidRPr="009C4063" w14:paraId="64191207" w14:textId="77777777" w:rsidTr="002C1680">
        <w:trPr>
          <w:gridBefore w:val="1"/>
          <w:wBefore w:w="727" w:type="dxa"/>
          <w:cantSplit/>
          <w:trHeight w:val="1968"/>
        </w:trPr>
        <w:tc>
          <w:tcPr>
            <w:tcW w:w="622" w:type="dxa"/>
            <w:shd w:val="clear" w:color="auto" w:fill="92D050"/>
            <w:textDirection w:val="btLr"/>
          </w:tcPr>
          <w:p w14:paraId="4B626E96" w14:textId="77777777" w:rsidR="00F41B68" w:rsidRPr="009C4063" w:rsidRDefault="00F41B68" w:rsidP="00DD1F93">
            <w:pPr>
              <w:ind w:left="113" w:right="113"/>
              <w:jc w:val="center"/>
              <w:rPr>
                <w:rFonts w:ascii="Arial" w:hAnsi="Arial" w:cs="Arial"/>
                <w:b/>
                <w:sz w:val="16"/>
                <w:szCs w:val="18"/>
              </w:rPr>
            </w:pPr>
            <w:r w:rsidRPr="009C4063">
              <w:rPr>
                <w:rFonts w:ascii="Arial" w:hAnsi="Arial" w:cs="Arial"/>
                <w:b/>
                <w:sz w:val="16"/>
                <w:szCs w:val="18"/>
              </w:rPr>
              <w:t xml:space="preserve">Recovery Stand </w:t>
            </w:r>
          </w:p>
          <w:p w14:paraId="1A395F50" w14:textId="77777777" w:rsidR="00F41B68" w:rsidRPr="009C4063" w:rsidRDefault="00F41B68" w:rsidP="00DD1F93">
            <w:pPr>
              <w:ind w:left="113" w:right="113"/>
              <w:jc w:val="center"/>
              <w:rPr>
                <w:rFonts w:ascii="Arial" w:hAnsi="Arial" w:cs="Arial"/>
                <w:b/>
                <w:sz w:val="16"/>
                <w:szCs w:val="18"/>
              </w:rPr>
            </w:pPr>
            <w:r w:rsidRPr="009C4063">
              <w:rPr>
                <w:rFonts w:ascii="Arial" w:hAnsi="Arial" w:cs="Arial"/>
                <w:b/>
                <w:sz w:val="16"/>
                <w:szCs w:val="18"/>
              </w:rPr>
              <w:t>Down</w:t>
            </w:r>
          </w:p>
        </w:tc>
        <w:tc>
          <w:tcPr>
            <w:tcW w:w="2396" w:type="dxa"/>
            <w:tcBorders>
              <w:top w:val="single" w:sz="4" w:space="0" w:color="auto"/>
            </w:tcBorders>
            <w:shd w:val="clear" w:color="auto" w:fill="auto"/>
          </w:tcPr>
          <w:p w14:paraId="260A4C57" w14:textId="77777777" w:rsidR="00F41B68" w:rsidRPr="009C4063" w:rsidRDefault="00F41B68" w:rsidP="00DD1F93">
            <w:pPr>
              <w:rPr>
                <w:rFonts w:ascii="Arial" w:hAnsi="Arial" w:cs="Arial"/>
                <w:sz w:val="16"/>
                <w:szCs w:val="18"/>
              </w:rPr>
            </w:pPr>
            <w:r w:rsidRPr="009C4063">
              <w:rPr>
                <w:rFonts w:ascii="Arial" w:hAnsi="Arial" w:cs="Arial"/>
                <w:sz w:val="16"/>
                <w:szCs w:val="18"/>
              </w:rPr>
              <w:t>DORG arrangements are finalised.</w:t>
            </w:r>
          </w:p>
          <w:p w14:paraId="741F7BFF" w14:textId="77777777" w:rsidR="00F41B68" w:rsidRPr="009C4063" w:rsidRDefault="00F41B68" w:rsidP="00DD1F93">
            <w:pPr>
              <w:rPr>
                <w:rFonts w:ascii="Arial" w:hAnsi="Arial" w:cs="Arial"/>
                <w:sz w:val="16"/>
                <w:szCs w:val="18"/>
              </w:rPr>
            </w:pPr>
            <w:r w:rsidRPr="009C4063">
              <w:rPr>
                <w:rFonts w:ascii="Arial" w:hAnsi="Arial" w:cs="Arial"/>
                <w:sz w:val="16"/>
                <w:szCs w:val="18"/>
              </w:rPr>
              <w:t xml:space="preserve">Communities return to normal activities with ongoing </w:t>
            </w:r>
            <w:r w:rsidR="00F20EFB" w:rsidRPr="009C4063">
              <w:rPr>
                <w:rFonts w:ascii="Arial" w:hAnsi="Arial" w:cs="Arial"/>
                <w:sz w:val="16"/>
                <w:szCs w:val="18"/>
              </w:rPr>
              <w:t>long-term</w:t>
            </w:r>
            <w:r w:rsidRPr="009C4063">
              <w:rPr>
                <w:rFonts w:ascii="Arial" w:hAnsi="Arial" w:cs="Arial"/>
                <w:sz w:val="16"/>
                <w:szCs w:val="18"/>
              </w:rPr>
              <w:t xml:space="preserve"> recovery support provided by functional lead agencies as required </w:t>
            </w:r>
          </w:p>
        </w:tc>
        <w:tc>
          <w:tcPr>
            <w:tcW w:w="3372" w:type="dxa"/>
            <w:tcBorders>
              <w:top w:val="single" w:sz="4" w:space="0" w:color="auto"/>
            </w:tcBorders>
            <w:shd w:val="clear" w:color="auto" w:fill="auto"/>
          </w:tcPr>
          <w:p w14:paraId="76E4D008" w14:textId="77777777" w:rsidR="00F41B68" w:rsidRPr="009C4063" w:rsidRDefault="00F41B68" w:rsidP="0066436C">
            <w:pPr>
              <w:numPr>
                <w:ilvl w:val="0"/>
                <w:numId w:val="67"/>
              </w:numPr>
              <w:rPr>
                <w:rFonts w:ascii="Arial" w:hAnsi="Arial" w:cs="Arial"/>
                <w:sz w:val="16"/>
                <w:szCs w:val="18"/>
              </w:rPr>
            </w:pPr>
            <w:r w:rsidRPr="009C4063">
              <w:rPr>
                <w:rFonts w:ascii="Arial" w:hAnsi="Arial" w:cs="Arial"/>
                <w:sz w:val="16"/>
                <w:szCs w:val="18"/>
              </w:rPr>
              <w:t xml:space="preserve">Consolidate financial records </w:t>
            </w:r>
          </w:p>
          <w:p w14:paraId="430DC069" w14:textId="77777777" w:rsidR="00F41B68" w:rsidRPr="009C4063" w:rsidRDefault="00F41B68" w:rsidP="0066436C">
            <w:pPr>
              <w:numPr>
                <w:ilvl w:val="0"/>
                <w:numId w:val="67"/>
              </w:numPr>
              <w:rPr>
                <w:rFonts w:ascii="Arial" w:hAnsi="Arial" w:cs="Arial"/>
                <w:sz w:val="16"/>
                <w:szCs w:val="18"/>
              </w:rPr>
            </w:pPr>
            <w:r w:rsidRPr="009C4063">
              <w:rPr>
                <w:rFonts w:ascii="Arial" w:hAnsi="Arial" w:cs="Arial"/>
                <w:sz w:val="16"/>
                <w:szCs w:val="18"/>
              </w:rPr>
              <w:t>Reporting requirements finalised</w:t>
            </w:r>
          </w:p>
          <w:p w14:paraId="019B5F94" w14:textId="77777777" w:rsidR="00F41B68" w:rsidRPr="009C4063" w:rsidRDefault="00F41B68" w:rsidP="0066436C">
            <w:pPr>
              <w:numPr>
                <w:ilvl w:val="0"/>
                <w:numId w:val="67"/>
              </w:numPr>
              <w:rPr>
                <w:rFonts w:ascii="Arial" w:hAnsi="Arial" w:cs="Arial"/>
                <w:sz w:val="16"/>
                <w:szCs w:val="18"/>
              </w:rPr>
            </w:pPr>
            <w:r w:rsidRPr="009C4063">
              <w:rPr>
                <w:rFonts w:ascii="Arial" w:hAnsi="Arial" w:cs="Arial"/>
                <w:sz w:val="16"/>
                <w:szCs w:val="18"/>
              </w:rPr>
              <w:t>Participate in recovery debrief</w:t>
            </w:r>
          </w:p>
          <w:p w14:paraId="40AE65AA" w14:textId="77777777" w:rsidR="00F41B68" w:rsidRPr="009C4063" w:rsidRDefault="00F41B68" w:rsidP="0066436C">
            <w:pPr>
              <w:numPr>
                <w:ilvl w:val="0"/>
                <w:numId w:val="67"/>
              </w:numPr>
              <w:rPr>
                <w:rFonts w:ascii="Arial" w:hAnsi="Arial" w:cs="Arial"/>
                <w:sz w:val="16"/>
                <w:szCs w:val="18"/>
              </w:rPr>
            </w:pPr>
            <w:r w:rsidRPr="009C4063">
              <w:rPr>
                <w:rFonts w:ascii="Arial" w:hAnsi="Arial" w:cs="Arial"/>
                <w:sz w:val="16"/>
                <w:szCs w:val="18"/>
              </w:rPr>
              <w:t>Participate in post event debrief</w:t>
            </w:r>
          </w:p>
          <w:p w14:paraId="7D7F0DBC" w14:textId="77777777" w:rsidR="00F41B68" w:rsidRPr="009C4063" w:rsidRDefault="00F41B68" w:rsidP="0066436C">
            <w:pPr>
              <w:numPr>
                <w:ilvl w:val="0"/>
                <w:numId w:val="67"/>
              </w:numPr>
              <w:rPr>
                <w:rFonts w:ascii="Arial" w:hAnsi="Arial" w:cs="Arial"/>
                <w:sz w:val="16"/>
                <w:szCs w:val="18"/>
              </w:rPr>
            </w:pPr>
            <w:r w:rsidRPr="009C4063">
              <w:rPr>
                <w:rFonts w:ascii="Arial" w:hAnsi="Arial" w:cs="Arial"/>
                <w:sz w:val="16"/>
                <w:szCs w:val="18"/>
              </w:rPr>
              <w:t>Post event review &amp; evaluation</w:t>
            </w:r>
          </w:p>
          <w:p w14:paraId="0E3EEEF2" w14:textId="77777777" w:rsidR="00F41B68" w:rsidRPr="009C4063" w:rsidRDefault="00F41B68" w:rsidP="0066436C">
            <w:pPr>
              <w:numPr>
                <w:ilvl w:val="0"/>
                <w:numId w:val="67"/>
              </w:numPr>
              <w:rPr>
                <w:rFonts w:ascii="Arial" w:hAnsi="Arial" w:cs="Arial"/>
                <w:sz w:val="16"/>
                <w:szCs w:val="18"/>
              </w:rPr>
            </w:pPr>
            <w:r w:rsidRPr="009C4063">
              <w:rPr>
                <w:rFonts w:ascii="Arial" w:hAnsi="Arial" w:cs="Arial"/>
                <w:sz w:val="16"/>
                <w:szCs w:val="18"/>
              </w:rPr>
              <w:t>Long term recovery arrangements transferred to functional lead agencies</w:t>
            </w:r>
          </w:p>
          <w:p w14:paraId="1F6160F4" w14:textId="77777777" w:rsidR="00F41B68" w:rsidRPr="009C4063" w:rsidRDefault="00F41B68" w:rsidP="0066436C">
            <w:pPr>
              <w:numPr>
                <w:ilvl w:val="0"/>
                <w:numId w:val="67"/>
              </w:numPr>
              <w:rPr>
                <w:rFonts w:ascii="Arial" w:hAnsi="Arial" w:cs="Arial"/>
                <w:sz w:val="16"/>
                <w:szCs w:val="18"/>
              </w:rPr>
            </w:pPr>
            <w:r w:rsidRPr="009C4063">
              <w:rPr>
                <w:rFonts w:ascii="Arial" w:hAnsi="Arial" w:cs="Arial"/>
                <w:sz w:val="16"/>
                <w:szCs w:val="18"/>
              </w:rPr>
              <w:t>Return to core business</w:t>
            </w:r>
            <w:r w:rsidR="0066436C">
              <w:rPr>
                <w:rFonts w:ascii="Arial" w:hAnsi="Arial" w:cs="Arial"/>
                <w:sz w:val="16"/>
                <w:szCs w:val="18"/>
              </w:rPr>
              <w:t>.</w:t>
            </w:r>
          </w:p>
        </w:tc>
        <w:tc>
          <w:tcPr>
            <w:tcW w:w="3061" w:type="dxa"/>
            <w:tcBorders>
              <w:top w:val="single" w:sz="4" w:space="0" w:color="auto"/>
            </w:tcBorders>
            <w:shd w:val="clear" w:color="auto" w:fill="auto"/>
          </w:tcPr>
          <w:p w14:paraId="75D13C77" w14:textId="77777777" w:rsidR="00F41B68" w:rsidRPr="009C4063" w:rsidRDefault="00F41B68" w:rsidP="00DD1F93">
            <w:pPr>
              <w:rPr>
                <w:rFonts w:ascii="Arial" w:hAnsi="Arial" w:cs="Arial"/>
                <w:sz w:val="16"/>
                <w:szCs w:val="18"/>
              </w:rPr>
            </w:pPr>
            <w:r w:rsidRPr="009C4063">
              <w:rPr>
                <w:rFonts w:ascii="Arial" w:hAnsi="Arial" w:cs="Arial"/>
                <w:sz w:val="16"/>
                <w:szCs w:val="18"/>
              </w:rPr>
              <w:t>LRC &amp; DORG members resume standard business and after hours contact arrangements</w:t>
            </w:r>
          </w:p>
          <w:p w14:paraId="77099A89" w14:textId="77777777" w:rsidR="00F41B68" w:rsidRPr="009C4063" w:rsidRDefault="00F41B68" w:rsidP="00DD1F93">
            <w:pPr>
              <w:rPr>
                <w:rFonts w:ascii="Arial" w:hAnsi="Arial" w:cs="Arial"/>
                <w:sz w:val="16"/>
                <w:szCs w:val="18"/>
              </w:rPr>
            </w:pPr>
          </w:p>
          <w:p w14:paraId="467A7CF8" w14:textId="77777777" w:rsidR="00F41B68" w:rsidRPr="009C4063" w:rsidRDefault="00F41B68" w:rsidP="00DD1F93">
            <w:pPr>
              <w:rPr>
                <w:rFonts w:ascii="Arial" w:hAnsi="Arial" w:cs="Arial"/>
                <w:sz w:val="16"/>
                <w:szCs w:val="18"/>
              </w:rPr>
            </w:pPr>
            <w:r w:rsidRPr="009C4063">
              <w:rPr>
                <w:rFonts w:ascii="Arial" w:hAnsi="Arial" w:cs="Arial"/>
                <w:sz w:val="16"/>
                <w:szCs w:val="18"/>
              </w:rPr>
              <w:t>Functional lead agencies report to LRC/DORG as required</w:t>
            </w:r>
          </w:p>
        </w:tc>
      </w:tr>
    </w:tbl>
    <w:p w14:paraId="30D591E0" w14:textId="77777777" w:rsidR="0066436C" w:rsidRDefault="0066436C" w:rsidP="00F41B68">
      <w:pPr>
        <w:autoSpaceDE w:val="0"/>
        <w:autoSpaceDN w:val="0"/>
        <w:adjustRightInd w:val="0"/>
        <w:rPr>
          <w:rFonts w:ascii="Arial" w:hAnsi="Arial" w:cs="Arial"/>
          <w:b/>
          <w:color w:val="1F497D"/>
          <w:sz w:val="20"/>
          <w:szCs w:val="20"/>
        </w:rPr>
      </w:pPr>
      <w:bookmarkStart w:id="71" w:name="_Toc280106610"/>
      <w:bookmarkStart w:id="72" w:name="_Toc456251473"/>
    </w:p>
    <w:p w14:paraId="0C4A1778" w14:textId="77777777" w:rsidR="001F45E9" w:rsidRPr="009C4063" w:rsidRDefault="002D0B38" w:rsidP="0066436C">
      <w:pPr>
        <w:autoSpaceDE w:val="0"/>
        <w:autoSpaceDN w:val="0"/>
        <w:adjustRightInd w:val="0"/>
        <w:rPr>
          <w:rFonts w:ascii="Arial" w:hAnsi="Arial" w:cs="Arial"/>
          <w:b/>
          <w:sz w:val="20"/>
          <w:szCs w:val="20"/>
          <w:lang w:val="en-US"/>
        </w:rPr>
      </w:pPr>
      <w:r w:rsidRPr="009C4063">
        <w:rPr>
          <w:rFonts w:ascii="Arial" w:hAnsi="Arial" w:cs="Arial"/>
          <w:b/>
          <w:color w:val="1F497D"/>
          <w:sz w:val="20"/>
          <w:szCs w:val="20"/>
        </w:rPr>
        <w:t xml:space="preserve">Immediate/Short Term </w:t>
      </w:r>
      <w:r w:rsidR="00256632" w:rsidRPr="009C4063">
        <w:rPr>
          <w:rFonts w:ascii="Arial" w:hAnsi="Arial" w:cs="Arial"/>
          <w:b/>
          <w:color w:val="1F497D"/>
          <w:sz w:val="20"/>
          <w:szCs w:val="20"/>
        </w:rPr>
        <w:t>R</w:t>
      </w:r>
      <w:r w:rsidR="001F45E9" w:rsidRPr="009C4063">
        <w:rPr>
          <w:rFonts w:ascii="Arial" w:hAnsi="Arial" w:cs="Arial"/>
          <w:b/>
          <w:color w:val="1F497D"/>
          <w:sz w:val="20"/>
          <w:szCs w:val="20"/>
        </w:rPr>
        <w:t>ecovery</w:t>
      </w:r>
      <w:bookmarkEnd w:id="71"/>
      <w:bookmarkEnd w:id="72"/>
    </w:p>
    <w:p w14:paraId="117308F3" w14:textId="77777777" w:rsidR="00552910" w:rsidRPr="009C4063" w:rsidRDefault="00552910" w:rsidP="00552910">
      <w:pPr>
        <w:rPr>
          <w:rFonts w:ascii="Arial" w:hAnsi="Arial" w:cs="Arial"/>
        </w:rPr>
      </w:pPr>
    </w:p>
    <w:p w14:paraId="052B0828" w14:textId="77777777" w:rsidR="002D0B38" w:rsidRPr="009C4063" w:rsidRDefault="002D0B38" w:rsidP="00956632">
      <w:pPr>
        <w:pStyle w:val="Normaltext"/>
        <w:jc w:val="both"/>
        <w:rPr>
          <w:rFonts w:ascii="Arial" w:hAnsi="Arial" w:cs="Arial"/>
        </w:rPr>
      </w:pPr>
      <w:r w:rsidRPr="009C4063">
        <w:rPr>
          <w:rFonts w:ascii="Arial" w:hAnsi="Arial" w:cs="Arial"/>
        </w:rPr>
        <w:t xml:space="preserve">As disaster response and immediate/short term recovery occurs concurrently, the activation of the strategy will commence with immediate/short term recovery actions undertaken within the response phase.  The concept of operations for immediate/short term recovery are located in Section 5.3 of the Queensland Recovery Guidelines. </w:t>
      </w:r>
    </w:p>
    <w:p w14:paraId="5EE48AA5" w14:textId="77777777" w:rsidR="002D0B38" w:rsidRPr="009C4063" w:rsidRDefault="002D0B38" w:rsidP="00956632">
      <w:pPr>
        <w:pStyle w:val="Normaltext"/>
        <w:jc w:val="both"/>
        <w:rPr>
          <w:rFonts w:ascii="Arial" w:hAnsi="Arial" w:cs="Arial"/>
        </w:rPr>
      </w:pPr>
    </w:p>
    <w:p w14:paraId="00A7CAEA" w14:textId="77777777" w:rsidR="0066436C" w:rsidRDefault="0066436C" w:rsidP="00956632">
      <w:pPr>
        <w:pStyle w:val="Heading2"/>
        <w:jc w:val="both"/>
        <w:rPr>
          <w:rFonts w:ascii="Arial" w:hAnsi="Arial" w:cs="Arial"/>
          <w:color w:val="1F497D"/>
          <w:sz w:val="20"/>
          <w:szCs w:val="20"/>
        </w:rPr>
      </w:pPr>
      <w:bookmarkStart w:id="73" w:name="_Toc456251474"/>
    </w:p>
    <w:p w14:paraId="402026DC" w14:textId="77777777" w:rsidR="002D0B38" w:rsidRPr="009C4063" w:rsidRDefault="002D0B38" w:rsidP="00956632">
      <w:pPr>
        <w:pStyle w:val="Heading2"/>
        <w:jc w:val="both"/>
        <w:rPr>
          <w:rFonts w:ascii="Arial" w:hAnsi="Arial" w:cs="Arial"/>
          <w:color w:val="1F497D"/>
          <w:sz w:val="20"/>
          <w:szCs w:val="20"/>
        </w:rPr>
      </w:pPr>
      <w:r w:rsidRPr="009C4063">
        <w:rPr>
          <w:rFonts w:ascii="Arial" w:hAnsi="Arial" w:cs="Arial"/>
          <w:color w:val="1F497D"/>
          <w:sz w:val="20"/>
          <w:szCs w:val="20"/>
        </w:rPr>
        <w:t>Medium/Long Term Recovery</w:t>
      </w:r>
      <w:bookmarkEnd w:id="73"/>
    </w:p>
    <w:p w14:paraId="2C7F9413" w14:textId="77777777" w:rsidR="00552910" w:rsidRPr="009C4063" w:rsidRDefault="00552910" w:rsidP="00956632">
      <w:pPr>
        <w:jc w:val="both"/>
        <w:rPr>
          <w:rFonts w:ascii="Arial" w:hAnsi="Arial" w:cs="Arial"/>
        </w:rPr>
      </w:pPr>
    </w:p>
    <w:p w14:paraId="35606D27" w14:textId="77777777" w:rsidR="002D0B38" w:rsidRPr="009C4063" w:rsidRDefault="002D0B38" w:rsidP="00956632">
      <w:pPr>
        <w:pStyle w:val="Normaltext"/>
        <w:jc w:val="both"/>
        <w:rPr>
          <w:rFonts w:ascii="Arial" w:hAnsi="Arial" w:cs="Arial"/>
        </w:rPr>
      </w:pPr>
      <w:r w:rsidRPr="009C4063">
        <w:rPr>
          <w:rFonts w:ascii="Arial" w:hAnsi="Arial" w:cs="Arial"/>
        </w:rPr>
        <w:t>The level of district support required in the medium/long term recovery phase will be dependent on the recovery structure advised by the SDMG for each specific event.  The concept of operations for medium/long term recovery are located in Section 5</w:t>
      </w:r>
      <w:r w:rsidR="003E7AE6" w:rsidRPr="009C4063">
        <w:rPr>
          <w:rFonts w:ascii="Arial" w:hAnsi="Arial" w:cs="Arial"/>
        </w:rPr>
        <w:t>.</w:t>
      </w:r>
      <w:r w:rsidRPr="009C4063">
        <w:rPr>
          <w:rFonts w:ascii="Arial" w:hAnsi="Arial" w:cs="Arial"/>
        </w:rPr>
        <w:t xml:space="preserve">5 and 5.6 of the Queensland Recovery Guidelines. </w:t>
      </w:r>
    </w:p>
    <w:p w14:paraId="4F483940" w14:textId="77777777" w:rsidR="002D0B38" w:rsidRPr="009C4063" w:rsidRDefault="002D0B38" w:rsidP="00956632">
      <w:pPr>
        <w:jc w:val="both"/>
        <w:rPr>
          <w:rFonts w:ascii="Arial" w:hAnsi="Arial" w:cs="Arial"/>
        </w:rPr>
      </w:pPr>
    </w:p>
    <w:p w14:paraId="20C91C0D" w14:textId="77777777" w:rsidR="008D158D" w:rsidRPr="009C4063" w:rsidRDefault="00903963" w:rsidP="00956632">
      <w:pPr>
        <w:pStyle w:val="Heading2"/>
        <w:jc w:val="both"/>
        <w:rPr>
          <w:rFonts w:ascii="Arial" w:hAnsi="Arial" w:cs="Arial"/>
          <w:color w:val="1F497D"/>
          <w:sz w:val="20"/>
          <w:szCs w:val="20"/>
        </w:rPr>
      </w:pPr>
      <w:bookmarkStart w:id="74" w:name="_Toc456251475"/>
      <w:r w:rsidRPr="009C4063">
        <w:rPr>
          <w:rFonts w:ascii="Arial" w:hAnsi="Arial" w:cs="Arial"/>
          <w:color w:val="1F497D"/>
          <w:sz w:val="20"/>
          <w:szCs w:val="20"/>
        </w:rPr>
        <w:t>Dalby</w:t>
      </w:r>
      <w:r w:rsidR="006069E2" w:rsidRPr="009C4063">
        <w:rPr>
          <w:rFonts w:ascii="Arial" w:hAnsi="Arial" w:cs="Arial"/>
          <w:color w:val="1F497D"/>
          <w:sz w:val="20"/>
          <w:szCs w:val="20"/>
        </w:rPr>
        <w:t xml:space="preserve"> </w:t>
      </w:r>
      <w:r w:rsidR="00E716AB" w:rsidRPr="009C4063">
        <w:rPr>
          <w:rFonts w:ascii="Arial" w:hAnsi="Arial" w:cs="Arial"/>
          <w:color w:val="1F497D"/>
          <w:sz w:val="20"/>
          <w:szCs w:val="20"/>
        </w:rPr>
        <w:t>District</w:t>
      </w:r>
      <w:r w:rsidR="006069E2" w:rsidRPr="009C4063">
        <w:rPr>
          <w:rFonts w:ascii="Arial" w:hAnsi="Arial" w:cs="Arial"/>
          <w:color w:val="1F497D"/>
          <w:sz w:val="20"/>
          <w:szCs w:val="20"/>
        </w:rPr>
        <w:t xml:space="preserve"> Human and Social</w:t>
      </w:r>
      <w:r w:rsidR="00E716AB" w:rsidRPr="009C4063">
        <w:rPr>
          <w:rFonts w:ascii="Arial" w:hAnsi="Arial" w:cs="Arial"/>
          <w:color w:val="1F497D"/>
          <w:sz w:val="20"/>
          <w:szCs w:val="20"/>
        </w:rPr>
        <w:t xml:space="preserve"> Recovery Committee</w:t>
      </w:r>
      <w:bookmarkEnd w:id="74"/>
    </w:p>
    <w:p w14:paraId="5E45E35B" w14:textId="77777777" w:rsidR="00552910" w:rsidRPr="009C4063" w:rsidRDefault="00552910" w:rsidP="00956632">
      <w:pPr>
        <w:jc w:val="both"/>
        <w:rPr>
          <w:rFonts w:ascii="Arial" w:hAnsi="Arial" w:cs="Arial"/>
        </w:rPr>
      </w:pPr>
    </w:p>
    <w:p w14:paraId="3A300296" w14:textId="77777777" w:rsidR="00C20F11" w:rsidRPr="009C4063" w:rsidRDefault="00C20F11" w:rsidP="00956632">
      <w:pPr>
        <w:jc w:val="both"/>
        <w:rPr>
          <w:rFonts w:ascii="Arial" w:hAnsi="Arial" w:cs="Arial"/>
          <w:sz w:val="20"/>
          <w:szCs w:val="20"/>
        </w:rPr>
      </w:pPr>
      <w:r w:rsidRPr="009C4063">
        <w:rPr>
          <w:rFonts w:ascii="Arial" w:hAnsi="Arial" w:cs="Arial"/>
          <w:sz w:val="20"/>
          <w:szCs w:val="20"/>
        </w:rPr>
        <w:t xml:space="preserve">The </w:t>
      </w:r>
      <w:r w:rsidR="00903963" w:rsidRPr="009C4063">
        <w:rPr>
          <w:rFonts w:ascii="Arial" w:hAnsi="Arial" w:cs="Arial"/>
          <w:sz w:val="20"/>
          <w:szCs w:val="20"/>
        </w:rPr>
        <w:t>Dalby</w:t>
      </w:r>
      <w:r w:rsidRPr="009C4063">
        <w:rPr>
          <w:rFonts w:ascii="Arial" w:hAnsi="Arial" w:cs="Arial"/>
          <w:sz w:val="20"/>
          <w:szCs w:val="20"/>
        </w:rPr>
        <w:t xml:space="preserve"> District Human and Social Recovery Group meets </w:t>
      </w:r>
      <w:r w:rsidR="00001DDB" w:rsidRPr="009C4063">
        <w:rPr>
          <w:rFonts w:ascii="Arial" w:hAnsi="Arial" w:cs="Arial"/>
          <w:sz w:val="20"/>
          <w:szCs w:val="20"/>
        </w:rPr>
        <w:t>bi-annually</w:t>
      </w:r>
      <w:r w:rsidR="0066436C">
        <w:rPr>
          <w:rFonts w:ascii="Arial" w:hAnsi="Arial" w:cs="Arial"/>
          <w:sz w:val="20"/>
          <w:szCs w:val="20"/>
        </w:rPr>
        <w:t>:</w:t>
      </w:r>
      <w:r w:rsidRPr="009C4063">
        <w:rPr>
          <w:rFonts w:ascii="Arial" w:hAnsi="Arial" w:cs="Arial"/>
          <w:sz w:val="20"/>
          <w:szCs w:val="20"/>
        </w:rPr>
        <w:t xml:space="preserve"> </w:t>
      </w:r>
    </w:p>
    <w:p w14:paraId="5EDFF6E1" w14:textId="77777777" w:rsidR="00D03F7F" w:rsidRPr="009C4063" w:rsidRDefault="00C20F11" w:rsidP="005B7EE7">
      <w:pPr>
        <w:numPr>
          <w:ilvl w:val="0"/>
          <w:numId w:val="23"/>
        </w:numPr>
        <w:jc w:val="both"/>
        <w:rPr>
          <w:rFonts w:ascii="Arial" w:hAnsi="Arial" w:cs="Arial"/>
          <w:sz w:val="20"/>
          <w:szCs w:val="20"/>
        </w:rPr>
      </w:pPr>
      <w:r w:rsidRPr="009C4063">
        <w:rPr>
          <w:rFonts w:ascii="Arial" w:hAnsi="Arial" w:cs="Arial"/>
          <w:sz w:val="20"/>
          <w:szCs w:val="20"/>
        </w:rPr>
        <w:t xml:space="preserve">Attend local </w:t>
      </w:r>
      <w:r w:rsidR="001317C6" w:rsidRPr="009C4063">
        <w:rPr>
          <w:rFonts w:ascii="Arial" w:hAnsi="Arial" w:cs="Arial"/>
          <w:sz w:val="20"/>
          <w:szCs w:val="20"/>
        </w:rPr>
        <w:t>subgroup</w:t>
      </w:r>
      <w:r w:rsidRPr="009C4063">
        <w:rPr>
          <w:rFonts w:ascii="Arial" w:hAnsi="Arial" w:cs="Arial"/>
          <w:sz w:val="20"/>
          <w:szCs w:val="20"/>
        </w:rPr>
        <w:t xml:space="preserve"> meetings as required</w:t>
      </w:r>
    </w:p>
    <w:p w14:paraId="510EED07" w14:textId="77777777" w:rsidR="006069E2" w:rsidRPr="009C4063" w:rsidRDefault="006069E2" w:rsidP="005B7EE7">
      <w:pPr>
        <w:numPr>
          <w:ilvl w:val="0"/>
          <w:numId w:val="23"/>
        </w:numPr>
        <w:jc w:val="both"/>
        <w:rPr>
          <w:rFonts w:ascii="Arial" w:hAnsi="Arial" w:cs="Arial"/>
          <w:sz w:val="20"/>
          <w:szCs w:val="20"/>
        </w:rPr>
      </w:pPr>
      <w:r w:rsidRPr="009C4063">
        <w:rPr>
          <w:rFonts w:ascii="Arial" w:hAnsi="Arial" w:cs="Arial"/>
          <w:sz w:val="20"/>
          <w:szCs w:val="20"/>
        </w:rPr>
        <w:t>Participation in exercises</w:t>
      </w:r>
    </w:p>
    <w:p w14:paraId="44A816D6" w14:textId="77777777" w:rsidR="006069E2" w:rsidRPr="009C4063" w:rsidRDefault="006069E2" w:rsidP="005B7EE7">
      <w:pPr>
        <w:numPr>
          <w:ilvl w:val="0"/>
          <w:numId w:val="23"/>
        </w:numPr>
        <w:jc w:val="both"/>
        <w:rPr>
          <w:rFonts w:ascii="Arial" w:hAnsi="Arial" w:cs="Arial"/>
          <w:sz w:val="20"/>
          <w:szCs w:val="20"/>
        </w:rPr>
      </w:pPr>
      <w:r w:rsidRPr="009C4063">
        <w:rPr>
          <w:rFonts w:ascii="Arial" w:hAnsi="Arial" w:cs="Arial"/>
          <w:sz w:val="20"/>
          <w:szCs w:val="20"/>
        </w:rPr>
        <w:t>Contacts updated every meeting</w:t>
      </w:r>
      <w:r w:rsidR="0066436C">
        <w:rPr>
          <w:rFonts w:ascii="Arial" w:hAnsi="Arial" w:cs="Arial"/>
          <w:sz w:val="20"/>
          <w:szCs w:val="20"/>
        </w:rPr>
        <w:t>.</w:t>
      </w:r>
    </w:p>
    <w:p w14:paraId="7F80DBCA" w14:textId="77777777" w:rsidR="00C20F11" w:rsidRPr="009C4063" w:rsidRDefault="00C20F11" w:rsidP="00956632">
      <w:pPr>
        <w:jc w:val="both"/>
        <w:rPr>
          <w:rFonts w:ascii="Arial" w:hAnsi="Arial" w:cs="Arial"/>
          <w:sz w:val="20"/>
          <w:szCs w:val="20"/>
        </w:rPr>
      </w:pPr>
    </w:p>
    <w:p w14:paraId="0D7CE29A" w14:textId="77777777" w:rsidR="00C20F11" w:rsidRPr="009C4063" w:rsidRDefault="00903963" w:rsidP="00956632">
      <w:pPr>
        <w:jc w:val="both"/>
        <w:rPr>
          <w:rFonts w:ascii="Arial" w:hAnsi="Arial" w:cs="Arial"/>
          <w:sz w:val="20"/>
          <w:szCs w:val="20"/>
        </w:rPr>
      </w:pPr>
      <w:r w:rsidRPr="009C4063">
        <w:rPr>
          <w:rFonts w:ascii="Arial" w:hAnsi="Arial" w:cs="Arial"/>
          <w:sz w:val="20"/>
          <w:szCs w:val="20"/>
        </w:rPr>
        <w:t>Dalby</w:t>
      </w:r>
      <w:r w:rsidR="00472011" w:rsidRPr="009C4063">
        <w:rPr>
          <w:rFonts w:ascii="Arial" w:hAnsi="Arial" w:cs="Arial"/>
          <w:sz w:val="20"/>
          <w:szCs w:val="20"/>
        </w:rPr>
        <w:t xml:space="preserve"> District Human and Social Recovery Plan</w:t>
      </w:r>
      <w:r w:rsidR="00733A1A" w:rsidRPr="009C4063">
        <w:rPr>
          <w:rFonts w:ascii="Arial" w:hAnsi="Arial" w:cs="Arial"/>
          <w:sz w:val="20"/>
          <w:szCs w:val="20"/>
        </w:rPr>
        <w:t xml:space="preserve"> is available to view by c</w:t>
      </w:r>
      <w:r w:rsidR="00C07E97" w:rsidRPr="009C4063">
        <w:rPr>
          <w:rFonts w:ascii="Arial" w:hAnsi="Arial" w:cs="Arial"/>
          <w:sz w:val="20"/>
          <w:szCs w:val="20"/>
        </w:rPr>
        <w:t>ontact</w:t>
      </w:r>
      <w:r w:rsidR="00733A1A" w:rsidRPr="009C4063">
        <w:rPr>
          <w:rFonts w:ascii="Arial" w:hAnsi="Arial" w:cs="Arial"/>
          <w:sz w:val="20"/>
          <w:szCs w:val="20"/>
        </w:rPr>
        <w:t>ing the</w:t>
      </w:r>
      <w:r w:rsidR="00C07E97" w:rsidRPr="009C4063">
        <w:rPr>
          <w:rFonts w:ascii="Arial" w:hAnsi="Arial" w:cs="Arial"/>
          <w:sz w:val="20"/>
          <w:szCs w:val="20"/>
        </w:rPr>
        <w:t xml:space="preserve"> </w:t>
      </w:r>
      <w:r w:rsidRPr="009C4063">
        <w:rPr>
          <w:rFonts w:ascii="Arial" w:hAnsi="Arial" w:cs="Arial"/>
          <w:sz w:val="20"/>
          <w:szCs w:val="20"/>
        </w:rPr>
        <w:t>Dalby DDMG</w:t>
      </w:r>
      <w:r w:rsidR="00C07E97" w:rsidRPr="009C4063">
        <w:rPr>
          <w:rFonts w:ascii="Arial" w:hAnsi="Arial" w:cs="Arial"/>
          <w:sz w:val="20"/>
          <w:szCs w:val="20"/>
        </w:rPr>
        <w:t xml:space="preserve"> Executive Officer to arrange a copy.</w:t>
      </w:r>
    </w:p>
    <w:p w14:paraId="0B0DD822" w14:textId="77777777" w:rsidR="008D158D" w:rsidRPr="009C4063" w:rsidRDefault="008D158D" w:rsidP="00956632">
      <w:pPr>
        <w:tabs>
          <w:tab w:val="left" w:pos="330"/>
        </w:tabs>
        <w:jc w:val="both"/>
        <w:rPr>
          <w:rFonts w:ascii="Arial" w:hAnsi="Arial" w:cs="Arial"/>
          <w:sz w:val="20"/>
          <w:szCs w:val="20"/>
        </w:rPr>
      </w:pPr>
    </w:p>
    <w:p w14:paraId="2D294DF2" w14:textId="77777777" w:rsidR="00284F6E" w:rsidRDefault="00284F6E" w:rsidP="00956632">
      <w:pPr>
        <w:pStyle w:val="Heading2"/>
        <w:jc w:val="both"/>
        <w:rPr>
          <w:rFonts w:ascii="Arial" w:hAnsi="Arial" w:cs="Arial"/>
          <w:color w:val="1F497D"/>
          <w:sz w:val="20"/>
          <w:szCs w:val="20"/>
        </w:rPr>
      </w:pPr>
      <w:bookmarkStart w:id="75" w:name="_Toc456251476"/>
    </w:p>
    <w:p w14:paraId="249FFC3B" w14:textId="77777777" w:rsidR="00E716AB" w:rsidRPr="009C4063" w:rsidRDefault="00E716AB" w:rsidP="00956632">
      <w:pPr>
        <w:pStyle w:val="Heading2"/>
        <w:jc w:val="both"/>
        <w:rPr>
          <w:rFonts w:ascii="Arial" w:hAnsi="Arial" w:cs="Arial"/>
          <w:color w:val="1F497D"/>
          <w:sz w:val="20"/>
          <w:szCs w:val="20"/>
        </w:rPr>
      </w:pPr>
      <w:r w:rsidRPr="009C4063">
        <w:rPr>
          <w:rFonts w:ascii="Arial" w:hAnsi="Arial" w:cs="Arial"/>
          <w:color w:val="1F497D"/>
          <w:sz w:val="20"/>
          <w:szCs w:val="20"/>
        </w:rPr>
        <w:t xml:space="preserve">Parameters </w:t>
      </w:r>
      <w:bookmarkEnd w:id="75"/>
    </w:p>
    <w:p w14:paraId="289C2991" w14:textId="77777777" w:rsidR="00552910" w:rsidRPr="009C4063" w:rsidRDefault="00552910" w:rsidP="00956632">
      <w:pPr>
        <w:jc w:val="both"/>
        <w:rPr>
          <w:rFonts w:ascii="Arial" w:hAnsi="Arial" w:cs="Arial"/>
        </w:rPr>
      </w:pPr>
    </w:p>
    <w:p w14:paraId="09F37A1E" w14:textId="77777777" w:rsidR="00351FD8" w:rsidRPr="009C4063" w:rsidRDefault="00F16817" w:rsidP="00956632">
      <w:pPr>
        <w:jc w:val="both"/>
        <w:rPr>
          <w:rFonts w:ascii="Arial" w:hAnsi="Arial" w:cs="Arial"/>
          <w:sz w:val="20"/>
          <w:szCs w:val="20"/>
        </w:rPr>
      </w:pPr>
      <w:r w:rsidRPr="009C4063">
        <w:rPr>
          <w:rFonts w:ascii="Arial" w:hAnsi="Arial" w:cs="Arial"/>
          <w:sz w:val="20"/>
          <w:szCs w:val="20"/>
        </w:rPr>
        <w:t xml:space="preserve">The </w:t>
      </w:r>
      <w:r w:rsidR="00903963" w:rsidRPr="009C4063">
        <w:rPr>
          <w:rFonts w:ascii="Arial" w:hAnsi="Arial" w:cs="Arial"/>
          <w:sz w:val="20"/>
          <w:szCs w:val="20"/>
        </w:rPr>
        <w:t>Dalby</w:t>
      </w:r>
      <w:r w:rsidRPr="009C4063">
        <w:rPr>
          <w:rFonts w:ascii="Arial" w:hAnsi="Arial" w:cs="Arial"/>
          <w:sz w:val="20"/>
          <w:szCs w:val="20"/>
        </w:rPr>
        <w:t xml:space="preserve"> District </w:t>
      </w:r>
      <w:r w:rsidR="0062028C" w:rsidRPr="009C4063">
        <w:rPr>
          <w:rFonts w:ascii="Arial" w:hAnsi="Arial" w:cs="Arial"/>
          <w:sz w:val="20"/>
          <w:szCs w:val="20"/>
        </w:rPr>
        <w:t xml:space="preserve">Human and Social Recovery Plan </w:t>
      </w:r>
      <w:r w:rsidRPr="009C4063">
        <w:rPr>
          <w:rFonts w:ascii="Arial" w:hAnsi="Arial" w:cs="Arial"/>
          <w:sz w:val="20"/>
          <w:szCs w:val="20"/>
        </w:rPr>
        <w:t>outlines in detail the parameters and constraints for effective coordination of recovery operations within the</w:t>
      </w:r>
      <w:r w:rsidR="00C04256" w:rsidRPr="009C4063">
        <w:rPr>
          <w:rFonts w:ascii="Arial" w:hAnsi="Arial" w:cs="Arial"/>
          <w:sz w:val="20"/>
          <w:szCs w:val="20"/>
        </w:rPr>
        <w:t xml:space="preserve"> district. </w:t>
      </w:r>
    </w:p>
    <w:p w14:paraId="5CA08D97" w14:textId="77777777" w:rsidR="0062028C" w:rsidRPr="009C4063" w:rsidRDefault="0062028C" w:rsidP="00956632">
      <w:pPr>
        <w:jc w:val="both"/>
        <w:rPr>
          <w:rFonts w:ascii="Arial" w:hAnsi="Arial" w:cs="Arial"/>
          <w:sz w:val="20"/>
          <w:szCs w:val="20"/>
        </w:rPr>
      </w:pPr>
    </w:p>
    <w:p w14:paraId="1664B8A5" w14:textId="77777777" w:rsidR="00F16817" w:rsidRPr="009C4063" w:rsidRDefault="00F16817" w:rsidP="00956632">
      <w:pPr>
        <w:jc w:val="both"/>
        <w:rPr>
          <w:rFonts w:ascii="Arial" w:hAnsi="Arial" w:cs="Arial"/>
          <w:sz w:val="20"/>
          <w:szCs w:val="20"/>
        </w:rPr>
      </w:pPr>
      <w:r w:rsidRPr="009C4063">
        <w:rPr>
          <w:rFonts w:ascii="Arial" w:hAnsi="Arial" w:cs="Arial"/>
          <w:sz w:val="20"/>
          <w:szCs w:val="20"/>
        </w:rPr>
        <w:t>As part of the disaster recovery phase, the Chair of the Community Recovery Committee may establish a Community Recovery Coordination Centre. The Coordination Centre is established to coordinate:</w:t>
      </w:r>
    </w:p>
    <w:p w14:paraId="310C3CCD" w14:textId="77777777" w:rsidR="00F16817" w:rsidRPr="009C4063" w:rsidRDefault="00F16817" w:rsidP="005B7EE7">
      <w:pPr>
        <w:numPr>
          <w:ilvl w:val="0"/>
          <w:numId w:val="28"/>
        </w:numPr>
        <w:spacing w:after="120"/>
        <w:jc w:val="both"/>
        <w:rPr>
          <w:rFonts w:ascii="Arial" w:hAnsi="Arial" w:cs="Arial"/>
          <w:sz w:val="20"/>
          <w:szCs w:val="20"/>
        </w:rPr>
      </w:pPr>
      <w:r w:rsidRPr="009C4063">
        <w:rPr>
          <w:rFonts w:ascii="Arial" w:hAnsi="Arial" w:cs="Arial"/>
          <w:sz w:val="20"/>
          <w:szCs w:val="20"/>
        </w:rPr>
        <w:t>Community recovery operations; planning; logistics and communications</w:t>
      </w:r>
    </w:p>
    <w:p w14:paraId="3D855A6A" w14:textId="77777777" w:rsidR="00F16817" w:rsidRPr="009C4063" w:rsidRDefault="00F16817" w:rsidP="005B7EE7">
      <w:pPr>
        <w:numPr>
          <w:ilvl w:val="0"/>
          <w:numId w:val="28"/>
        </w:numPr>
        <w:spacing w:after="120"/>
        <w:jc w:val="both"/>
        <w:rPr>
          <w:rFonts w:ascii="Arial" w:hAnsi="Arial" w:cs="Arial"/>
          <w:sz w:val="20"/>
          <w:szCs w:val="20"/>
        </w:rPr>
      </w:pPr>
      <w:r w:rsidRPr="009C4063">
        <w:rPr>
          <w:rFonts w:ascii="Arial" w:hAnsi="Arial" w:cs="Arial"/>
          <w:sz w:val="20"/>
          <w:szCs w:val="20"/>
        </w:rPr>
        <w:t>Administration within the region responding to the disaster</w:t>
      </w:r>
    </w:p>
    <w:p w14:paraId="3FEA7B76" w14:textId="77777777" w:rsidR="00F16817" w:rsidRPr="009C4063" w:rsidRDefault="00F16817" w:rsidP="005B7EE7">
      <w:pPr>
        <w:numPr>
          <w:ilvl w:val="0"/>
          <w:numId w:val="28"/>
        </w:numPr>
        <w:spacing w:after="120"/>
        <w:jc w:val="both"/>
        <w:rPr>
          <w:rFonts w:ascii="Arial" w:hAnsi="Arial" w:cs="Arial"/>
          <w:sz w:val="20"/>
          <w:szCs w:val="20"/>
        </w:rPr>
      </w:pPr>
      <w:r w:rsidRPr="009C4063">
        <w:rPr>
          <w:rFonts w:ascii="Arial" w:hAnsi="Arial" w:cs="Arial"/>
          <w:sz w:val="20"/>
          <w:szCs w:val="20"/>
        </w:rPr>
        <w:t>Delivery of Outreach Services</w:t>
      </w:r>
    </w:p>
    <w:p w14:paraId="218F2760" w14:textId="77777777" w:rsidR="00F16817" w:rsidRPr="009C4063" w:rsidRDefault="00F16817" w:rsidP="005B7EE7">
      <w:pPr>
        <w:numPr>
          <w:ilvl w:val="0"/>
          <w:numId w:val="28"/>
        </w:numPr>
        <w:spacing w:after="120"/>
        <w:jc w:val="both"/>
        <w:rPr>
          <w:rFonts w:ascii="Arial" w:hAnsi="Arial" w:cs="Arial"/>
          <w:sz w:val="20"/>
          <w:szCs w:val="20"/>
        </w:rPr>
      </w:pPr>
      <w:r w:rsidRPr="009C4063">
        <w:rPr>
          <w:rFonts w:ascii="Arial" w:hAnsi="Arial" w:cs="Arial"/>
          <w:sz w:val="20"/>
          <w:szCs w:val="20"/>
        </w:rPr>
        <w:t>Multi-agency situational awareness.</w:t>
      </w:r>
    </w:p>
    <w:p w14:paraId="0BE6489F" w14:textId="77777777" w:rsidR="00694AEB" w:rsidRPr="009C4063" w:rsidRDefault="00F16817" w:rsidP="00956632">
      <w:pPr>
        <w:jc w:val="both"/>
        <w:rPr>
          <w:rFonts w:ascii="Arial" w:hAnsi="Arial" w:cs="Arial"/>
          <w:sz w:val="20"/>
          <w:szCs w:val="20"/>
        </w:rPr>
      </w:pPr>
      <w:r w:rsidRPr="009C4063">
        <w:rPr>
          <w:rFonts w:ascii="Arial" w:hAnsi="Arial" w:cs="Arial"/>
          <w:sz w:val="20"/>
          <w:szCs w:val="20"/>
        </w:rPr>
        <w:t xml:space="preserve">It is recognised that with large disasters multiple Disaster Districts neighbouring to the </w:t>
      </w:r>
      <w:r w:rsidR="00903963" w:rsidRPr="009C4063">
        <w:rPr>
          <w:rFonts w:ascii="Arial" w:hAnsi="Arial" w:cs="Arial"/>
          <w:sz w:val="20"/>
          <w:szCs w:val="20"/>
        </w:rPr>
        <w:t>Dalby</w:t>
      </w:r>
      <w:r w:rsidRPr="009C4063">
        <w:rPr>
          <w:rFonts w:ascii="Arial" w:hAnsi="Arial" w:cs="Arial"/>
          <w:sz w:val="20"/>
          <w:szCs w:val="20"/>
        </w:rPr>
        <w:t xml:space="preserve"> District and within the region may be affected and could require simultaneous recovery. This may place a strain on functional lead agencies and other member agencies and organisations to provide staff from within district resources to sit on multiple Recovery Groups or within multiple coordination centres. </w:t>
      </w:r>
    </w:p>
    <w:p w14:paraId="1C7CBED3" w14:textId="77777777" w:rsidR="00694AEB" w:rsidRPr="009C4063" w:rsidRDefault="00694AEB" w:rsidP="00956632">
      <w:pPr>
        <w:jc w:val="both"/>
        <w:rPr>
          <w:rFonts w:ascii="Arial" w:hAnsi="Arial" w:cs="Arial"/>
          <w:sz w:val="20"/>
          <w:szCs w:val="20"/>
        </w:rPr>
      </w:pPr>
    </w:p>
    <w:p w14:paraId="78B16DEE" w14:textId="77777777" w:rsidR="00F16817" w:rsidRPr="009C4063" w:rsidRDefault="00F16817" w:rsidP="00956632">
      <w:pPr>
        <w:jc w:val="both"/>
        <w:rPr>
          <w:rFonts w:ascii="Arial" w:hAnsi="Arial" w:cs="Arial"/>
          <w:sz w:val="20"/>
          <w:szCs w:val="20"/>
        </w:rPr>
      </w:pPr>
      <w:r w:rsidRPr="009C4063">
        <w:rPr>
          <w:rFonts w:ascii="Arial" w:hAnsi="Arial" w:cs="Arial"/>
          <w:sz w:val="20"/>
          <w:szCs w:val="20"/>
        </w:rPr>
        <w:t xml:space="preserve">This may require deployment of staff from outside the district and does not restrict the Chair of the District </w:t>
      </w:r>
      <w:r w:rsidR="00787F81" w:rsidRPr="009C4063">
        <w:rPr>
          <w:rFonts w:ascii="Arial" w:hAnsi="Arial" w:cs="Arial"/>
          <w:sz w:val="20"/>
          <w:szCs w:val="20"/>
        </w:rPr>
        <w:t>Human and Social</w:t>
      </w:r>
      <w:r w:rsidRPr="009C4063">
        <w:rPr>
          <w:rFonts w:ascii="Arial" w:hAnsi="Arial" w:cs="Arial"/>
          <w:sz w:val="20"/>
          <w:szCs w:val="20"/>
        </w:rPr>
        <w:t xml:space="preserve"> Recovery Committee from forming one coordination centre to address the recovery of multiple districts within the Government Region.</w:t>
      </w:r>
    </w:p>
    <w:p w14:paraId="49D33607" w14:textId="77777777" w:rsidR="005D3F0D" w:rsidRPr="009C4063" w:rsidRDefault="005D3F0D" w:rsidP="00E716AB">
      <w:pPr>
        <w:rPr>
          <w:rFonts w:ascii="Arial" w:hAnsi="Arial" w:cs="Arial"/>
        </w:rPr>
      </w:pPr>
    </w:p>
    <w:p w14:paraId="46CC7A0B" w14:textId="77777777" w:rsidR="00552910" w:rsidRPr="009C4063" w:rsidRDefault="00E716AB" w:rsidP="00956632">
      <w:pPr>
        <w:pStyle w:val="Heading2"/>
        <w:rPr>
          <w:rFonts w:ascii="Arial" w:hAnsi="Arial" w:cs="Arial"/>
          <w:color w:val="1F497D"/>
          <w:sz w:val="20"/>
          <w:szCs w:val="20"/>
        </w:rPr>
      </w:pPr>
      <w:bookmarkStart w:id="76" w:name="_Toc456251477"/>
      <w:r w:rsidRPr="009C4063">
        <w:rPr>
          <w:rFonts w:ascii="Arial" w:hAnsi="Arial" w:cs="Arial"/>
          <w:color w:val="1F497D"/>
          <w:sz w:val="20"/>
          <w:szCs w:val="20"/>
        </w:rPr>
        <w:t>Operational and Action Plans</w:t>
      </w:r>
      <w:bookmarkEnd w:id="76"/>
    </w:p>
    <w:p w14:paraId="2D72C71F" w14:textId="77777777" w:rsidR="00F17E26" w:rsidRPr="009C4063" w:rsidRDefault="00F17E26" w:rsidP="00956632">
      <w:pPr>
        <w:spacing w:before="240" w:after="240"/>
        <w:jc w:val="both"/>
        <w:rPr>
          <w:rFonts w:ascii="Arial" w:hAnsi="Arial" w:cs="Arial"/>
          <w:sz w:val="20"/>
          <w:szCs w:val="20"/>
        </w:rPr>
      </w:pPr>
      <w:r w:rsidRPr="009C4063">
        <w:rPr>
          <w:rFonts w:ascii="Arial" w:hAnsi="Arial" w:cs="Arial"/>
          <w:sz w:val="20"/>
          <w:szCs w:val="20"/>
        </w:rPr>
        <w:t xml:space="preserve">When convened for disaster recovery operations, the </w:t>
      </w:r>
      <w:r w:rsidR="00903963" w:rsidRPr="009C4063">
        <w:rPr>
          <w:rFonts w:ascii="Arial" w:hAnsi="Arial" w:cs="Arial"/>
          <w:sz w:val="20"/>
          <w:szCs w:val="20"/>
        </w:rPr>
        <w:t>Dalby</w:t>
      </w:r>
      <w:r w:rsidRPr="009C4063">
        <w:rPr>
          <w:rFonts w:ascii="Arial" w:hAnsi="Arial" w:cs="Arial"/>
          <w:sz w:val="20"/>
          <w:szCs w:val="20"/>
        </w:rPr>
        <w:t xml:space="preserve"> District </w:t>
      </w:r>
      <w:r w:rsidR="00787F81" w:rsidRPr="009C4063">
        <w:rPr>
          <w:rFonts w:ascii="Arial" w:hAnsi="Arial" w:cs="Arial"/>
          <w:sz w:val="20"/>
          <w:szCs w:val="20"/>
        </w:rPr>
        <w:t>Human and Social</w:t>
      </w:r>
      <w:r w:rsidRPr="009C4063">
        <w:rPr>
          <w:rFonts w:ascii="Arial" w:hAnsi="Arial" w:cs="Arial"/>
          <w:sz w:val="20"/>
          <w:szCs w:val="20"/>
        </w:rPr>
        <w:t xml:space="preserve"> Recovery Committee will develop an Operational Plan to guide its activities. This will be discussed and developed during the group’s first meeting and will be developed to supplement the local government disaster recovery operational plan. A broad timeframe will be included in this plan.</w:t>
      </w:r>
    </w:p>
    <w:p w14:paraId="274DC2E9" w14:textId="77777777" w:rsidR="00FB5847" w:rsidRPr="009C4063" w:rsidRDefault="00F17E26" w:rsidP="00956632">
      <w:pPr>
        <w:spacing w:before="240" w:after="240"/>
        <w:jc w:val="both"/>
        <w:rPr>
          <w:rFonts w:ascii="Arial" w:hAnsi="Arial" w:cs="Arial"/>
          <w:sz w:val="20"/>
          <w:szCs w:val="20"/>
        </w:rPr>
      </w:pPr>
      <w:r w:rsidRPr="009C4063">
        <w:rPr>
          <w:rFonts w:ascii="Arial" w:hAnsi="Arial" w:cs="Arial"/>
          <w:sz w:val="20"/>
          <w:szCs w:val="20"/>
        </w:rPr>
        <w:t>At the first meeting Action Plans for each recovery function will also be developed.  This Action Plan will list the tasks to be performed by the group, agencies/individuals responsible for the tasks and will be developed to supplement the local government disaster recovery action plan.</w:t>
      </w:r>
    </w:p>
    <w:p w14:paraId="6D3B2588" w14:textId="77777777" w:rsidR="00F17E26" w:rsidRPr="009C4063" w:rsidRDefault="00F17E26" w:rsidP="00956632">
      <w:pPr>
        <w:spacing w:before="240" w:after="240"/>
        <w:jc w:val="both"/>
        <w:rPr>
          <w:rFonts w:ascii="Arial" w:hAnsi="Arial" w:cs="Arial"/>
          <w:sz w:val="20"/>
          <w:szCs w:val="20"/>
        </w:rPr>
      </w:pPr>
      <w:r w:rsidRPr="009C4063">
        <w:rPr>
          <w:rFonts w:ascii="Arial" w:hAnsi="Arial" w:cs="Arial"/>
          <w:sz w:val="20"/>
          <w:szCs w:val="20"/>
        </w:rPr>
        <w:t xml:space="preserve">As Local Disaster Management Committee have a lead role in the disaster recovery process, any District </w:t>
      </w:r>
      <w:r w:rsidR="00787F81" w:rsidRPr="009C4063">
        <w:rPr>
          <w:rFonts w:ascii="Arial" w:hAnsi="Arial" w:cs="Arial"/>
          <w:sz w:val="20"/>
          <w:szCs w:val="20"/>
        </w:rPr>
        <w:t>Human and Social</w:t>
      </w:r>
      <w:r w:rsidRPr="009C4063">
        <w:rPr>
          <w:rFonts w:ascii="Arial" w:hAnsi="Arial" w:cs="Arial"/>
          <w:sz w:val="20"/>
          <w:szCs w:val="20"/>
        </w:rPr>
        <w:t xml:space="preserve"> Recovery Committee’s operational or action plans will be </w:t>
      </w:r>
      <w:r w:rsidRPr="009C4063">
        <w:rPr>
          <w:rFonts w:ascii="Arial" w:hAnsi="Arial" w:cs="Arial"/>
          <w:sz w:val="20"/>
          <w:szCs w:val="20"/>
        </w:rPr>
        <w:lastRenderedPageBreak/>
        <w:t xml:space="preserve">developed to supplement and support LDMG disaster recovery plan. The </w:t>
      </w:r>
      <w:r w:rsidR="00787F81" w:rsidRPr="009C4063">
        <w:rPr>
          <w:rFonts w:ascii="Arial" w:hAnsi="Arial" w:cs="Arial"/>
          <w:sz w:val="20"/>
          <w:szCs w:val="20"/>
        </w:rPr>
        <w:t>Human and Social</w:t>
      </w:r>
      <w:r w:rsidRPr="009C4063">
        <w:rPr>
          <w:rFonts w:ascii="Arial" w:hAnsi="Arial" w:cs="Arial"/>
          <w:sz w:val="20"/>
          <w:szCs w:val="20"/>
        </w:rPr>
        <w:t xml:space="preserve"> Recovery Committee will operate closely with any LDMG to assist in the recovery process.</w:t>
      </w:r>
    </w:p>
    <w:p w14:paraId="111BB7CA" w14:textId="77777777" w:rsidR="005D3F0D" w:rsidRPr="009C4063" w:rsidRDefault="00F17E26" w:rsidP="00956632">
      <w:pPr>
        <w:spacing w:before="240" w:after="240"/>
        <w:jc w:val="both"/>
        <w:rPr>
          <w:rFonts w:ascii="Arial" w:hAnsi="Arial" w:cs="Arial"/>
          <w:sz w:val="20"/>
          <w:szCs w:val="20"/>
        </w:rPr>
      </w:pPr>
      <w:r w:rsidRPr="009C4063">
        <w:rPr>
          <w:rFonts w:ascii="Arial" w:hAnsi="Arial" w:cs="Arial"/>
          <w:sz w:val="20"/>
          <w:szCs w:val="20"/>
        </w:rPr>
        <w:t>Copies of amended action plans should then be submitted to the recovery group of the appropriate level at their final meeting, where the Operational Plan is to be finalised. Copies of plans should be included in relevant agency and committee event files.</w:t>
      </w:r>
    </w:p>
    <w:p w14:paraId="6F666AB7" w14:textId="77777777" w:rsidR="00E716AB" w:rsidRPr="009C4063" w:rsidRDefault="00E716AB" w:rsidP="00675BEE">
      <w:pPr>
        <w:pStyle w:val="Heading2"/>
        <w:rPr>
          <w:rFonts w:ascii="Arial" w:hAnsi="Arial" w:cs="Arial"/>
          <w:color w:val="1F497D"/>
          <w:sz w:val="20"/>
          <w:szCs w:val="20"/>
        </w:rPr>
      </w:pPr>
      <w:bookmarkStart w:id="77" w:name="_Toc456251478"/>
      <w:r w:rsidRPr="009C4063">
        <w:rPr>
          <w:rFonts w:ascii="Arial" w:hAnsi="Arial" w:cs="Arial"/>
          <w:color w:val="1F497D"/>
          <w:sz w:val="20"/>
          <w:szCs w:val="20"/>
        </w:rPr>
        <w:t>Considerations for Recovery</w:t>
      </w:r>
      <w:bookmarkEnd w:id="77"/>
    </w:p>
    <w:p w14:paraId="4718E05F" w14:textId="77777777" w:rsidR="00552910" w:rsidRPr="009C4063" w:rsidRDefault="00552910" w:rsidP="00552910">
      <w:pPr>
        <w:rPr>
          <w:rFonts w:ascii="Arial" w:hAnsi="Arial" w:cs="Arial"/>
        </w:rPr>
      </w:pPr>
    </w:p>
    <w:p w14:paraId="206479F3" w14:textId="77777777" w:rsidR="00675BEE" w:rsidRPr="009C4063" w:rsidRDefault="00675BEE" w:rsidP="00956632">
      <w:pPr>
        <w:spacing w:after="120"/>
        <w:jc w:val="both"/>
        <w:rPr>
          <w:rFonts w:ascii="Arial" w:hAnsi="Arial" w:cs="Arial"/>
          <w:sz w:val="20"/>
          <w:szCs w:val="20"/>
        </w:rPr>
      </w:pPr>
      <w:r w:rsidRPr="009C4063">
        <w:rPr>
          <w:rFonts w:ascii="Arial" w:hAnsi="Arial" w:cs="Arial"/>
          <w:sz w:val="20"/>
          <w:szCs w:val="20"/>
        </w:rPr>
        <w:t>When developing Operational and Action Plans lead functional agencies and recovery committees should consider the following:</w:t>
      </w:r>
    </w:p>
    <w:p w14:paraId="49A72629" w14:textId="77777777" w:rsidR="00675BEE" w:rsidRPr="009C4063" w:rsidRDefault="00675BEE" w:rsidP="005B7EE7">
      <w:pPr>
        <w:numPr>
          <w:ilvl w:val="0"/>
          <w:numId w:val="29"/>
        </w:numPr>
        <w:spacing w:after="120"/>
        <w:jc w:val="both"/>
        <w:rPr>
          <w:rFonts w:ascii="Arial" w:hAnsi="Arial" w:cs="Arial"/>
          <w:sz w:val="20"/>
          <w:szCs w:val="20"/>
        </w:rPr>
      </w:pPr>
      <w:r w:rsidRPr="009C4063">
        <w:rPr>
          <w:rFonts w:ascii="Arial" w:hAnsi="Arial" w:cs="Arial"/>
          <w:sz w:val="20"/>
          <w:szCs w:val="20"/>
        </w:rPr>
        <w:t>Issues identified from information gathered by impact assessments</w:t>
      </w:r>
    </w:p>
    <w:p w14:paraId="2C6FC64B" w14:textId="77777777" w:rsidR="00675BEE" w:rsidRPr="009C4063" w:rsidRDefault="00675BEE" w:rsidP="005B7EE7">
      <w:pPr>
        <w:numPr>
          <w:ilvl w:val="0"/>
          <w:numId w:val="29"/>
        </w:numPr>
        <w:spacing w:after="120"/>
        <w:jc w:val="both"/>
        <w:rPr>
          <w:rFonts w:ascii="Arial" w:hAnsi="Arial" w:cs="Arial"/>
          <w:sz w:val="20"/>
          <w:szCs w:val="20"/>
        </w:rPr>
      </w:pPr>
      <w:r w:rsidRPr="009C4063">
        <w:rPr>
          <w:rFonts w:ascii="Arial" w:hAnsi="Arial" w:cs="Arial"/>
          <w:sz w:val="20"/>
          <w:szCs w:val="20"/>
        </w:rPr>
        <w:t>Arrangements outlined in existing functional plans</w:t>
      </w:r>
    </w:p>
    <w:p w14:paraId="5716E517" w14:textId="77777777" w:rsidR="00675BEE" w:rsidRPr="009C4063" w:rsidRDefault="00675BEE" w:rsidP="005B7EE7">
      <w:pPr>
        <w:numPr>
          <w:ilvl w:val="0"/>
          <w:numId w:val="29"/>
        </w:numPr>
        <w:spacing w:after="120"/>
        <w:jc w:val="both"/>
        <w:rPr>
          <w:rFonts w:ascii="Arial" w:hAnsi="Arial" w:cs="Arial"/>
          <w:sz w:val="20"/>
          <w:szCs w:val="20"/>
        </w:rPr>
      </w:pPr>
      <w:r w:rsidRPr="009C4063">
        <w:rPr>
          <w:rFonts w:ascii="Arial" w:hAnsi="Arial" w:cs="Arial"/>
          <w:sz w:val="20"/>
          <w:szCs w:val="20"/>
        </w:rPr>
        <w:t>How to allocate actions and responsibilities across the four recovery functions to inform the development of action plans</w:t>
      </w:r>
    </w:p>
    <w:p w14:paraId="245F85E3" w14:textId="77777777" w:rsidR="00675BEE" w:rsidRPr="009C4063" w:rsidRDefault="00675BEE" w:rsidP="005B7EE7">
      <w:pPr>
        <w:numPr>
          <w:ilvl w:val="0"/>
          <w:numId w:val="29"/>
        </w:numPr>
        <w:spacing w:after="120"/>
        <w:jc w:val="both"/>
        <w:rPr>
          <w:rFonts w:ascii="Arial" w:hAnsi="Arial" w:cs="Arial"/>
          <w:sz w:val="20"/>
          <w:szCs w:val="20"/>
        </w:rPr>
      </w:pPr>
      <w:r w:rsidRPr="009C4063">
        <w:rPr>
          <w:rFonts w:ascii="Arial" w:hAnsi="Arial" w:cs="Arial"/>
          <w:sz w:val="20"/>
          <w:szCs w:val="20"/>
        </w:rPr>
        <w:t>Arrangements for overall coordination of recovery operations</w:t>
      </w:r>
    </w:p>
    <w:p w14:paraId="7FA029D5" w14:textId="77777777" w:rsidR="00675BEE" w:rsidRPr="009C4063" w:rsidRDefault="00675BEE" w:rsidP="005B7EE7">
      <w:pPr>
        <w:numPr>
          <w:ilvl w:val="0"/>
          <w:numId w:val="29"/>
        </w:numPr>
        <w:spacing w:after="120"/>
        <w:jc w:val="both"/>
        <w:rPr>
          <w:rFonts w:ascii="Arial" w:hAnsi="Arial" w:cs="Arial"/>
          <w:sz w:val="20"/>
          <w:szCs w:val="20"/>
        </w:rPr>
      </w:pPr>
      <w:r w:rsidRPr="009C4063">
        <w:rPr>
          <w:rFonts w:ascii="Arial" w:hAnsi="Arial" w:cs="Arial"/>
          <w:sz w:val="20"/>
          <w:szCs w:val="20"/>
        </w:rPr>
        <w:t>How to develop strategies for recovery with the affected community which detail the vision, goals and project outcomes of the recovery strategy</w:t>
      </w:r>
    </w:p>
    <w:p w14:paraId="3E71BE73" w14:textId="77777777" w:rsidR="00675BEE" w:rsidRPr="009C4063" w:rsidRDefault="00675BEE" w:rsidP="005B7EE7">
      <w:pPr>
        <w:numPr>
          <w:ilvl w:val="0"/>
          <w:numId w:val="29"/>
        </w:numPr>
        <w:spacing w:after="120"/>
        <w:jc w:val="both"/>
        <w:rPr>
          <w:rFonts w:ascii="Arial" w:hAnsi="Arial" w:cs="Arial"/>
          <w:sz w:val="20"/>
          <w:szCs w:val="20"/>
        </w:rPr>
      </w:pPr>
      <w:r w:rsidRPr="009C4063">
        <w:rPr>
          <w:rFonts w:ascii="Arial" w:hAnsi="Arial" w:cs="Arial"/>
          <w:sz w:val="20"/>
          <w:szCs w:val="20"/>
        </w:rPr>
        <w:t>Identifying the main short, medium and long-term priorities</w:t>
      </w:r>
    </w:p>
    <w:p w14:paraId="2CA4152D" w14:textId="77777777" w:rsidR="00675BEE" w:rsidRPr="009C4063" w:rsidRDefault="00675BEE" w:rsidP="005B7EE7">
      <w:pPr>
        <w:numPr>
          <w:ilvl w:val="0"/>
          <w:numId w:val="29"/>
        </w:numPr>
        <w:spacing w:after="120"/>
        <w:jc w:val="both"/>
        <w:rPr>
          <w:rFonts w:ascii="Arial" w:hAnsi="Arial" w:cs="Arial"/>
          <w:sz w:val="20"/>
          <w:szCs w:val="20"/>
        </w:rPr>
      </w:pPr>
      <w:r w:rsidRPr="009C4063">
        <w:rPr>
          <w:rFonts w:ascii="Arial" w:hAnsi="Arial" w:cs="Arial"/>
          <w:sz w:val="20"/>
          <w:szCs w:val="20"/>
        </w:rPr>
        <w:t>Developing project timeframes, costs, funding priorities and funding strategies</w:t>
      </w:r>
    </w:p>
    <w:p w14:paraId="2DCD1932" w14:textId="77777777" w:rsidR="00675BEE" w:rsidRPr="009C4063" w:rsidRDefault="00675BEE" w:rsidP="005B7EE7">
      <w:pPr>
        <w:numPr>
          <w:ilvl w:val="0"/>
          <w:numId w:val="29"/>
        </w:numPr>
        <w:spacing w:after="120"/>
        <w:jc w:val="both"/>
        <w:rPr>
          <w:rFonts w:ascii="Arial" w:hAnsi="Arial" w:cs="Arial"/>
          <w:sz w:val="20"/>
          <w:szCs w:val="20"/>
        </w:rPr>
      </w:pPr>
      <w:r w:rsidRPr="009C4063">
        <w:rPr>
          <w:rFonts w:ascii="Arial" w:hAnsi="Arial" w:cs="Arial"/>
          <w:sz w:val="20"/>
          <w:szCs w:val="20"/>
        </w:rPr>
        <w:t>Advertising and disseminating public information about the Action Plans</w:t>
      </w:r>
    </w:p>
    <w:p w14:paraId="304C4F55" w14:textId="77777777" w:rsidR="00675BEE" w:rsidRPr="009C4063" w:rsidRDefault="00675BEE" w:rsidP="005B7EE7">
      <w:pPr>
        <w:numPr>
          <w:ilvl w:val="0"/>
          <w:numId w:val="29"/>
        </w:numPr>
        <w:spacing w:after="120"/>
        <w:jc w:val="both"/>
        <w:rPr>
          <w:rFonts w:ascii="Arial" w:hAnsi="Arial" w:cs="Arial"/>
          <w:sz w:val="20"/>
          <w:szCs w:val="20"/>
        </w:rPr>
      </w:pPr>
      <w:r w:rsidRPr="009C4063">
        <w:rPr>
          <w:rFonts w:ascii="Arial" w:hAnsi="Arial" w:cs="Arial"/>
          <w:sz w:val="20"/>
          <w:szCs w:val="20"/>
        </w:rPr>
        <w:t>Determining appropriate community engagement and communication strategies</w:t>
      </w:r>
    </w:p>
    <w:p w14:paraId="7A8C443F" w14:textId="77777777" w:rsidR="00675BEE" w:rsidRPr="009C4063" w:rsidRDefault="00675BEE" w:rsidP="005B7EE7">
      <w:pPr>
        <w:numPr>
          <w:ilvl w:val="0"/>
          <w:numId w:val="29"/>
        </w:numPr>
        <w:spacing w:after="120"/>
        <w:jc w:val="both"/>
        <w:rPr>
          <w:rFonts w:ascii="Arial" w:hAnsi="Arial" w:cs="Arial"/>
          <w:sz w:val="20"/>
          <w:szCs w:val="20"/>
        </w:rPr>
      </w:pPr>
      <w:r w:rsidRPr="009C4063">
        <w:rPr>
          <w:rFonts w:ascii="Arial" w:hAnsi="Arial" w:cs="Arial"/>
          <w:sz w:val="20"/>
          <w:szCs w:val="20"/>
        </w:rPr>
        <w:t>Transitional and exit strategies</w:t>
      </w:r>
    </w:p>
    <w:p w14:paraId="722312F4" w14:textId="77777777" w:rsidR="00D33E03" w:rsidRPr="009C4063" w:rsidRDefault="00675BEE" w:rsidP="005B7EE7">
      <w:pPr>
        <w:numPr>
          <w:ilvl w:val="0"/>
          <w:numId w:val="29"/>
        </w:numPr>
        <w:spacing w:after="120"/>
        <w:jc w:val="both"/>
        <w:rPr>
          <w:rFonts w:ascii="Arial" w:hAnsi="Arial" w:cs="Arial"/>
          <w:sz w:val="20"/>
          <w:szCs w:val="20"/>
        </w:rPr>
      </w:pPr>
      <w:r w:rsidRPr="009C4063">
        <w:rPr>
          <w:rFonts w:ascii="Arial" w:hAnsi="Arial" w:cs="Arial"/>
          <w:sz w:val="20"/>
          <w:szCs w:val="20"/>
        </w:rPr>
        <w:t>Strategies for conducting a debrief and evaluation of recovery operations</w:t>
      </w:r>
      <w:r w:rsidR="0066436C">
        <w:rPr>
          <w:rFonts w:ascii="Arial" w:hAnsi="Arial" w:cs="Arial"/>
          <w:sz w:val="20"/>
          <w:szCs w:val="20"/>
        </w:rPr>
        <w:t>.</w:t>
      </w:r>
    </w:p>
    <w:p w14:paraId="469B1466" w14:textId="77777777" w:rsidR="00D33E03" w:rsidRPr="009C4063" w:rsidRDefault="00D33E03" w:rsidP="00D33E03">
      <w:pPr>
        <w:pStyle w:val="Footer"/>
        <w:spacing w:before="1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tblGrid>
      <w:tr w:rsidR="00D33E03" w:rsidRPr="009C4063" w14:paraId="7D061795" w14:textId="77777777" w:rsidTr="00045F95">
        <w:trPr>
          <w:trHeight w:val="1187"/>
        </w:trPr>
        <w:tc>
          <w:tcPr>
            <w:tcW w:w="7479" w:type="dxa"/>
            <w:shd w:val="clear" w:color="auto" w:fill="C6D9F1"/>
          </w:tcPr>
          <w:p w14:paraId="466A6D56" w14:textId="77777777" w:rsidR="00D33E03" w:rsidRPr="009C4063" w:rsidRDefault="00D33E03" w:rsidP="00447AF4">
            <w:pPr>
              <w:autoSpaceDE w:val="0"/>
              <w:autoSpaceDN w:val="0"/>
              <w:spacing w:line="360" w:lineRule="auto"/>
              <w:rPr>
                <w:rFonts w:ascii="Arial" w:hAnsi="Arial" w:cs="Arial"/>
                <w:b/>
                <w:color w:val="000000"/>
                <w:sz w:val="18"/>
                <w:szCs w:val="18"/>
                <w:lang w:eastAsia="zh-CN"/>
              </w:rPr>
            </w:pPr>
            <w:r w:rsidRPr="009C4063">
              <w:rPr>
                <w:rFonts w:ascii="Arial" w:hAnsi="Arial" w:cs="Arial"/>
                <w:b/>
                <w:color w:val="000000"/>
                <w:sz w:val="18"/>
                <w:szCs w:val="18"/>
                <w:lang w:eastAsia="zh-CN"/>
              </w:rPr>
              <w:t>EMAF Component 14: Recovery</w:t>
            </w:r>
          </w:p>
          <w:p w14:paraId="7BF165BD" w14:textId="77777777" w:rsidR="00D33E03" w:rsidRPr="009C4063" w:rsidRDefault="00D33E03" w:rsidP="00447AF4">
            <w:p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Key Outcomes 14.1, 14.2</w:t>
            </w:r>
          </w:p>
          <w:p w14:paraId="76D8FA45" w14:textId="77777777" w:rsidR="00D33E03" w:rsidRPr="009C4063" w:rsidRDefault="00D33E03" w:rsidP="005B7EE7">
            <w:pPr>
              <w:numPr>
                <w:ilvl w:val="0"/>
                <w:numId w:val="25"/>
              </w:numPr>
              <w:autoSpaceDE w:val="0"/>
              <w:autoSpaceDN w:val="0"/>
              <w:spacing w:line="360" w:lineRule="auto"/>
              <w:rPr>
                <w:rFonts w:ascii="Arial" w:hAnsi="Arial" w:cs="Arial"/>
                <w:color w:val="000000"/>
                <w:sz w:val="18"/>
                <w:szCs w:val="18"/>
                <w:lang w:eastAsia="zh-CN"/>
              </w:rPr>
            </w:pPr>
            <w:r w:rsidRPr="009C4063">
              <w:rPr>
                <w:rFonts w:ascii="Arial" w:hAnsi="Arial" w:cs="Arial"/>
                <w:color w:val="000000"/>
                <w:sz w:val="18"/>
                <w:szCs w:val="18"/>
                <w:lang w:eastAsia="zh-CN"/>
              </w:rPr>
              <w:t>Indicators 14 (a), (b), (c), (d)</w:t>
            </w:r>
          </w:p>
        </w:tc>
      </w:tr>
    </w:tbl>
    <w:p w14:paraId="6DC3AC55" w14:textId="77777777" w:rsidR="005F60CC" w:rsidRDefault="005F60CC" w:rsidP="00D33E03">
      <w:pPr>
        <w:autoSpaceDE w:val="0"/>
        <w:autoSpaceDN w:val="0"/>
        <w:adjustRightInd w:val="0"/>
        <w:jc w:val="both"/>
        <w:rPr>
          <w:rFonts w:ascii="Arial" w:eastAsia="SimSun" w:hAnsi="Arial" w:cs="Arial"/>
          <w:sz w:val="20"/>
          <w:szCs w:val="20"/>
          <w:lang w:eastAsia="zh-CN"/>
        </w:rPr>
      </w:pPr>
    </w:p>
    <w:p w14:paraId="06B726CD" w14:textId="77777777" w:rsidR="005F60CC" w:rsidRPr="009C4063" w:rsidRDefault="005F60CC" w:rsidP="00D33E03">
      <w:pPr>
        <w:autoSpaceDE w:val="0"/>
        <w:autoSpaceDN w:val="0"/>
        <w:adjustRightInd w:val="0"/>
        <w:jc w:val="both"/>
        <w:rPr>
          <w:rFonts w:ascii="Arial" w:eastAsia="SimSun" w:hAnsi="Arial" w:cs="Arial"/>
          <w:sz w:val="20"/>
          <w:szCs w:val="20"/>
          <w:lang w:eastAsia="zh-CN"/>
        </w:rPr>
      </w:pPr>
    </w:p>
    <w:p w14:paraId="3B584BEF" w14:textId="77777777" w:rsidR="00994094" w:rsidRPr="009C4063" w:rsidRDefault="00994094" w:rsidP="00994094">
      <w:pPr>
        <w:pStyle w:val="Heading2"/>
        <w:rPr>
          <w:rFonts w:ascii="Arial" w:hAnsi="Arial" w:cs="Arial"/>
          <w:color w:val="1F497D"/>
          <w:sz w:val="20"/>
          <w:szCs w:val="20"/>
        </w:rPr>
      </w:pPr>
      <w:bookmarkStart w:id="78" w:name="_Toc456251479"/>
      <w:r w:rsidRPr="009C4063">
        <w:rPr>
          <w:rFonts w:ascii="Arial" w:hAnsi="Arial" w:cs="Arial"/>
          <w:color w:val="1F497D"/>
          <w:sz w:val="20"/>
          <w:szCs w:val="20"/>
        </w:rPr>
        <w:t>Recovery Lead Agencies</w:t>
      </w:r>
      <w:bookmarkEnd w:id="78"/>
    </w:p>
    <w:p w14:paraId="4565D1E9" w14:textId="77777777" w:rsidR="00994094" w:rsidRPr="009C4063" w:rsidRDefault="00994094" w:rsidP="00994094">
      <w:pPr>
        <w:autoSpaceDE w:val="0"/>
        <w:autoSpaceDN w:val="0"/>
        <w:rPr>
          <w:rFonts w:ascii="Arial" w:hAnsi="Arial" w:cs="Arial"/>
          <w:color w:val="000000"/>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2"/>
        <w:gridCol w:w="5561"/>
      </w:tblGrid>
      <w:tr w:rsidR="00994094" w:rsidRPr="009C4063" w14:paraId="49564BA5" w14:textId="77777777" w:rsidTr="0066436C">
        <w:trPr>
          <w:trHeight w:val="426"/>
        </w:trPr>
        <w:tc>
          <w:tcPr>
            <w:tcW w:w="2802" w:type="dxa"/>
            <w:shd w:val="clear" w:color="auto" w:fill="1F497D"/>
            <w:tcMar>
              <w:top w:w="0" w:type="dxa"/>
              <w:left w:w="108" w:type="dxa"/>
              <w:bottom w:w="0" w:type="dxa"/>
              <w:right w:w="108" w:type="dxa"/>
            </w:tcMar>
            <w:hideMark/>
          </w:tcPr>
          <w:p w14:paraId="6E32B96C" w14:textId="77777777" w:rsidR="00994094" w:rsidRPr="009C4063" w:rsidRDefault="00994094">
            <w:pPr>
              <w:autoSpaceDE w:val="0"/>
              <w:autoSpaceDN w:val="0"/>
              <w:rPr>
                <w:rFonts w:ascii="Arial" w:eastAsia="Calibri" w:hAnsi="Arial" w:cs="Arial"/>
                <w:b/>
                <w:color w:val="FFFFFF"/>
                <w:sz w:val="20"/>
                <w:szCs w:val="20"/>
                <w:lang w:eastAsia="zh-CN"/>
              </w:rPr>
            </w:pPr>
            <w:r w:rsidRPr="009C4063">
              <w:rPr>
                <w:rFonts w:ascii="Arial" w:hAnsi="Arial" w:cs="Arial"/>
                <w:b/>
                <w:color w:val="FFFFFF"/>
                <w:sz w:val="20"/>
                <w:szCs w:val="20"/>
                <w:lang w:eastAsia="zh-CN"/>
              </w:rPr>
              <w:t>Function</w:t>
            </w:r>
          </w:p>
        </w:tc>
        <w:tc>
          <w:tcPr>
            <w:tcW w:w="5727" w:type="dxa"/>
            <w:shd w:val="clear" w:color="auto" w:fill="1F497D"/>
            <w:tcMar>
              <w:top w:w="0" w:type="dxa"/>
              <w:left w:w="108" w:type="dxa"/>
              <w:bottom w:w="0" w:type="dxa"/>
              <w:right w:w="108" w:type="dxa"/>
            </w:tcMar>
            <w:hideMark/>
          </w:tcPr>
          <w:p w14:paraId="2B006603" w14:textId="77777777" w:rsidR="00994094" w:rsidRPr="009C4063" w:rsidRDefault="00994094">
            <w:pPr>
              <w:autoSpaceDE w:val="0"/>
              <w:autoSpaceDN w:val="0"/>
              <w:rPr>
                <w:rFonts w:ascii="Arial" w:eastAsia="Calibri" w:hAnsi="Arial" w:cs="Arial"/>
                <w:b/>
                <w:color w:val="FFFFFF"/>
                <w:sz w:val="20"/>
                <w:szCs w:val="20"/>
                <w:lang w:eastAsia="zh-CN"/>
              </w:rPr>
            </w:pPr>
            <w:r w:rsidRPr="009C4063">
              <w:rPr>
                <w:rFonts w:ascii="Arial" w:hAnsi="Arial" w:cs="Arial"/>
                <w:b/>
                <w:color w:val="FFFFFF"/>
                <w:sz w:val="20"/>
                <w:szCs w:val="20"/>
                <w:lang w:eastAsia="zh-CN"/>
              </w:rPr>
              <w:t>Lead Agency</w:t>
            </w:r>
          </w:p>
        </w:tc>
      </w:tr>
      <w:tr w:rsidR="00994094" w:rsidRPr="009C4063" w14:paraId="354108E3" w14:textId="77777777" w:rsidTr="0066436C">
        <w:tc>
          <w:tcPr>
            <w:tcW w:w="2802" w:type="dxa"/>
            <w:tcMar>
              <w:top w:w="0" w:type="dxa"/>
              <w:left w:w="108" w:type="dxa"/>
              <w:bottom w:w="0" w:type="dxa"/>
              <w:right w:w="108" w:type="dxa"/>
            </w:tcMar>
            <w:hideMark/>
          </w:tcPr>
          <w:p w14:paraId="0EA0C885" w14:textId="77777777" w:rsidR="00994094" w:rsidRPr="009C4063" w:rsidRDefault="00994094">
            <w:pPr>
              <w:autoSpaceDE w:val="0"/>
              <w:autoSpaceDN w:val="0"/>
              <w:rPr>
                <w:rFonts w:ascii="Arial" w:eastAsia="Calibri" w:hAnsi="Arial" w:cs="Arial"/>
                <w:color w:val="000000"/>
                <w:sz w:val="20"/>
                <w:szCs w:val="20"/>
                <w:lang w:eastAsia="zh-CN"/>
              </w:rPr>
            </w:pPr>
            <w:r w:rsidRPr="009C4063">
              <w:rPr>
                <w:rFonts w:ascii="Arial" w:hAnsi="Arial" w:cs="Arial"/>
                <w:color w:val="000000"/>
                <w:sz w:val="20"/>
                <w:szCs w:val="20"/>
                <w:lang w:eastAsia="zh-CN"/>
              </w:rPr>
              <w:t>Economic</w:t>
            </w:r>
          </w:p>
        </w:tc>
        <w:tc>
          <w:tcPr>
            <w:tcW w:w="5727" w:type="dxa"/>
            <w:tcMar>
              <w:top w:w="0" w:type="dxa"/>
              <w:left w:w="108" w:type="dxa"/>
              <w:bottom w:w="0" w:type="dxa"/>
              <w:right w:w="108" w:type="dxa"/>
            </w:tcMar>
            <w:hideMark/>
          </w:tcPr>
          <w:p w14:paraId="4939460C" w14:textId="77777777" w:rsidR="00994094" w:rsidRPr="009C4063" w:rsidRDefault="00994094" w:rsidP="008422B3">
            <w:pPr>
              <w:autoSpaceDE w:val="0"/>
              <w:autoSpaceDN w:val="0"/>
              <w:rPr>
                <w:rFonts w:ascii="Arial" w:eastAsia="Calibri" w:hAnsi="Arial" w:cs="Arial"/>
                <w:bCs/>
                <w:color w:val="000000"/>
                <w:sz w:val="20"/>
                <w:szCs w:val="20"/>
                <w:lang w:eastAsia="zh-CN"/>
              </w:rPr>
            </w:pPr>
            <w:r w:rsidRPr="009C4063">
              <w:rPr>
                <w:rFonts w:ascii="Arial" w:hAnsi="Arial" w:cs="Arial"/>
                <w:bCs/>
                <w:color w:val="000000"/>
                <w:sz w:val="20"/>
                <w:szCs w:val="20"/>
                <w:lang w:eastAsia="zh-CN"/>
              </w:rPr>
              <w:t xml:space="preserve">Department of State Development, </w:t>
            </w:r>
            <w:r w:rsidR="008422B3" w:rsidRPr="009C4063">
              <w:rPr>
                <w:rFonts w:ascii="Arial" w:hAnsi="Arial" w:cs="Arial"/>
                <w:bCs/>
                <w:color w:val="000000"/>
                <w:sz w:val="20"/>
                <w:szCs w:val="20"/>
                <w:lang w:eastAsia="zh-CN"/>
              </w:rPr>
              <w:t xml:space="preserve">Manufacturing, </w:t>
            </w:r>
            <w:r w:rsidRPr="009C4063">
              <w:rPr>
                <w:rFonts w:ascii="Arial" w:hAnsi="Arial" w:cs="Arial"/>
                <w:bCs/>
                <w:color w:val="000000"/>
                <w:sz w:val="20"/>
                <w:szCs w:val="20"/>
                <w:lang w:eastAsia="zh-CN"/>
              </w:rPr>
              <w:t>Infrastructure and Planning</w:t>
            </w:r>
            <w:r w:rsidR="004B40CE" w:rsidRPr="009C4063">
              <w:rPr>
                <w:rFonts w:ascii="Arial" w:hAnsi="Arial" w:cs="Arial"/>
                <w:bCs/>
                <w:color w:val="000000"/>
                <w:sz w:val="20"/>
                <w:szCs w:val="20"/>
                <w:lang w:eastAsia="zh-CN"/>
              </w:rPr>
              <w:t xml:space="preserve"> </w:t>
            </w:r>
          </w:p>
        </w:tc>
      </w:tr>
      <w:tr w:rsidR="00994094" w:rsidRPr="009C4063" w14:paraId="504029FA" w14:textId="77777777" w:rsidTr="0066436C">
        <w:tc>
          <w:tcPr>
            <w:tcW w:w="2802" w:type="dxa"/>
            <w:tcMar>
              <w:top w:w="0" w:type="dxa"/>
              <w:left w:w="108" w:type="dxa"/>
              <w:bottom w:w="0" w:type="dxa"/>
              <w:right w:w="108" w:type="dxa"/>
            </w:tcMar>
            <w:hideMark/>
          </w:tcPr>
          <w:p w14:paraId="1AFEADBB" w14:textId="77777777" w:rsidR="00994094" w:rsidRPr="009C4063" w:rsidRDefault="00994094">
            <w:pPr>
              <w:autoSpaceDE w:val="0"/>
              <w:autoSpaceDN w:val="0"/>
              <w:rPr>
                <w:rFonts w:ascii="Arial" w:eastAsia="Calibri" w:hAnsi="Arial" w:cs="Arial"/>
                <w:color w:val="000000"/>
                <w:sz w:val="20"/>
                <w:szCs w:val="20"/>
                <w:lang w:eastAsia="zh-CN"/>
              </w:rPr>
            </w:pPr>
            <w:r w:rsidRPr="009C4063">
              <w:rPr>
                <w:rFonts w:ascii="Arial" w:hAnsi="Arial" w:cs="Arial"/>
                <w:color w:val="000000"/>
                <w:sz w:val="20"/>
                <w:szCs w:val="20"/>
                <w:lang w:eastAsia="zh-CN"/>
              </w:rPr>
              <w:t>Environmental</w:t>
            </w:r>
          </w:p>
        </w:tc>
        <w:tc>
          <w:tcPr>
            <w:tcW w:w="5727" w:type="dxa"/>
            <w:tcMar>
              <w:top w:w="0" w:type="dxa"/>
              <w:left w:w="108" w:type="dxa"/>
              <w:bottom w:w="0" w:type="dxa"/>
              <w:right w:w="108" w:type="dxa"/>
            </w:tcMar>
            <w:hideMark/>
          </w:tcPr>
          <w:p w14:paraId="375B9A6D" w14:textId="77777777" w:rsidR="00994094" w:rsidRPr="009C4063" w:rsidRDefault="00994094" w:rsidP="0095236C">
            <w:pPr>
              <w:autoSpaceDE w:val="0"/>
              <w:autoSpaceDN w:val="0"/>
              <w:rPr>
                <w:rFonts w:ascii="Arial" w:eastAsia="Calibri" w:hAnsi="Arial" w:cs="Arial"/>
                <w:bCs/>
                <w:color w:val="000000"/>
                <w:sz w:val="20"/>
                <w:szCs w:val="20"/>
                <w:lang w:eastAsia="zh-CN"/>
              </w:rPr>
            </w:pPr>
            <w:r w:rsidRPr="009C4063">
              <w:rPr>
                <w:rFonts w:ascii="Arial" w:hAnsi="Arial" w:cs="Arial"/>
                <w:bCs/>
                <w:color w:val="000000"/>
                <w:sz w:val="20"/>
                <w:szCs w:val="20"/>
                <w:lang w:eastAsia="zh-CN"/>
              </w:rPr>
              <w:t xml:space="preserve">Department of Environment and </w:t>
            </w:r>
            <w:r w:rsidR="0095236C" w:rsidRPr="009C4063">
              <w:rPr>
                <w:rFonts w:ascii="Arial" w:hAnsi="Arial" w:cs="Arial"/>
                <w:bCs/>
                <w:color w:val="000000"/>
                <w:sz w:val="20"/>
                <w:szCs w:val="20"/>
                <w:lang w:eastAsia="zh-CN"/>
              </w:rPr>
              <w:t>Science</w:t>
            </w:r>
          </w:p>
        </w:tc>
      </w:tr>
      <w:tr w:rsidR="00994094" w:rsidRPr="009C4063" w14:paraId="4BC3935A" w14:textId="77777777" w:rsidTr="0066436C">
        <w:tc>
          <w:tcPr>
            <w:tcW w:w="2802" w:type="dxa"/>
            <w:tcMar>
              <w:top w:w="0" w:type="dxa"/>
              <w:left w:w="108" w:type="dxa"/>
              <w:bottom w:w="0" w:type="dxa"/>
              <w:right w:w="108" w:type="dxa"/>
            </w:tcMar>
            <w:hideMark/>
          </w:tcPr>
          <w:p w14:paraId="4897489E" w14:textId="77777777" w:rsidR="00994094" w:rsidRPr="009C4063" w:rsidRDefault="00994094" w:rsidP="00787F81">
            <w:pPr>
              <w:autoSpaceDE w:val="0"/>
              <w:autoSpaceDN w:val="0"/>
              <w:rPr>
                <w:rFonts w:ascii="Arial" w:eastAsia="Calibri" w:hAnsi="Arial" w:cs="Arial"/>
                <w:color w:val="000000"/>
                <w:sz w:val="20"/>
                <w:szCs w:val="20"/>
                <w:lang w:eastAsia="zh-CN"/>
              </w:rPr>
            </w:pPr>
            <w:r w:rsidRPr="009C4063">
              <w:rPr>
                <w:rFonts w:ascii="Arial" w:hAnsi="Arial" w:cs="Arial"/>
                <w:color w:val="000000"/>
                <w:sz w:val="20"/>
                <w:szCs w:val="20"/>
                <w:lang w:eastAsia="zh-CN"/>
              </w:rPr>
              <w:t>Human</w:t>
            </w:r>
            <w:r w:rsidR="00787F81" w:rsidRPr="009C4063">
              <w:rPr>
                <w:rFonts w:ascii="Arial" w:hAnsi="Arial" w:cs="Arial"/>
                <w:color w:val="000000"/>
                <w:sz w:val="20"/>
                <w:szCs w:val="20"/>
                <w:lang w:eastAsia="zh-CN"/>
              </w:rPr>
              <w:t xml:space="preserve"> and S</w:t>
            </w:r>
            <w:r w:rsidRPr="009C4063">
              <w:rPr>
                <w:rFonts w:ascii="Arial" w:hAnsi="Arial" w:cs="Arial"/>
                <w:color w:val="000000"/>
                <w:sz w:val="20"/>
                <w:szCs w:val="20"/>
                <w:lang w:eastAsia="zh-CN"/>
              </w:rPr>
              <w:t>ocial</w:t>
            </w:r>
          </w:p>
        </w:tc>
        <w:tc>
          <w:tcPr>
            <w:tcW w:w="5727" w:type="dxa"/>
            <w:tcMar>
              <w:top w:w="0" w:type="dxa"/>
              <w:left w:w="108" w:type="dxa"/>
              <w:bottom w:w="0" w:type="dxa"/>
              <w:right w:w="108" w:type="dxa"/>
            </w:tcMar>
            <w:hideMark/>
          </w:tcPr>
          <w:p w14:paraId="6EC9A558" w14:textId="77777777" w:rsidR="00FD4085" w:rsidRPr="00FD4085" w:rsidRDefault="00FD4085" w:rsidP="00FD4085">
            <w:pPr>
              <w:rPr>
                <w:rFonts w:ascii="Arial" w:hAnsi="Arial" w:cs="Arial"/>
                <w:color w:val="262626"/>
                <w:sz w:val="20"/>
                <w:szCs w:val="20"/>
                <w:lang w:eastAsia="en-AU"/>
              </w:rPr>
            </w:pPr>
            <w:r w:rsidRPr="00FD4085">
              <w:rPr>
                <w:rFonts w:ascii="Arial" w:hAnsi="Arial" w:cs="Arial"/>
                <w:color w:val="262626"/>
                <w:sz w:val="20"/>
                <w:szCs w:val="20"/>
                <w:lang w:eastAsia="en-AU"/>
              </w:rPr>
              <w:t xml:space="preserve">Department of Treaty, Aboriginal and Torres Strait </w:t>
            </w:r>
          </w:p>
          <w:p w14:paraId="48D919E7" w14:textId="77777777" w:rsidR="00994094" w:rsidRPr="009C4063" w:rsidRDefault="00FD4085" w:rsidP="00FD4085">
            <w:pPr>
              <w:autoSpaceDE w:val="0"/>
              <w:autoSpaceDN w:val="0"/>
              <w:rPr>
                <w:rFonts w:ascii="Arial" w:eastAsia="Calibri" w:hAnsi="Arial" w:cs="Arial"/>
                <w:bCs/>
                <w:color w:val="000000"/>
                <w:sz w:val="20"/>
                <w:szCs w:val="20"/>
                <w:lang w:eastAsia="zh-CN"/>
              </w:rPr>
            </w:pPr>
            <w:r w:rsidRPr="00FD4085">
              <w:rPr>
                <w:rFonts w:ascii="Arial" w:hAnsi="Arial" w:cs="Arial"/>
                <w:color w:val="262626"/>
                <w:sz w:val="20"/>
                <w:szCs w:val="20"/>
                <w:lang w:eastAsia="en-AU"/>
              </w:rPr>
              <w:t>Islander Partnerships, Communities and the Arts</w:t>
            </w:r>
            <w:r w:rsidRPr="009C4063">
              <w:rPr>
                <w:rFonts w:ascii="Arial" w:hAnsi="Arial" w:cs="Arial"/>
                <w:sz w:val="18"/>
                <w:szCs w:val="18"/>
              </w:rPr>
              <w:t xml:space="preserve"> (D</w:t>
            </w:r>
            <w:r>
              <w:rPr>
                <w:rFonts w:ascii="Arial" w:hAnsi="Arial" w:cs="Arial"/>
                <w:sz w:val="18"/>
                <w:szCs w:val="18"/>
              </w:rPr>
              <w:t>TATSIPCA</w:t>
            </w:r>
            <w:r w:rsidRPr="009C4063">
              <w:rPr>
                <w:rFonts w:ascii="Arial" w:hAnsi="Arial" w:cs="Arial"/>
                <w:sz w:val="18"/>
                <w:szCs w:val="18"/>
              </w:rPr>
              <w:t>)</w:t>
            </w:r>
          </w:p>
        </w:tc>
      </w:tr>
      <w:tr w:rsidR="00994094" w:rsidRPr="009C4063" w14:paraId="1DE72968" w14:textId="77777777" w:rsidTr="0066436C">
        <w:tc>
          <w:tcPr>
            <w:tcW w:w="2802" w:type="dxa"/>
            <w:tcMar>
              <w:top w:w="0" w:type="dxa"/>
              <w:left w:w="108" w:type="dxa"/>
              <w:bottom w:w="0" w:type="dxa"/>
              <w:right w:w="108" w:type="dxa"/>
            </w:tcMar>
            <w:hideMark/>
          </w:tcPr>
          <w:p w14:paraId="28F8B4C5" w14:textId="77777777" w:rsidR="00994094" w:rsidRPr="009C4063" w:rsidRDefault="00994094">
            <w:pPr>
              <w:autoSpaceDE w:val="0"/>
              <w:autoSpaceDN w:val="0"/>
              <w:rPr>
                <w:rFonts w:ascii="Arial" w:eastAsia="Calibri" w:hAnsi="Arial" w:cs="Arial"/>
                <w:color w:val="000000"/>
                <w:sz w:val="20"/>
                <w:szCs w:val="20"/>
                <w:lang w:eastAsia="zh-CN"/>
              </w:rPr>
            </w:pPr>
            <w:r w:rsidRPr="009C4063">
              <w:rPr>
                <w:rFonts w:ascii="Arial" w:hAnsi="Arial" w:cs="Arial"/>
                <w:color w:val="000000"/>
                <w:sz w:val="20"/>
                <w:szCs w:val="20"/>
                <w:lang w:eastAsia="zh-CN"/>
              </w:rPr>
              <w:t>Infrastructure</w:t>
            </w:r>
          </w:p>
        </w:tc>
        <w:tc>
          <w:tcPr>
            <w:tcW w:w="5727" w:type="dxa"/>
            <w:tcMar>
              <w:top w:w="0" w:type="dxa"/>
              <w:left w:w="108" w:type="dxa"/>
              <w:bottom w:w="0" w:type="dxa"/>
              <w:right w:w="108" w:type="dxa"/>
            </w:tcMar>
            <w:hideMark/>
          </w:tcPr>
          <w:p w14:paraId="683BB192" w14:textId="77777777" w:rsidR="00994094" w:rsidRPr="009C4063" w:rsidRDefault="00994094">
            <w:pPr>
              <w:autoSpaceDE w:val="0"/>
              <w:autoSpaceDN w:val="0"/>
              <w:rPr>
                <w:rFonts w:ascii="Arial" w:eastAsia="Calibri" w:hAnsi="Arial" w:cs="Arial"/>
                <w:color w:val="000000"/>
                <w:sz w:val="20"/>
                <w:szCs w:val="20"/>
                <w:lang w:eastAsia="zh-CN"/>
              </w:rPr>
            </w:pPr>
            <w:r w:rsidRPr="009C4063">
              <w:rPr>
                <w:rFonts w:ascii="Arial" w:hAnsi="Arial" w:cs="Arial"/>
                <w:color w:val="000000"/>
                <w:sz w:val="20"/>
                <w:szCs w:val="20"/>
                <w:lang w:eastAsia="zh-CN"/>
              </w:rPr>
              <w:t>Transportation infrastructure</w:t>
            </w:r>
            <w:r w:rsidR="00F17E26" w:rsidRPr="009C4063">
              <w:rPr>
                <w:rFonts w:ascii="Arial" w:hAnsi="Arial" w:cs="Arial"/>
                <w:color w:val="000000"/>
                <w:sz w:val="20"/>
                <w:szCs w:val="20"/>
                <w:lang w:eastAsia="zh-CN"/>
              </w:rPr>
              <w:t xml:space="preserve"> (</w:t>
            </w:r>
            <w:r w:rsidRPr="009C4063">
              <w:rPr>
                <w:rFonts w:ascii="Arial" w:hAnsi="Arial" w:cs="Arial"/>
                <w:bCs/>
                <w:color w:val="000000"/>
                <w:sz w:val="20"/>
                <w:szCs w:val="20"/>
                <w:lang w:eastAsia="zh-CN"/>
              </w:rPr>
              <w:t>Department of Transport and Main Roads</w:t>
            </w:r>
            <w:r w:rsidR="00F17E26" w:rsidRPr="009C4063">
              <w:rPr>
                <w:rFonts w:ascii="Arial" w:hAnsi="Arial" w:cs="Arial"/>
                <w:bCs/>
                <w:color w:val="000000"/>
                <w:sz w:val="20"/>
                <w:szCs w:val="20"/>
                <w:lang w:eastAsia="zh-CN"/>
              </w:rPr>
              <w:t>)</w:t>
            </w:r>
          </w:p>
          <w:p w14:paraId="55181D3B" w14:textId="77777777" w:rsidR="00F17E26" w:rsidRPr="009C4063" w:rsidRDefault="00F17E26">
            <w:pPr>
              <w:autoSpaceDE w:val="0"/>
              <w:autoSpaceDN w:val="0"/>
              <w:rPr>
                <w:rFonts w:ascii="Arial" w:hAnsi="Arial" w:cs="Arial"/>
                <w:color w:val="000000"/>
                <w:sz w:val="20"/>
                <w:szCs w:val="20"/>
                <w:lang w:eastAsia="zh-CN"/>
              </w:rPr>
            </w:pPr>
          </w:p>
          <w:p w14:paraId="19264F8E" w14:textId="77777777" w:rsidR="00994094" w:rsidRPr="009C4063" w:rsidRDefault="00F17E26">
            <w:pPr>
              <w:autoSpaceDE w:val="0"/>
              <w:autoSpaceDN w:val="0"/>
              <w:rPr>
                <w:rFonts w:ascii="Arial" w:hAnsi="Arial" w:cs="Arial"/>
                <w:color w:val="000000"/>
                <w:sz w:val="20"/>
                <w:szCs w:val="20"/>
                <w:lang w:eastAsia="zh-CN"/>
              </w:rPr>
            </w:pPr>
            <w:r w:rsidRPr="009C4063">
              <w:rPr>
                <w:rFonts w:ascii="Arial" w:hAnsi="Arial" w:cs="Arial"/>
                <w:color w:val="000000"/>
                <w:sz w:val="20"/>
                <w:szCs w:val="20"/>
                <w:lang w:eastAsia="zh-CN"/>
              </w:rPr>
              <w:t>Building Recovery (</w:t>
            </w:r>
            <w:r w:rsidR="00994094" w:rsidRPr="009C4063">
              <w:rPr>
                <w:rFonts w:ascii="Arial" w:hAnsi="Arial" w:cs="Arial"/>
                <w:bCs/>
                <w:color w:val="000000"/>
                <w:sz w:val="20"/>
                <w:szCs w:val="20"/>
                <w:lang w:eastAsia="zh-CN"/>
              </w:rPr>
              <w:t>Department of Housing and Public Works</w:t>
            </w:r>
            <w:r w:rsidRPr="009C4063">
              <w:rPr>
                <w:rFonts w:ascii="Arial" w:hAnsi="Arial" w:cs="Arial"/>
                <w:bCs/>
                <w:color w:val="000000"/>
                <w:sz w:val="20"/>
                <w:szCs w:val="20"/>
                <w:lang w:eastAsia="zh-CN"/>
              </w:rPr>
              <w:t>)</w:t>
            </w:r>
          </w:p>
          <w:p w14:paraId="6DC6BC5F" w14:textId="77777777" w:rsidR="00F17E26" w:rsidRPr="009C4063" w:rsidRDefault="00F17E26">
            <w:pPr>
              <w:autoSpaceDE w:val="0"/>
              <w:autoSpaceDN w:val="0"/>
              <w:rPr>
                <w:rFonts w:ascii="Arial" w:hAnsi="Arial" w:cs="Arial"/>
                <w:color w:val="000000"/>
                <w:sz w:val="20"/>
                <w:szCs w:val="20"/>
                <w:lang w:eastAsia="zh-CN"/>
              </w:rPr>
            </w:pPr>
          </w:p>
          <w:p w14:paraId="7C3574C8" w14:textId="77777777" w:rsidR="00994094" w:rsidRPr="009C4063" w:rsidRDefault="00F17E26">
            <w:pPr>
              <w:autoSpaceDE w:val="0"/>
              <w:autoSpaceDN w:val="0"/>
              <w:rPr>
                <w:rFonts w:ascii="Arial" w:hAnsi="Arial" w:cs="Arial"/>
                <w:color w:val="000000"/>
                <w:sz w:val="20"/>
                <w:szCs w:val="20"/>
                <w:lang w:eastAsia="zh-CN"/>
              </w:rPr>
            </w:pPr>
            <w:r w:rsidRPr="009C4063">
              <w:rPr>
                <w:rFonts w:ascii="Arial" w:hAnsi="Arial" w:cs="Arial"/>
                <w:color w:val="000000"/>
                <w:sz w:val="20"/>
                <w:szCs w:val="20"/>
                <w:lang w:eastAsia="zh-CN"/>
              </w:rPr>
              <w:t>Telecommunications (</w:t>
            </w:r>
            <w:r w:rsidR="00994094" w:rsidRPr="009C4063">
              <w:rPr>
                <w:rFonts w:ascii="Arial" w:hAnsi="Arial" w:cs="Arial"/>
                <w:color w:val="000000"/>
                <w:sz w:val="20"/>
                <w:szCs w:val="20"/>
                <w:lang w:eastAsia="zh-CN"/>
              </w:rPr>
              <w:t>Telecommunications providers</w:t>
            </w:r>
          </w:p>
          <w:p w14:paraId="29CE08A1" w14:textId="77777777" w:rsidR="00F17E26" w:rsidRPr="009C4063" w:rsidRDefault="00994094">
            <w:pPr>
              <w:autoSpaceDE w:val="0"/>
              <w:autoSpaceDN w:val="0"/>
              <w:rPr>
                <w:rFonts w:ascii="Arial" w:hAnsi="Arial" w:cs="Arial"/>
                <w:color w:val="000000"/>
                <w:sz w:val="20"/>
                <w:szCs w:val="20"/>
                <w:lang w:eastAsia="zh-CN"/>
              </w:rPr>
            </w:pPr>
            <w:r w:rsidRPr="009C4063">
              <w:rPr>
                <w:rFonts w:ascii="Arial" w:hAnsi="Arial" w:cs="Arial"/>
                <w:color w:val="000000"/>
                <w:sz w:val="20"/>
                <w:szCs w:val="20"/>
                <w:lang w:eastAsia="zh-CN"/>
              </w:rPr>
              <w:t>Energy infrastru</w:t>
            </w:r>
            <w:r w:rsidR="00F17E26" w:rsidRPr="009C4063">
              <w:rPr>
                <w:rFonts w:ascii="Arial" w:hAnsi="Arial" w:cs="Arial"/>
                <w:color w:val="000000"/>
                <w:sz w:val="20"/>
                <w:szCs w:val="20"/>
                <w:lang w:eastAsia="zh-CN"/>
              </w:rPr>
              <w:t>cture)</w:t>
            </w:r>
          </w:p>
          <w:p w14:paraId="602DD896" w14:textId="77777777" w:rsidR="00F17E26" w:rsidRPr="009C4063" w:rsidRDefault="00F17E26">
            <w:pPr>
              <w:autoSpaceDE w:val="0"/>
              <w:autoSpaceDN w:val="0"/>
              <w:rPr>
                <w:rFonts w:ascii="Arial" w:hAnsi="Arial" w:cs="Arial"/>
                <w:color w:val="000000"/>
                <w:sz w:val="20"/>
                <w:szCs w:val="20"/>
                <w:lang w:eastAsia="zh-CN"/>
              </w:rPr>
            </w:pPr>
          </w:p>
          <w:p w14:paraId="59DAD300" w14:textId="77777777" w:rsidR="00994094" w:rsidRPr="009C4063" w:rsidRDefault="00F17E26">
            <w:pPr>
              <w:autoSpaceDE w:val="0"/>
              <w:autoSpaceDN w:val="0"/>
              <w:rPr>
                <w:rFonts w:ascii="Arial" w:hAnsi="Arial" w:cs="Arial"/>
                <w:color w:val="000000"/>
                <w:sz w:val="20"/>
                <w:szCs w:val="20"/>
                <w:lang w:eastAsia="zh-CN"/>
              </w:rPr>
            </w:pPr>
            <w:r w:rsidRPr="009C4063">
              <w:rPr>
                <w:rFonts w:ascii="Arial" w:hAnsi="Arial" w:cs="Arial"/>
                <w:color w:val="000000"/>
                <w:sz w:val="20"/>
                <w:szCs w:val="20"/>
                <w:lang w:eastAsia="zh-CN"/>
              </w:rPr>
              <w:t>Electricity, gas, fuel (</w:t>
            </w:r>
            <w:r w:rsidR="00994094" w:rsidRPr="009C4063">
              <w:rPr>
                <w:rFonts w:ascii="Arial" w:hAnsi="Arial" w:cs="Arial"/>
                <w:bCs/>
                <w:color w:val="000000"/>
                <w:sz w:val="20"/>
                <w:szCs w:val="20"/>
                <w:lang w:eastAsia="zh-CN"/>
              </w:rPr>
              <w:t xml:space="preserve">Department of </w:t>
            </w:r>
            <w:r w:rsidR="008422B3" w:rsidRPr="009C4063">
              <w:rPr>
                <w:rFonts w:ascii="Arial" w:hAnsi="Arial" w:cs="Arial"/>
                <w:bCs/>
                <w:color w:val="000000"/>
                <w:sz w:val="20"/>
                <w:szCs w:val="20"/>
                <w:lang w:eastAsia="zh-CN"/>
              </w:rPr>
              <w:t>Natural Resources, Mines and Energy)</w:t>
            </w:r>
          </w:p>
          <w:p w14:paraId="3ADD7F0B" w14:textId="77777777" w:rsidR="00F17E26" w:rsidRPr="009C4063" w:rsidRDefault="00F17E26">
            <w:pPr>
              <w:autoSpaceDE w:val="0"/>
              <w:autoSpaceDN w:val="0"/>
              <w:rPr>
                <w:rFonts w:ascii="Arial" w:hAnsi="Arial" w:cs="Arial"/>
                <w:color w:val="000000"/>
                <w:sz w:val="20"/>
                <w:szCs w:val="20"/>
                <w:lang w:eastAsia="zh-CN"/>
              </w:rPr>
            </w:pPr>
          </w:p>
          <w:p w14:paraId="5E5F8CE1" w14:textId="77777777" w:rsidR="008422B3" w:rsidRPr="009C4063" w:rsidRDefault="00994094">
            <w:pPr>
              <w:autoSpaceDE w:val="0"/>
              <w:autoSpaceDN w:val="0"/>
              <w:rPr>
                <w:rFonts w:ascii="Arial" w:hAnsi="Arial" w:cs="Arial"/>
                <w:color w:val="000000"/>
                <w:sz w:val="20"/>
                <w:szCs w:val="20"/>
                <w:lang w:eastAsia="zh-CN"/>
              </w:rPr>
            </w:pPr>
            <w:r w:rsidRPr="009C4063">
              <w:rPr>
                <w:rFonts w:ascii="Arial" w:hAnsi="Arial" w:cs="Arial"/>
                <w:color w:val="000000"/>
                <w:sz w:val="20"/>
                <w:szCs w:val="20"/>
                <w:lang w:eastAsia="zh-CN"/>
              </w:rPr>
              <w:t>Water Supp</w:t>
            </w:r>
            <w:r w:rsidR="00F17E26" w:rsidRPr="009C4063">
              <w:rPr>
                <w:rFonts w:ascii="Arial" w:hAnsi="Arial" w:cs="Arial"/>
                <w:color w:val="000000"/>
                <w:sz w:val="20"/>
                <w:szCs w:val="20"/>
                <w:lang w:eastAsia="zh-CN"/>
              </w:rPr>
              <w:t xml:space="preserve">ly and Sewerage Infrastructure </w:t>
            </w:r>
          </w:p>
          <w:p w14:paraId="12AC834F" w14:textId="77777777" w:rsidR="00F17E26" w:rsidRPr="009C4063" w:rsidRDefault="008422B3">
            <w:pPr>
              <w:autoSpaceDE w:val="0"/>
              <w:autoSpaceDN w:val="0"/>
              <w:rPr>
                <w:rFonts w:ascii="Arial" w:hAnsi="Arial" w:cs="Arial"/>
                <w:bCs/>
                <w:color w:val="000000"/>
                <w:sz w:val="20"/>
                <w:szCs w:val="20"/>
                <w:lang w:eastAsia="zh-CN"/>
              </w:rPr>
            </w:pPr>
            <w:r w:rsidRPr="009C4063">
              <w:rPr>
                <w:rFonts w:ascii="Arial" w:hAnsi="Arial" w:cs="Arial"/>
                <w:color w:val="000000"/>
                <w:sz w:val="20"/>
                <w:szCs w:val="20"/>
                <w:lang w:eastAsia="zh-CN"/>
              </w:rPr>
              <w:t>(</w:t>
            </w:r>
            <w:r w:rsidRPr="009C4063">
              <w:rPr>
                <w:rFonts w:ascii="Arial" w:hAnsi="Arial" w:cs="Arial"/>
                <w:bCs/>
                <w:color w:val="000000"/>
                <w:sz w:val="20"/>
                <w:szCs w:val="20"/>
                <w:lang w:eastAsia="zh-CN"/>
              </w:rPr>
              <w:t>Department of Natural Resources, Mines and Energy)</w:t>
            </w:r>
          </w:p>
          <w:p w14:paraId="7F3632EE" w14:textId="77777777" w:rsidR="008422B3" w:rsidRPr="009C4063" w:rsidRDefault="008422B3">
            <w:pPr>
              <w:autoSpaceDE w:val="0"/>
              <w:autoSpaceDN w:val="0"/>
              <w:rPr>
                <w:rFonts w:ascii="Arial" w:hAnsi="Arial" w:cs="Arial"/>
                <w:color w:val="000000"/>
                <w:sz w:val="20"/>
                <w:szCs w:val="20"/>
                <w:lang w:eastAsia="zh-CN"/>
              </w:rPr>
            </w:pPr>
          </w:p>
          <w:p w14:paraId="5D4CCE5E" w14:textId="77777777" w:rsidR="00994094" w:rsidRPr="009C4063" w:rsidRDefault="00F17E26">
            <w:pPr>
              <w:autoSpaceDE w:val="0"/>
              <w:autoSpaceDN w:val="0"/>
              <w:rPr>
                <w:rFonts w:ascii="Arial" w:hAnsi="Arial" w:cs="Arial"/>
                <w:color w:val="000000"/>
                <w:sz w:val="20"/>
                <w:szCs w:val="20"/>
                <w:lang w:eastAsia="zh-CN"/>
              </w:rPr>
            </w:pPr>
            <w:r w:rsidRPr="009C4063">
              <w:rPr>
                <w:rFonts w:ascii="Arial" w:hAnsi="Arial" w:cs="Arial"/>
                <w:color w:val="000000"/>
                <w:sz w:val="20"/>
                <w:szCs w:val="20"/>
                <w:lang w:eastAsia="zh-CN"/>
              </w:rPr>
              <w:t>Water Entities (</w:t>
            </w:r>
            <w:r w:rsidR="00994094" w:rsidRPr="009C4063">
              <w:rPr>
                <w:rFonts w:ascii="Arial" w:hAnsi="Arial" w:cs="Arial"/>
                <w:color w:val="000000"/>
                <w:sz w:val="20"/>
                <w:szCs w:val="20"/>
                <w:lang w:eastAsia="zh-CN"/>
              </w:rPr>
              <w:t>Local government</w:t>
            </w:r>
            <w:r w:rsidRPr="009C4063">
              <w:rPr>
                <w:rFonts w:ascii="Arial" w:hAnsi="Arial" w:cs="Arial"/>
                <w:color w:val="000000"/>
                <w:sz w:val="20"/>
                <w:szCs w:val="20"/>
                <w:lang w:eastAsia="zh-CN"/>
              </w:rPr>
              <w:t>)</w:t>
            </w:r>
          </w:p>
          <w:p w14:paraId="6695DA5E" w14:textId="77777777" w:rsidR="008422B3" w:rsidRPr="009C4063" w:rsidRDefault="008422B3">
            <w:pPr>
              <w:autoSpaceDE w:val="0"/>
              <w:autoSpaceDN w:val="0"/>
              <w:rPr>
                <w:rFonts w:ascii="Arial" w:eastAsia="Calibri" w:hAnsi="Arial" w:cs="Arial"/>
                <w:color w:val="000000"/>
                <w:sz w:val="20"/>
                <w:szCs w:val="20"/>
                <w:lang w:eastAsia="zh-CN"/>
              </w:rPr>
            </w:pPr>
          </w:p>
        </w:tc>
      </w:tr>
      <w:tr w:rsidR="00994094" w:rsidRPr="009C4063" w14:paraId="0F0722C8" w14:textId="77777777" w:rsidTr="0066436C">
        <w:tc>
          <w:tcPr>
            <w:tcW w:w="2802" w:type="dxa"/>
            <w:tcMar>
              <w:top w:w="0" w:type="dxa"/>
              <w:left w:w="108" w:type="dxa"/>
              <w:bottom w:w="0" w:type="dxa"/>
              <w:right w:w="108" w:type="dxa"/>
            </w:tcMar>
            <w:hideMark/>
          </w:tcPr>
          <w:p w14:paraId="482C4BC7" w14:textId="77777777" w:rsidR="00994094" w:rsidRPr="009C4063" w:rsidRDefault="00CC739D">
            <w:pPr>
              <w:autoSpaceDE w:val="0"/>
              <w:autoSpaceDN w:val="0"/>
              <w:rPr>
                <w:rFonts w:ascii="Arial" w:eastAsia="Calibri" w:hAnsi="Arial" w:cs="Arial"/>
                <w:color w:val="000000"/>
                <w:sz w:val="20"/>
                <w:szCs w:val="20"/>
                <w:lang w:eastAsia="zh-CN"/>
              </w:rPr>
            </w:pPr>
            <w:r w:rsidRPr="009C4063">
              <w:rPr>
                <w:rFonts w:ascii="Arial" w:hAnsi="Arial" w:cs="Arial"/>
                <w:color w:val="000000"/>
                <w:sz w:val="20"/>
                <w:szCs w:val="20"/>
                <w:lang w:eastAsia="zh-CN"/>
              </w:rPr>
              <w:lastRenderedPageBreak/>
              <w:t>DFRA</w:t>
            </w:r>
            <w:r w:rsidR="00994094" w:rsidRPr="009C4063">
              <w:rPr>
                <w:rFonts w:ascii="Arial" w:hAnsi="Arial" w:cs="Arial"/>
                <w:color w:val="000000"/>
                <w:sz w:val="20"/>
                <w:szCs w:val="20"/>
                <w:lang w:eastAsia="zh-CN"/>
              </w:rPr>
              <w:t xml:space="preserve"> and SDRA coordination</w:t>
            </w:r>
          </w:p>
          <w:p w14:paraId="6663F8B1" w14:textId="77777777" w:rsidR="00994094" w:rsidRPr="009C4063" w:rsidRDefault="00994094">
            <w:pPr>
              <w:autoSpaceDE w:val="0"/>
              <w:autoSpaceDN w:val="0"/>
              <w:rPr>
                <w:rFonts w:ascii="Arial" w:eastAsia="Calibri" w:hAnsi="Arial" w:cs="Arial"/>
                <w:color w:val="000000"/>
                <w:sz w:val="20"/>
                <w:szCs w:val="20"/>
                <w:lang w:eastAsia="zh-CN"/>
              </w:rPr>
            </w:pPr>
            <w:r w:rsidRPr="009C4063">
              <w:rPr>
                <w:rFonts w:ascii="Arial" w:hAnsi="Arial" w:cs="Arial"/>
                <w:color w:val="000000"/>
                <w:sz w:val="20"/>
                <w:szCs w:val="20"/>
                <w:lang w:eastAsia="zh-CN"/>
              </w:rPr>
              <w:t>(coordination function)</w:t>
            </w:r>
          </w:p>
        </w:tc>
        <w:tc>
          <w:tcPr>
            <w:tcW w:w="5727" w:type="dxa"/>
            <w:tcMar>
              <w:top w:w="0" w:type="dxa"/>
              <w:left w:w="108" w:type="dxa"/>
              <w:bottom w:w="0" w:type="dxa"/>
              <w:right w:w="108" w:type="dxa"/>
            </w:tcMar>
            <w:hideMark/>
          </w:tcPr>
          <w:p w14:paraId="2448919E" w14:textId="77777777" w:rsidR="00994094" w:rsidRPr="009C4063" w:rsidRDefault="00994094">
            <w:pPr>
              <w:autoSpaceDE w:val="0"/>
              <w:autoSpaceDN w:val="0"/>
              <w:rPr>
                <w:rFonts w:ascii="Arial" w:eastAsia="Calibri" w:hAnsi="Arial" w:cs="Arial"/>
                <w:color w:val="000000"/>
                <w:sz w:val="20"/>
                <w:szCs w:val="20"/>
                <w:lang w:eastAsia="zh-CN"/>
              </w:rPr>
            </w:pPr>
            <w:r w:rsidRPr="009C4063">
              <w:rPr>
                <w:rFonts w:ascii="Arial" w:hAnsi="Arial" w:cs="Arial"/>
                <w:color w:val="000000"/>
                <w:sz w:val="20"/>
                <w:szCs w:val="20"/>
                <w:lang w:eastAsia="zh-CN"/>
              </w:rPr>
              <w:t>Queensland Reconstruction Authority</w:t>
            </w:r>
          </w:p>
        </w:tc>
      </w:tr>
      <w:tr w:rsidR="00994094" w:rsidRPr="009C4063" w14:paraId="2AC73847" w14:textId="77777777" w:rsidTr="0066436C">
        <w:tc>
          <w:tcPr>
            <w:tcW w:w="2802" w:type="dxa"/>
            <w:tcMar>
              <w:top w:w="0" w:type="dxa"/>
              <w:left w:w="108" w:type="dxa"/>
              <w:bottom w:w="0" w:type="dxa"/>
              <w:right w:w="108" w:type="dxa"/>
            </w:tcMar>
            <w:hideMark/>
          </w:tcPr>
          <w:p w14:paraId="1FCE17F8" w14:textId="77777777" w:rsidR="00994094" w:rsidRPr="009C4063" w:rsidRDefault="00994094">
            <w:pPr>
              <w:autoSpaceDE w:val="0"/>
              <w:autoSpaceDN w:val="0"/>
              <w:rPr>
                <w:rFonts w:ascii="Arial" w:eastAsia="Calibri" w:hAnsi="Arial" w:cs="Arial"/>
                <w:color w:val="000000"/>
                <w:sz w:val="20"/>
                <w:szCs w:val="20"/>
                <w:lang w:eastAsia="zh-CN"/>
              </w:rPr>
            </w:pPr>
            <w:r w:rsidRPr="009C4063">
              <w:rPr>
                <w:rFonts w:ascii="Arial" w:hAnsi="Arial" w:cs="Arial"/>
                <w:color w:val="000000"/>
                <w:sz w:val="20"/>
                <w:szCs w:val="20"/>
                <w:lang w:eastAsia="zh-CN"/>
              </w:rPr>
              <w:t>Recovery coordination and</w:t>
            </w:r>
          </w:p>
          <w:p w14:paraId="407A393F" w14:textId="77777777" w:rsidR="00994094" w:rsidRPr="009C4063" w:rsidRDefault="00994094">
            <w:pPr>
              <w:autoSpaceDE w:val="0"/>
              <w:autoSpaceDN w:val="0"/>
              <w:rPr>
                <w:rFonts w:ascii="Arial" w:hAnsi="Arial" w:cs="Arial"/>
                <w:color w:val="000000"/>
                <w:sz w:val="20"/>
                <w:szCs w:val="20"/>
                <w:lang w:eastAsia="zh-CN"/>
              </w:rPr>
            </w:pPr>
            <w:r w:rsidRPr="009C4063">
              <w:rPr>
                <w:rFonts w:ascii="Arial" w:hAnsi="Arial" w:cs="Arial"/>
                <w:color w:val="000000"/>
                <w:sz w:val="20"/>
                <w:szCs w:val="20"/>
                <w:lang w:eastAsia="zh-CN"/>
              </w:rPr>
              <w:t>monitoring (coordination</w:t>
            </w:r>
          </w:p>
          <w:p w14:paraId="2BF2E98C" w14:textId="77777777" w:rsidR="00994094" w:rsidRPr="009C4063" w:rsidRDefault="00994094">
            <w:pPr>
              <w:autoSpaceDE w:val="0"/>
              <w:autoSpaceDN w:val="0"/>
              <w:rPr>
                <w:rFonts w:ascii="Arial" w:eastAsia="Calibri" w:hAnsi="Arial" w:cs="Arial"/>
                <w:color w:val="000000"/>
                <w:sz w:val="20"/>
                <w:szCs w:val="20"/>
                <w:lang w:eastAsia="zh-CN"/>
              </w:rPr>
            </w:pPr>
            <w:r w:rsidRPr="009C4063">
              <w:rPr>
                <w:rFonts w:ascii="Arial" w:hAnsi="Arial" w:cs="Arial"/>
                <w:color w:val="000000"/>
                <w:sz w:val="20"/>
                <w:szCs w:val="20"/>
                <w:lang w:eastAsia="zh-CN"/>
              </w:rPr>
              <w:t>function)</w:t>
            </w:r>
          </w:p>
        </w:tc>
        <w:tc>
          <w:tcPr>
            <w:tcW w:w="5727" w:type="dxa"/>
            <w:tcMar>
              <w:top w:w="0" w:type="dxa"/>
              <w:left w:w="108" w:type="dxa"/>
              <w:bottom w:w="0" w:type="dxa"/>
              <w:right w:w="108" w:type="dxa"/>
            </w:tcMar>
            <w:hideMark/>
          </w:tcPr>
          <w:p w14:paraId="20F67A86" w14:textId="77777777" w:rsidR="00994094" w:rsidRPr="009C4063" w:rsidRDefault="00994094">
            <w:pPr>
              <w:autoSpaceDE w:val="0"/>
              <w:autoSpaceDN w:val="0"/>
              <w:rPr>
                <w:rFonts w:ascii="Arial" w:eastAsia="Calibri" w:hAnsi="Arial" w:cs="Arial"/>
                <w:color w:val="000000"/>
                <w:sz w:val="20"/>
                <w:szCs w:val="20"/>
                <w:lang w:eastAsia="zh-CN"/>
              </w:rPr>
            </w:pPr>
            <w:r w:rsidRPr="009C4063">
              <w:rPr>
                <w:rFonts w:ascii="Arial" w:hAnsi="Arial" w:cs="Arial"/>
                <w:color w:val="000000"/>
                <w:sz w:val="20"/>
                <w:szCs w:val="20"/>
                <w:lang w:eastAsia="zh-CN"/>
              </w:rPr>
              <w:t>Queensland Reconstruction Authority</w:t>
            </w:r>
          </w:p>
        </w:tc>
      </w:tr>
    </w:tbl>
    <w:p w14:paraId="37C6CE37" w14:textId="77777777" w:rsidR="00994094" w:rsidRPr="009C4063" w:rsidRDefault="00994094" w:rsidP="00994094">
      <w:pPr>
        <w:autoSpaceDE w:val="0"/>
        <w:autoSpaceDN w:val="0"/>
        <w:rPr>
          <w:rFonts w:ascii="Arial" w:eastAsia="Calibri" w:hAnsi="Arial" w:cs="Arial"/>
          <w:color w:val="000000"/>
          <w:sz w:val="24"/>
          <w:lang w:eastAsia="zh-CN"/>
        </w:rPr>
      </w:pPr>
    </w:p>
    <w:p w14:paraId="60E1E653" w14:textId="77777777" w:rsidR="00994094" w:rsidRPr="009C4063" w:rsidRDefault="00994094" w:rsidP="00994094">
      <w:pPr>
        <w:rPr>
          <w:rFonts w:ascii="Arial" w:hAnsi="Arial" w:cs="Arial"/>
          <w:szCs w:val="22"/>
        </w:rPr>
      </w:pPr>
    </w:p>
    <w:p w14:paraId="554DEFE4" w14:textId="77777777" w:rsidR="001120A7" w:rsidRPr="009C4063" w:rsidRDefault="005A3158" w:rsidP="001120A7">
      <w:pPr>
        <w:pStyle w:val="Heading1"/>
        <w:rPr>
          <w:rFonts w:ascii="Arial" w:hAnsi="Arial" w:cs="Arial"/>
          <w:color w:val="1F497D"/>
          <w:sz w:val="24"/>
        </w:rPr>
      </w:pPr>
      <w:bookmarkStart w:id="79" w:name="_Toc280106613"/>
      <w:bookmarkStart w:id="80" w:name="_Toc456251480"/>
      <w:r w:rsidRPr="009C4063">
        <w:rPr>
          <w:rFonts w:ascii="Arial" w:hAnsi="Arial" w:cs="Arial"/>
          <w:color w:val="1F497D"/>
          <w:sz w:val="24"/>
        </w:rPr>
        <w:t>Review and Assurance</w:t>
      </w:r>
      <w:bookmarkEnd w:id="80"/>
    </w:p>
    <w:p w14:paraId="29F8F3B1" w14:textId="77777777" w:rsidR="001120A7" w:rsidRPr="009C4063" w:rsidRDefault="001120A7" w:rsidP="00956632">
      <w:pPr>
        <w:jc w:val="both"/>
        <w:rPr>
          <w:rFonts w:ascii="Arial" w:hAnsi="Arial" w:cs="Arial"/>
        </w:rPr>
      </w:pPr>
    </w:p>
    <w:p w14:paraId="4EA99C6D" w14:textId="77777777" w:rsidR="001120A7" w:rsidRPr="009C4063" w:rsidRDefault="001120A7" w:rsidP="00956632">
      <w:pPr>
        <w:jc w:val="both"/>
        <w:rPr>
          <w:rFonts w:ascii="Arial" w:eastAsia="SimSun" w:hAnsi="Arial" w:cs="Arial"/>
          <w:b/>
          <w:bCs/>
          <w:color w:val="1F497D"/>
          <w:sz w:val="20"/>
          <w:szCs w:val="20"/>
          <w:lang w:eastAsia="zh-CN"/>
        </w:rPr>
      </w:pPr>
      <w:r w:rsidRPr="009C4063">
        <w:rPr>
          <w:rFonts w:ascii="Arial" w:eastAsia="SimSun" w:hAnsi="Arial" w:cs="Arial"/>
          <w:b/>
          <w:bCs/>
          <w:color w:val="1F497D"/>
          <w:sz w:val="20"/>
          <w:szCs w:val="20"/>
          <w:lang w:eastAsia="zh-CN"/>
        </w:rPr>
        <w:t xml:space="preserve">Review and Renew Plan </w:t>
      </w:r>
    </w:p>
    <w:p w14:paraId="5BE2D43E" w14:textId="77777777" w:rsidR="00552910" w:rsidRPr="009C4063" w:rsidRDefault="00552910" w:rsidP="00956632">
      <w:pPr>
        <w:jc w:val="both"/>
        <w:rPr>
          <w:rFonts w:ascii="Arial" w:eastAsia="SimSun" w:hAnsi="Arial" w:cs="Arial"/>
          <w:b/>
          <w:bCs/>
          <w:color w:val="1F497D"/>
          <w:sz w:val="24"/>
          <w:lang w:eastAsia="zh-CN"/>
        </w:rPr>
      </w:pPr>
    </w:p>
    <w:p w14:paraId="27F535C7" w14:textId="77777777" w:rsidR="001120A7" w:rsidRPr="009C4063" w:rsidRDefault="001120A7"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In accordance with s</w:t>
      </w:r>
      <w:r w:rsidR="0043309A" w:rsidRPr="009C4063">
        <w:rPr>
          <w:rFonts w:ascii="Arial" w:eastAsia="SimSun" w:hAnsi="Arial" w:cs="Arial"/>
          <w:sz w:val="20"/>
          <w:szCs w:val="20"/>
          <w:lang w:eastAsia="zh-CN"/>
        </w:rPr>
        <w:t xml:space="preserve">ection </w:t>
      </w:r>
      <w:r w:rsidRPr="009C4063">
        <w:rPr>
          <w:rFonts w:ascii="Arial" w:eastAsia="SimSun" w:hAnsi="Arial" w:cs="Arial"/>
          <w:sz w:val="20"/>
          <w:szCs w:val="20"/>
          <w:lang w:eastAsia="zh-CN"/>
        </w:rPr>
        <w:t>55 of the Act the District Disaster Management Plan shall</w:t>
      </w:r>
      <w:r w:rsidR="00180169"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be reviewed annually. This review shall be conducted by members of the DDMG</w:t>
      </w:r>
      <w:r w:rsidR="00180169"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identified by the DDC and shall be conducted as follows:</w:t>
      </w:r>
    </w:p>
    <w:p w14:paraId="051CD250" w14:textId="77777777" w:rsidR="001120A7" w:rsidRPr="009C4063" w:rsidRDefault="001120A7" w:rsidP="00956632">
      <w:pPr>
        <w:autoSpaceDE w:val="0"/>
        <w:autoSpaceDN w:val="0"/>
        <w:adjustRightInd w:val="0"/>
        <w:jc w:val="both"/>
        <w:rPr>
          <w:rFonts w:ascii="Arial" w:eastAsia="SimSun" w:hAnsi="Arial" w:cs="Arial"/>
          <w:sz w:val="20"/>
          <w:szCs w:val="20"/>
          <w:lang w:eastAsia="zh-CN"/>
        </w:rPr>
      </w:pPr>
    </w:p>
    <w:p w14:paraId="3DBCF153" w14:textId="77777777" w:rsidR="001120A7" w:rsidRPr="009C4063" w:rsidRDefault="001120A7" w:rsidP="005B7EE7">
      <w:pPr>
        <w:numPr>
          <w:ilvl w:val="0"/>
          <w:numId w:val="8"/>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April-July Review conducted</w:t>
      </w:r>
    </w:p>
    <w:p w14:paraId="1482C1B7" w14:textId="77777777" w:rsidR="001120A7" w:rsidRPr="009C4063" w:rsidRDefault="0059340B" w:rsidP="005B7EE7">
      <w:pPr>
        <w:numPr>
          <w:ilvl w:val="0"/>
          <w:numId w:val="8"/>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September - </w:t>
      </w:r>
      <w:r w:rsidR="001120A7" w:rsidRPr="009C4063">
        <w:rPr>
          <w:rFonts w:ascii="Arial" w:eastAsia="SimSun" w:hAnsi="Arial" w:cs="Arial"/>
          <w:sz w:val="20"/>
          <w:szCs w:val="20"/>
          <w:lang w:eastAsia="zh-CN"/>
        </w:rPr>
        <w:t>Draft amendments formally submitted to DDMG for approval</w:t>
      </w:r>
    </w:p>
    <w:p w14:paraId="774E44AC" w14:textId="77777777" w:rsidR="001120A7" w:rsidRPr="009C4063" w:rsidRDefault="0059340B" w:rsidP="00956632">
      <w:pPr>
        <w:autoSpaceDE w:val="0"/>
        <w:autoSpaceDN w:val="0"/>
        <w:adjustRightInd w:val="0"/>
        <w:ind w:left="72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October - </w:t>
      </w:r>
      <w:r w:rsidR="001120A7" w:rsidRPr="009C4063">
        <w:rPr>
          <w:rFonts w:ascii="Arial" w:eastAsia="SimSun" w:hAnsi="Arial" w:cs="Arial"/>
          <w:sz w:val="20"/>
          <w:szCs w:val="20"/>
          <w:lang w:eastAsia="zh-CN"/>
        </w:rPr>
        <w:t>Approved amendments (or new plans, if appropriate) are disseminated to all stakeholders.</w:t>
      </w:r>
    </w:p>
    <w:p w14:paraId="10AD675C" w14:textId="77777777" w:rsidR="001120A7" w:rsidRPr="009C4063" w:rsidRDefault="001120A7" w:rsidP="00956632">
      <w:pPr>
        <w:autoSpaceDE w:val="0"/>
        <w:autoSpaceDN w:val="0"/>
        <w:adjustRightInd w:val="0"/>
        <w:ind w:left="360"/>
        <w:jc w:val="both"/>
        <w:rPr>
          <w:rFonts w:ascii="Arial" w:eastAsia="SimSun" w:hAnsi="Arial" w:cs="Arial"/>
          <w:sz w:val="20"/>
          <w:szCs w:val="20"/>
          <w:lang w:eastAsia="zh-CN"/>
        </w:rPr>
      </w:pPr>
    </w:p>
    <w:p w14:paraId="6762E50C" w14:textId="77777777" w:rsidR="001120A7" w:rsidRPr="009C4063" w:rsidRDefault="001120A7"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The Sub-plans of the Disaster Districts Functional Committee’s shall be reviewed</w:t>
      </w:r>
      <w:r w:rsidR="00180169"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annually by the same members and shall be conducted as follows:</w:t>
      </w:r>
    </w:p>
    <w:p w14:paraId="57F9F924" w14:textId="77777777" w:rsidR="001120A7" w:rsidRPr="009C4063" w:rsidRDefault="001120A7" w:rsidP="00956632">
      <w:pPr>
        <w:autoSpaceDE w:val="0"/>
        <w:autoSpaceDN w:val="0"/>
        <w:adjustRightInd w:val="0"/>
        <w:jc w:val="both"/>
        <w:rPr>
          <w:rFonts w:ascii="Arial" w:eastAsia="SimSun" w:hAnsi="Arial" w:cs="Arial"/>
          <w:sz w:val="20"/>
          <w:szCs w:val="20"/>
          <w:lang w:eastAsia="zh-CN"/>
        </w:rPr>
      </w:pPr>
    </w:p>
    <w:p w14:paraId="2BD7B69E" w14:textId="77777777" w:rsidR="001120A7" w:rsidRPr="009C4063" w:rsidRDefault="001120A7" w:rsidP="005B7EE7">
      <w:pPr>
        <w:numPr>
          <w:ilvl w:val="0"/>
          <w:numId w:val="9"/>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April-July Functional Committee reviews Sub-plan</w:t>
      </w:r>
    </w:p>
    <w:p w14:paraId="0D858B64" w14:textId="77777777" w:rsidR="001120A7" w:rsidRPr="009C4063" w:rsidRDefault="001120A7" w:rsidP="005B7EE7">
      <w:pPr>
        <w:numPr>
          <w:ilvl w:val="0"/>
          <w:numId w:val="9"/>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August </w:t>
      </w:r>
      <w:r w:rsidR="0059340B"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Draft amendments submitted to DDMG for consideration and approval</w:t>
      </w:r>
    </w:p>
    <w:p w14:paraId="57413373" w14:textId="77777777" w:rsidR="001120A7" w:rsidRPr="009C4063" w:rsidRDefault="001120A7" w:rsidP="005B7EE7">
      <w:pPr>
        <w:numPr>
          <w:ilvl w:val="0"/>
          <w:numId w:val="9"/>
        </w:num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October </w:t>
      </w:r>
      <w:r w:rsidR="0059340B"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Approved amendments (or new sub-plans if appropriate) are disseminated to all stakeholders.</w:t>
      </w:r>
    </w:p>
    <w:p w14:paraId="7B5F9E7C" w14:textId="77777777" w:rsidR="001120A7" w:rsidRPr="009C4063" w:rsidRDefault="001120A7" w:rsidP="00956632">
      <w:pPr>
        <w:autoSpaceDE w:val="0"/>
        <w:autoSpaceDN w:val="0"/>
        <w:adjustRightInd w:val="0"/>
        <w:ind w:left="360"/>
        <w:jc w:val="both"/>
        <w:rPr>
          <w:rFonts w:ascii="Arial" w:eastAsia="SimSun" w:hAnsi="Arial" w:cs="Arial"/>
          <w:sz w:val="20"/>
          <w:szCs w:val="20"/>
          <w:lang w:eastAsia="zh-CN"/>
        </w:rPr>
      </w:pPr>
    </w:p>
    <w:p w14:paraId="1E5007D7" w14:textId="33F0B5AE" w:rsidR="001120A7" w:rsidRPr="009C4063" w:rsidRDefault="001120A7"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effectiveness of the DDMP and Sub-plans shall be reviewed </w:t>
      </w:r>
      <w:r w:rsidR="00F17E26" w:rsidRPr="009C4063">
        <w:rPr>
          <w:rFonts w:ascii="Arial" w:eastAsia="SimSun" w:hAnsi="Arial" w:cs="Arial"/>
          <w:sz w:val="20"/>
          <w:szCs w:val="20"/>
          <w:lang w:eastAsia="zh-CN"/>
        </w:rPr>
        <w:t xml:space="preserve">and assessed </w:t>
      </w:r>
      <w:r w:rsidRPr="009C4063">
        <w:rPr>
          <w:rFonts w:ascii="Arial" w:eastAsia="SimSun" w:hAnsi="Arial" w:cs="Arial"/>
          <w:sz w:val="20"/>
          <w:szCs w:val="20"/>
          <w:lang w:eastAsia="zh-CN"/>
        </w:rPr>
        <w:t xml:space="preserve">against the </w:t>
      </w:r>
      <w:hyperlink r:id="rId37" w:history="1">
        <w:r w:rsidR="0066436C" w:rsidRPr="003C514B">
          <w:rPr>
            <w:rStyle w:val="Hyperlink"/>
            <w:rFonts w:ascii="Arial" w:eastAsia="SimSun" w:hAnsi="Arial" w:cs="Arial"/>
            <w:sz w:val="20"/>
            <w:szCs w:val="20"/>
            <w:lang w:eastAsia="zh-CN"/>
          </w:rPr>
          <w:t>Inspector General Emergency Management (</w:t>
        </w:r>
        <w:r w:rsidR="00F17E26" w:rsidRPr="003C514B">
          <w:rPr>
            <w:rStyle w:val="Hyperlink"/>
            <w:rFonts w:ascii="Arial" w:eastAsia="SimSun" w:hAnsi="Arial" w:cs="Arial"/>
            <w:sz w:val="20"/>
            <w:szCs w:val="20"/>
            <w:lang w:eastAsia="zh-CN"/>
          </w:rPr>
          <w:t>IGEM</w:t>
        </w:r>
        <w:r w:rsidR="0066436C" w:rsidRPr="003C514B">
          <w:rPr>
            <w:rStyle w:val="Hyperlink"/>
            <w:rFonts w:ascii="Arial" w:eastAsia="SimSun" w:hAnsi="Arial" w:cs="Arial"/>
            <w:sz w:val="20"/>
            <w:szCs w:val="20"/>
            <w:lang w:eastAsia="zh-CN"/>
          </w:rPr>
          <w:t>)</w:t>
        </w:r>
        <w:r w:rsidR="00F17E26" w:rsidRPr="003C514B">
          <w:rPr>
            <w:rStyle w:val="Hyperlink"/>
            <w:rFonts w:ascii="Arial" w:eastAsia="SimSun" w:hAnsi="Arial" w:cs="Arial"/>
            <w:sz w:val="20"/>
            <w:szCs w:val="20"/>
            <w:lang w:eastAsia="zh-CN"/>
          </w:rPr>
          <w:t xml:space="preserve"> Emergency Management Prioritisation Tool</w:t>
        </w:r>
      </w:hyperlink>
      <w:r w:rsidR="003C514B">
        <w:rPr>
          <w:rFonts w:ascii="Arial" w:eastAsia="SimSun" w:hAnsi="Arial" w:cs="Arial"/>
          <w:sz w:val="20"/>
          <w:szCs w:val="20"/>
          <w:lang w:eastAsia="zh-CN"/>
        </w:rPr>
        <w:t>.</w:t>
      </w:r>
      <w:r w:rsidR="0019070E" w:rsidRPr="009C4063">
        <w:rPr>
          <w:rFonts w:ascii="Arial" w:eastAsia="SimSun" w:hAnsi="Arial" w:cs="Arial"/>
          <w:sz w:val="20"/>
          <w:szCs w:val="20"/>
          <w:lang w:eastAsia="zh-CN"/>
        </w:rPr>
        <w:t xml:space="preserve"> </w:t>
      </w:r>
    </w:p>
    <w:p w14:paraId="7F498244" w14:textId="77777777" w:rsidR="001120A7" w:rsidRPr="009C4063" w:rsidRDefault="001120A7" w:rsidP="00956632">
      <w:pPr>
        <w:autoSpaceDE w:val="0"/>
        <w:autoSpaceDN w:val="0"/>
        <w:adjustRightInd w:val="0"/>
        <w:jc w:val="both"/>
        <w:rPr>
          <w:rFonts w:ascii="Arial" w:eastAsia="SimSun" w:hAnsi="Arial" w:cs="Arial"/>
          <w:sz w:val="20"/>
          <w:szCs w:val="20"/>
          <w:lang w:eastAsia="zh-CN"/>
        </w:rPr>
      </w:pPr>
    </w:p>
    <w:p w14:paraId="42176FA0" w14:textId="77777777" w:rsidR="001120A7" w:rsidRPr="009C4063" w:rsidRDefault="001120A7"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The DDMP and Sub-plans may be reviewed at any other time should it become</w:t>
      </w:r>
      <w:r w:rsidR="00180169"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 xml:space="preserve">apparent that urgent amendment is required to </w:t>
      </w:r>
      <w:r w:rsidR="001317C6" w:rsidRPr="009C4063">
        <w:rPr>
          <w:rFonts w:ascii="Arial" w:eastAsia="SimSun" w:hAnsi="Arial" w:cs="Arial"/>
          <w:sz w:val="20"/>
          <w:szCs w:val="20"/>
          <w:lang w:eastAsia="zh-CN"/>
        </w:rPr>
        <w:t>affect</w:t>
      </w:r>
      <w:r w:rsidRPr="009C4063">
        <w:rPr>
          <w:rFonts w:ascii="Arial" w:eastAsia="SimSun" w:hAnsi="Arial" w:cs="Arial"/>
          <w:sz w:val="20"/>
          <w:szCs w:val="20"/>
          <w:lang w:eastAsia="zh-CN"/>
        </w:rPr>
        <w:t xml:space="preserve"> the operational effectiveness of</w:t>
      </w:r>
      <w:r w:rsidR="00180169"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DDMG activities.</w:t>
      </w:r>
    </w:p>
    <w:p w14:paraId="18222FF5" w14:textId="77777777" w:rsidR="00E716AB" w:rsidRPr="009C4063" w:rsidRDefault="00E716AB" w:rsidP="00956632">
      <w:pPr>
        <w:autoSpaceDE w:val="0"/>
        <w:autoSpaceDN w:val="0"/>
        <w:adjustRightInd w:val="0"/>
        <w:jc w:val="both"/>
        <w:rPr>
          <w:rFonts w:ascii="Arial" w:eastAsia="SimSun" w:hAnsi="Arial" w:cs="Arial"/>
          <w:sz w:val="20"/>
          <w:szCs w:val="20"/>
          <w:lang w:eastAsia="zh-CN"/>
        </w:rPr>
      </w:pPr>
    </w:p>
    <w:p w14:paraId="729693E1" w14:textId="77777777" w:rsidR="00300361" w:rsidRPr="009C4063" w:rsidRDefault="00E716AB" w:rsidP="00956632">
      <w:pPr>
        <w:jc w:val="both"/>
        <w:rPr>
          <w:rFonts w:ascii="Arial" w:eastAsia="SimSun" w:hAnsi="Arial" w:cs="Arial"/>
          <w:b/>
          <w:bCs/>
          <w:color w:val="1F497D"/>
          <w:sz w:val="20"/>
          <w:szCs w:val="20"/>
          <w:lang w:eastAsia="zh-CN"/>
        </w:rPr>
      </w:pPr>
      <w:r w:rsidRPr="009C4063">
        <w:rPr>
          <w:rFonts w:ascii="Arial" w:eastAsia="SimSun" w:hAnsi="Arial" w:cs="Arial"/>
          <w:b/>
          <w:bCs/>
          <w:color w:val="1F497D"/>
          <w:sz w:val="20"/>
          <w:szCs w:val="20"/>
          <w:lang w:eastAsia="zh-CN"/>
        </w:rPr>
        <w:t>External Assessment</w:t>
      </w:r>
    </w:p>
    <w:p w14:paraId="15B422B1" w14:textId="77777777" w:rsidR="00552910" w:rsidRPr="009C4063" w:rsidRDefault="00552910" w:rsidP="00956632">
      <w:pPr>
        <w:jc w:val="both"/>
        <w:rPr>
          <w:rFonts w:ascii="Arial" w:eastAsia="SimSun" w:hAnsi="Arial" w:cs="Arial"/>
          <w:b/>
          <w:bCs/>
          <w:color w:val="1F497D"/>
          <w:sz w:val="24"/>
          <w:lang w:eastAsia="zh-CN"/>
        </w:rPr>
      </w:pPr>
    </w:p>
    <w:p w14:paraId="3AA38ED5" w14:textId="77777777" w:rsidR="00300361" w:rsidRPr="009C4063" w:rsidRDefault="00300361"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w:t>
      </w:r>
      <w:r w:rsidR="0043309A" w:rsidRPr="003D0C50">
        <w:rPr>
          <w:rFonts w:ascii="Arial" w:eastAsia="SimSun" w:hAnsi="Arial" w:cs="Arial"/>
          <w:sz w:val="20"/>
          <w:szCs w:val="20"/>
          <w:lang w:eastAsia="zh-CN"/>
        </w:rPr>
        <w:t>IGEM</w:t>
      </w:r>
      <w:r w:rsidR="0043309A"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is responsible for providing the Premier, Government and people of Queensland an assurance of public safety, through the establishment and implementation of an assurance framework to direct, guide and focus work of all agencies, across all tiers of Government to the desired outcomes of the disaster and emergency management arrangements for Queensland.</w:t>
      </w:r>
    </w:p>
    <w:p w14:paraId="2FAB5380" w14:textId="77777777" w:rsidR="00300361" w:rsidRPr="009C4063" w:rsidRDefault="00300361" w:rsidP="00956632">
      <w:pPr>
        <w:autoSpaceDE w:val="0"/>
        <w:autoSpaceDN w:val="0"/>
        <w:adjustRightInd w:val="0"/>
        <w:jc w:val="both"/>
        <w:rPr>
          <w:rFonts w:ascii="Arial" w:eastAsia="SimSun" w:hAnsi="Arial" w:cs="Arial"/>
          <w:sz w:val="20"/>
          <w:szCs w:val="20"/>
          <w:lang w:eastAsia="zh-CN"/>
        </w:rPr>
      </w:pPr>
    </w:p>
    <w:p w14:paraId="5AAF3256" w14:textId="77777777" w:rsidR="00300361" w:rsidRPr="009C4063" w:rsidRDefault="00300361"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Office of IGEM </w:t>
      </w:r>
      <w:r w:rsidR="003D0C50">
        <w:rPr>
          <w:rFonts w:ascii="Arial" w:eastAsia="SimSun" w:hAnsi="Arial" w:cs="Arial"/>
          <w:sz w:val="20"/>
          <w:szCs w:val="20"/>
          <w:lang w:eastAsia="zh-CN"/>
        </w:rPr>
        <w:t xml:space="preserve">supports process/es </w:t>
      </w:r>
      <w:r w:rsidRPr="009C4063">
        <w:rPr>
          <w:rFonts w:ascii="Arial" w:eastAsia="SimSun" w:hAnsi="Arial" w:cs="Arial"/>
          <w:sz w:val="20"/>
          <w:szCs w:val="20"/>
          <w:lang w:eastAsia="zh-CN"/>
        </w:rPr>
        <w:t>through planning, developing and conducting a range of review and assessment projects consulting stakeholders, to enable confidence in Queensland’s disaster and emergency management arrangements.</w:t>
      </w:r>
    </w:p>
    <w:p w14:paraId="0E2AE91C" w14:textId="77777777" w:rsidR="00300361" w:rsidRPr="009C4063" w:rsidRDefault="00300361" w:rsidP="00956632">
      <w:pPr>
        <w:autoSpaceDE w:val="0"/>
        <w:autoSpaceDN w:val="0"/>
        <w:adjustRightInd w:val="0"/>
        <w:jc w:val="both"/>
        <w:rPr>
          <w:rFonts w:ascii="Arial" w:eastAsia="SimSun" w:hAnsi="Arial" w:cs="Arial"/>
          <w:sz w:val="20"/>
          <w:szCs w:val="20"/>
          <w:lang w:eastAsia="zh-CN"/>
        </w:rPr>
      </w:pPr>
    </w:p>
    <w:p w14:paraId="1F3D7ED0" w14:textId="77777777" w:rsidR="00300361" w:rsidRPr="009C4063" w:rsidRDefault="00300361"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The Emergency Management Assurance Framework</w:t>
      </w:r>
      <w:r w:rsidR="0043309A" w:rsidRPr="009C4063">
        <w:rPr>
          <w:rFonts w:ascii="Arial" w:eastAsia="SimSun" w:hAnsi="Arial" w:cs="Arial"/>
          <w:sz w:val="20"/>
          <w:szCs w:val="20"/>
          <w:lang w:eastAsia="zh-CN"/>
        </w:rPr>
        <w:t xml:space="preserve"> (the Framework)</w:t>
      </w:r>
      <w:r w:rsidRPr="009C4063">
        <w:rPr>
          <w:rFonts w:ascii="Arial" w:eastAsia="SimSun" w:hAnsi="Arial" w:cs="Arial"/>
          <w:sz w:val="20"/>
          <w:szCs w:val="20"/>
          <w:lang w:eastAsia="zh-CN"/>
        </w:rPr>
        <w:t xml:space="preserve"> has been established by IGEM to support accountability and build consistency across all levels of the disaster management arrangements and reinforces a shared responsibility for delivering better disaster management outcomes for the community.</w:t>
      </w:r>
    </w:p>
    <w:p w14:paraId="1536A86A" w14:textId="77777777" w:rsidR="00300361" w:rsidRPr="009C4063" w:rsidRDefault="00300361" w:rsidP="00956632">
      <w:pPr>
        <w:autoSpaceDE w:val="0"/>
        <w:autoSpaceDN w:val="0"/>
        <w:adjustRightInd w:val="0"/>
        <w:jc w:val="both"/>
        <w:rPr>
          <w:rFonts w:ascii="Arial" w:eastAsia="SimSun" w:hAnsi="Arial" w:cs="Arial"/>
          <w:sz w:val="20"/>
          <w:szCs w:val="20"/>
          <w:lang w:eastAsia="zh-CN"/>
        </w:rPr>
      </w:pPr>
    </w:p>
    <w:p w14:paraId="6CE79C7C" w14:textId="77777777" w:rsidR="007D6B0C" w:rsidRPr="009C4063" w:rsidRDefault="00300361"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lastRenderedPageBreak/>
        <w:t xml:space="preserve">The framework establishes the </w:t>
      </w:r>
      <w:hyperlink r:id="rId38" w:history="1">
        <w:r w:rsidRPr="009C4063">
          <w:rPr>
            <w:rFonts w:ascii="Arial" w:eastAsia="SimSun" w:hAnsi="Arial" w:cs="Arial"/>
            <w:sz w:val="20"/>
            <w:szCs w:val="20"/>
            <w:lang w:eastAsia="zh-CN"/>
          </w:rPr>
          <w:t>Standard for Disaster Management</w:t>
        </w:r>
        <w:r w:rsidR="00A91B70" w:rsidRPr="009C4063">
          <w:rPr>
            <w:rFonts w:ascii="Arial" w:eastAsia="SimSun" w:hAnsi="Arial" w:cs="Arial"/>
            <w:sz w:val="20"/>
            <w:szCs w:val="20"/>
            <w:lang w:eastAsia="zh-CN"/>
          </w:rPr>
          <w:t xml:space="preserve"> i</w:t>
        </w:r>
        <w:r w:rsidRPr="009C4063">
          <w:rPr>
            <w:rFonts w:ascii="Arial" w:eastAsia="SimSun" w:hAnsi="Arial" w:cs="Arial"/>
            <w:sz w:val="20"/>
            <w:szCs w:val="20"/>
            <w:lang w:eastAsia="zh-CN"/>
          </w:rPr>
          <w:t>n Queensland</w:t>
        </w:r>
      </w:hyperlink>
      <w:r w:rsidRPr="009C4063">
        <w:rPr>
          <w:rFonts w:ascii="Arial" w:eastAsia="SimSun" w:hAnsi="Arial" w:cs="Arial"/>
          <w:sz w:val="20"/>
          <w:szCs w:val="20"/>
          <w:lang w:eastAsia="zh-CN"/>
        </w:rPr>
        <w:t xml:space="preserve"> and is founded on six shared responsibilities, good practice guidance and clear accountabilities.</w:t>
      </w:r>
    </w:p>
    <w:p w14:paraId="0C6B20CF" w14:textId="77777777" w:rsidR="00300361" w:rsidRPr="009C4063" w:rsidRDefault="00300361"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 </w:t>
      </w:r>
    </w:p>
    <w:p w14:paraId="04D65E13" w14:textId="77777777" w:rsidR="00300361" w:rsidRPr="009C4063" w:rsidRDefault="00300361"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The Standard describes the attributes of effective disaster management, outlines to stakeholders the required outcomes against the Standard and provides indicators that will contribute to the likelihood of disaster management entities achieving these outcomes. The Standard also forms the basis of Assurance Activities undertaken by the Office of the</w:t>
      </w:r>
      <w:r w:rsidR="00FD12C6" w:rsidRPr="009C4063">
        <w:rPr>
          <w:rFonts w:ascii="Arial" w:eastAsia="SimSun" w:hAnsi="Arial" w:cs="Arial"/>
          <w:sz w:val="20"/>
          <w:szCs w:val="20"/>
          <w:lang w:eastAsia="zh-CN"/>
        </w:rPr>
        <w:t xml:space="preserve"> IGEM.</w:t>
      </w:r>
      <w:r w:rsidRPr="009C4063">
        <w:rPr>
          <w:rFonts w:ascii="Arial" w:eastAsia="SimSun" w:hAnsi="Arial" w:cs="Arial"/>
          <w:sz w:val="20"/>
          <w:szCs w:val="20"/>
          <w:lang w:eastAsia="zh-CN"/>
        </w:rPr>
        <w:t xml:space="preserve"> </w:t>
      </w:r>
      <w:r w:rsidR="00F41738"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 xml:space="preserve">IGEM utilise the </w:t>
      </w:r>
      <w:r w:rsidR="00FD12C6" w:rsidRPr="009C4063">
        <w:rPr>
          <w:rFonts w:ascii="Arial" w:eastAsia="SimSun" w:hAnsi="Arial" w:cs="Arial"/>
          <w:sz w:val="20"/>
          <w:szCs w:val="20"/>
          <w:lang w:eastAsia="zh-CN"/>
        </w:rPr>
        <w:t>F</w:t>
      </w:r>
      <w:r w:rsidRPr="009C4063">
        <w:rPr>
          <w:rFonts w:ascii="Arial" w:eastAsia="SimSun" w:hAnsi="Arial" w:cs="Arial"/>
          <w:sz w:val="20"/>
          <w:szCs w:val="20"/>
          <w:lang w:eastAsia="zh-CN"/>
        </w:rPr>
        <w:t xml:space="preserve">ramework and the </w:t>
      </w:r>
      <w:r w:rsidR="00FD12C6" w:rsidRPr="009C4063">
        <w:rPr>
          <w:rFonts w:ascii="Arial" w:eastAsia="SimSun" w:hAnsi="Arial" w:cs="Arial"/>
          <w:sz w:val="20"/>
          <w:szCs w:val="20"/>
          <w:lang w:eastAsia="zh-CN"/>
        </w:rPr>
        <w:t>S</w:t>
      </w:r>
      <w:r w:rsidRPr="009C4063">
        <w:rPr>
          <w:rFonts w:ascii="Arial" w:eastAsia="SimSun" w:hAnsi="Arial" w:cs="Arial"/>
          <w:sz w:val="20"/>
          <w:szCs w:val="20"/>
          <w:lang w:eastAsia="zh-CN"/>
        </w:rPr>
        <w:t xml:space="preserve">tandard to continually conduct assurance activities around the disaster management operations of disaster management groups </w:t>
      </w:r>
      <w:r w:rsidR="00892381" w:rsidRPr="009C4063">
        <w:rPr>
          <w:rFonts w:ascii="Arial" w:eastAsia="SimSun" w:hAnsi="Arial" w:cs="Arial"/>
          <w:sz w:val="20"/>
          <w:szCs w:val="20"/>
          <w:lang w:eastAsia="zh-CN"/>
        </w:rPr>
        <w:t>to ensure quality and continuous improvement.</w:t>
      </w:r>
    </w:p>
    <w:p w14:paraId="2EE3AD36" w14:textId="77777777" w:rsidR="00520F09" w:rsidRPr="009C4063" w:rsidRDefault="00520F09" w:rsidP="00956632">
      <w:pPr>
        <w:autoSpaceDE w:val="0"/>
        <w:autoSpaceDN w:val="0"/>
        <w:adjustRightInd w:val="0"/>
        <w:jc w:val="both"/>
        <w:rPr>
          <w:rFonts w:ascii="Arial" w:eastAsia="SimSun" w:hAnsi="Arial" w:cs="Arial"/>
          <w:sz w:val="20"/>
          <w:szCs w:val="20"/>
          <w:lang w:eastAsia="zh-CN"/>
        </w:rPr>
      </w:pPr>
    </w:p>
    <w:p w14:paraId="6F78ADD5" w14:textId="77777777" w:rsidR="00520F09" w:rsidRPr="009C4063" w:rsidRDefault="00520F09"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w:t>
      </w:r>
      <w:r w:rsidR="008F50E1" w:rsidRPr="009C4063">
        <w:rPr>
          <w:rFonts w:ascii="Arial" w:hAnsi="Arial" w:cs="Arial"/>
          <w:iCs/>
          <w:sz w:val="20"/>
          <w:szCs w:val="20"/>
        </w:rPr>
        <w:t>Dalby</w:t>
      </w:r>
      <w:r w:rsidRPr="009C4063">
        <w:rPr>
          <w:rFonts w:ascii="Arial" w:eastAsia="SimSun" w:hAnsi="Arial" w:cs="Arial"/>
          <w:sz w:val="20"/>
          <w:szCs w:val="20"/>
          <w:lang w:eastAsia="zh-CN"/>
        </w:rPr>
        <w:t xml:space="preserve"> </w:t>
      </w:r>
      <w:r w:rsidR="003D0C50">
        <w:rPr>
          <w:rFonts w:ascii="Arial" w:eastAsia="SimSun" w:hAnsi="Arial" w:cs="Arial"/>
          <w:sz w:val="20"/>
          <w:szCs w:val="20"/>
          <w:lang w:eastAsia="zh-CN"/>
        </w:rPr>
        <w:t>DDMG</w:t>
      </w:r>
      <w:r w:rsidRPr="009C4063">
        <w:rPr>
          <w:rFonts w:ascii="Arial" w:eastAsia="SimSun" w:hAnsi="Arial" w:cs="Arial"/>
          <w:sz w:val="20"/>
          <w:szCs w:val="20"/>
          <w:lang w:eastAsia="zh-CN"/>
        </w:rPr>
        <w:t xml:space="preserve"> will ensure its disaster management operations and planning adhere to the principles of the </w:t>
      </w:r>
      <w:r w:rsidR="00A91B70" w:rsidRPr="009C4063">
        <w:rPr>
          <w:rFonts w:ascii="Arial" w:eastAsia="SimSun" w:hAnsi="Arial" w:cs="Arial"/>
          <w:sz w:val="20"/>
          <w:szCs w:val="20"/>
          <w:lang w:eastAsia="zh-CN"/>
        </w:rPr>
        <w:t>F</w:t>
      </w:r>
      <w:r w:rsidRPr="009C4063">
        <w:rPr>
          <w:rFonts w:ascii="Arial" w:eastAsia="SimSun" w:hAnsi="Arial" w:cs="Arial"/>
          <w:sz w:val="20"/>
          <w:szCs w:val="20"/>
          <w:lang w:eastAsia="zh-CN"/>
        </w:rPr>
        <w:t xml:space="preserve">ramework and </w:t>
      </w:r>
      <w:r w:rsidR="00A91B70" w:rsidRPr="009C4063">
        <w:rPr>
          <w:rFonts w:ascii="Arial" w:eastAsia="SimSun" w:hAnsi="Arial" w:cs="Arial"/>
          <w:sz w:val="20"/>
          <w:szCs w:val="20"/>
          <w:lang w:eastAsia="zh-CN"/>
        </w:rPr>
        <w:t>St</w:t>
      </w:r>
      <w:r w:rsidRPr="009C4063">
        <w:rPr>
          <w:rFonts w:ascii="Arial" w:eastAsia="SimSun" w:hAnsi="Arial" w:cs="Arial"/>
          <w:sz w:val="20"/>
          <w:szCs w:val="20"/>
          <w:lang w:eastAsia="zh-CN"/>
        </w:rPr>
        <w:t>andard.</w:t>
      </w:r>
    </w:p>
    <w:p w14:paraId="03B1AD95" w14:textId="77777777" w:rsidR="00520F09" w:rsidRPr="009C4063" w:rsidRDefault="00520F09" w:rsidP="00956632">
      <w:pPr>
        <w:autoSpaceDE w:val="0"/>
        <w:autoSpaceDN w:val="0"/>
        <w:adjustRightInd w:val="0"/>
        <w:jc w:val="both"/>
        <w:rPr>
          <w:rFonts w:ascii="Arial" w:eastAsia="SimSun" w:hAnsi="Arial" w:cs="Arial"/>
          <w:sz w:val="20"/>
          <w:szCs w:val="20"/>
          <w:lang w:eastAsia="zh-CN"/>
        </w:rPr>
      </w:pPr>
    </w:p>
    <w:p w14:paraId="525CE181" w14:textId="77777777" w:rsidR="001120A7" w:rsidRPr="009C4063" w:rsidRDefault="00520F09"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Comprehensive information in relation to the requirements and components of the </w:t>
      </w:r>
      <w:r w:rsidR="00FD12C6" w:rsidRPr="009C4063">
        <w:rPr>
          <w:rFonts w:ascii="Arial" w:eastAsia="SimSun" w:hAnsi="Arial" w:cs="Arial"/>
          <w:sz w:val="20"/>
          <w:szCs w:val="20"/>
          <w:lang w:eastAsia="zh-CN"/>
        </w:rPr>
        <w:t>Framework and the S</w:t>
      </w:r>
      <w:r w:rsidRPr="009C4063">
        <w:rPr>
          <w:rFonts w:ascii="Arial" w:eastAsia="SimSun" w:hAnsi="Arial" w:cs="Arial"/>
          <w:sz w:val="20"/>
          <w:szCs w:val="20"/>
          <w:lang w:eastAsia="zh-CN"/>
        </w:rPr>
        <w:t xml:space="preserve">tandard may be found </w:t>
      </w:r>
      <w:r w:rsidR="00320555" w:rsidRPr="009C4063">
        <w:rPr>
          <w:rFonts w:ascii="Arial" w:eastAsia="SimSun" w:hAnsi="Arial" w:cs="Arial"/>
          <w:sz w:val="20"/>
          <w:szCs w:val="20"/>
          <w:lang w:eastAsia="zh-CN"/>
        </w:rPr>
        <w:t xml:space="preserve">here: </w:t>
      </w:r>
      <w:r w:rsidR="006B6C2B" w:rsidRPr="009C4063">
        <w:rPr>
          <w:rFonts w:ascii="Arial" w:eastAsia="SimSun" w:hAnsi="Arial" w:cs="Arial"/>
          <w:sz w:val="20"/>
          <w:szCs w:val="20"/>
          <w:lang w:eastAsia="zh-CN"/>
        </w:rPr>
        <w:fldChar w:fldCharType="begin"/>
      </w:r>
      <w:r w:rsidR="00320555" w:rsidRPr="009C4063">
        <w:rPr>
          <w:rFonts w:ascii="Arial" w:eastAsia="SimSun" w:hAnsi="Arial" w:cs="Arial"/>
          <w:sz w:val="20"/>
          <w:szCs w:val="20"/>
          <w:lang w:eastAsia="zh-CN"/>
        </w:rPr>
        <w:instrText>HYPERLINK "https://www.igem.qld.gov.au/Pages/default.aspx"</w:instrText>
      </w:r>
      <w:r w:rsidR="00E84101" w:rsidRPr="009C4063">
        <w:rPr>
          <w:rFonts w:ascii="Arial" w:eastAsia="SimSun" w:hAnsi="Arial" w:cs="Arial"/>
          <w:sz w:val="20"/>
          <w:szCs w:val="20"/>
          <w:lang w:eastAsia="zh-CN"/>
        </w:rPr>
      </w:r>
      <w:r w:rsidR="006B6C2B" w:rsidRPr="009C4063">
        <w:rPr>
          <w:rFonts w:ascii="Arial" w:eastAsia="SimSun" w:hAnsi="Arial" w:cs="Arial"/>
          <w:sz w:val="20"/>
          <w:szCs w:val="20"/>
          <w:lang w:eastAsia="zh-CN"/>
        </w:rPr>
        <w:fldChar w:fldCharType="separate"/>
      </w:r>
      <w:r w:rsidR="00320555" w:rsidRPr="009C4063">
        <w:rPr>
          <w:rStyle w:val="Hyperlink"/>
          <w:rFonts w:ascii="Arial" w:eastAsia="SimSun" w:hAnsi="Arial" w:cs="Arial"/>
          <w:sz w:val="20"/>
          <w:szCs w:val="20"/>
          <w:lang w:eastAsia="zh-CN"/>
        </w:rPr>
        <w:t>IGEM Framework and Standard</w:t>
      </w:r>
      <w:r w:rsidR="006B6C2B" w:rsidRPr="009C4063">
        <w:rPr>
          <w:rFonts w:ascii="Arial" w:eastAsia="SimSun" w:hAnsi="Arial" w:cs="Arial"/>
          <w:sz w:val="20"/>
          <w:szCs w:val="20"/>
          <w:lang w:eastAsia="zh-CN"/>
        </w:rPr>
        <w:fldChar w:fldCharType="end"/>
      </w:r>
      <w:r w:rsidR="003D0C50">
        <w:rPr>
          <w:rFonts w:ascii="Arial" w:eastAsia="SimSun" w:hAnsi="Arial" w:cs="Arial"/>
          <w:sz w:val="20"/>
          <w:szCs w:val="20"/>
          <w:lang w:eastAsia="zh-CN"/>
        </w:rPr>
        <w:t>.</w:t>
      </w:r>
    </w:p>
    <w:p w14:paraId="5043EA6E" w14:textId="77777777" w:rsidR="006B6C2B" w:rsidRPr="009C4063" w:rsidRDefault="006B6C2B" w:rsidP="00956632">
      <w:pPr>
        <w:jc w:val="both"/>
        <w:rPr>
          <w:rFonts w:ascii="Arial" w:eastAsia="SimSun" w:hAnsi="Arial" w:cs="Arial"/>
          <w:sz w:val="20"/>
          <w:szCs w:val="20"/>
          <w:lang w:eastAsia="zh-CN"/>
        </w:rPr>
      </w:pPr>
    </w:p>
    <w:p w14:paraId="58854C43" w14:textId="77777777" w:rsidR="00552910" w:rsidRPr="009C4063" w:rsidRDefault="001120A7" w:rsidP="00956632">
      <w:pPr>
        <w:jc w:val="both"/>
        <w:rPr>
          <w:rFonts w:ascii="Arial" w:eastAsia="SimSun" w:hAnsi="Arial" w:cs="Arial"/>
          <w:b/>
          <w:bCs/>
          <w:color w:val="1F497D"/>
          <w:sz w:val="20"/>
          <w:szCs w:val="20"/>
          <w:lang w:eastAsia="zh-CN"/>
        </w:rPr>
      </w:pPr>
      <w:r w:rsidRPr="009C4063">
        <w:rPr>
          <w:rFonts w:ascii="Arial" w:eastAsia="SimSun" w:hAnsi="Arial" w:cs="Arial"/>
          <w:b/>
          <w:bCs/>
          <w:color w:val="1F497D"/>
          <w:sz w:val="20"/>
          <w:szCs w:val="20"/>
          <w:lang w:eastAsia="zh-CN"/>
        </w:rPr>
        <w:t>Review of Local Disaster Management Arrangements</w:t>
      </w:r>
    </w:p>
    <w:p w14:paraId="0CCB7910" w14:textId="77777777" w:rsidR="001120A7" w:rsidRPr="009C4063" w:rsidRDefault="001120A7" w:rsidP="00956632">
      <w:pPr>
        <w:jc w:val="both"/>
        <w:rPr>
          <w:rFonts w:ascii="Arial" w:eastAsia="SimSun" w:hAnsi="Arial" w:cs="Arial"/>
          <w:b/>
          <w:bCs/>
          <w:color w:val="1F497D"/>
          <w:sz w:val="24"/>
          <w:lang w:eastAsia="zh-CN"/>
        </w:rPr>
      </w:pPr>
      <w:r w:rsidRPr="009C4063">
        <w:rPr>
          <w:rFonts w:ascii="Arial" w:eastAsia="SimSun" w:hAnsi="Arial" w:cs="Arial"/>
          <w:b/>
          <w:bCs/>
          <w:color w:val="1F497D"/>
          <w:sz w:val="24"/>
          <w:lang w:eastAsia="zh-CN"/>
        </w:rPr>
        <w:t xml:space="preserve"> </w:t>
      </w:r>
    </w:p>
    <w:p w14:paraId="74F022AA" w14:textId="77777777" w:rsidR="001120A7" w:rsidRPr="009C4063" w:rsidRDefault="001120A7"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In accordance with </w:t>
      </w:r>
      <w:r w:rsidR="00447907" w:rsidRPr="009C4063">
        <w:rPr>
          <w:rFonts w:ascii="Arial" w:eastAsia="SimSun" w:hAnsi="Arial" w:cs="Arial"/>
          <w:sz w:val="20"/>
          <w:szCs w:val="20"/>
          <w:lang w:eastAsia="zh-CN"/>
        </w:rPr>
        <w:t>section 23 of the Act;</w:t>
      </w:r>
      <w:r w:rsidR="00A91B70" w:rsidRPr="009C4063">
        <w:rPr>
          <w:rFonts w:ascii="Arial" w:eastAsia="SimSun" w:hAnsi="Arial" w:cs="Arial"/>
          <w:sz w:val="20"/>
          <w:szCs w:val="20"/>
          <w:lang w:eastAsia="zh-CN"/>
        </w:rPr>
        <w:t xml:space="preserve"> </w:t>
      </w:r>
      <w:r w:rsidR="003A660A" w:rsidRPr="009C4063">
        <w:rPr>
          <w:rFonts w:ascii="Arial" w:eastAsia="SimSun" w:hAnsi="Arial" w:cs="Arial"/>
          <w:sz w:val="20"/>
          <w:szCs w:val="20"/>
          <w:lang w:eastAsia="zh-CN"/>
        </w:rPr>
        <w:t>the LDMG Guidelines, S</w:t>
      </w:r>
      <w:r w:rsidR="00447907" w:rsidRPr="009C4063">
        <w:rPr>
          <w:rFonts w:ascii="Arial" w:eastAsia="SimSun" w:hAnsi="Arial" w:cs="Arial"/>
          <w:sz w:val="20"/>
          <w:szCs w:val="20"/>
          <w:lang w:eastAsia="zh-CN"/>
        </w:rPr>
        <w:t xml:space="preserve">trategic </w:t>
      </w:r>
      <w:r w:rsidR="003A660A" w:rsidRPr="009C4063">
        <w:rPr>
          <w:rFonts w:ascii="Arial" w:eastAsia="SimSun" w:hAnsi="Arial" w:cs="Arial"/>
          <w:sz w:val="20"/>
          <w:szCs w:val="20"/>
          <w:lang w:eastAsia="zh-CN"/>
        </w:rPr>
        <w:t>P</w:t>
      </w:r>
      <w:r w:rsidR="00447907" w:rsidRPr="009C4063">
        <w:rPr>
          <w:rFonts w:ascii="Arial" w:eastAsia="SimSun" w:hAnsi="Arial" w:cs="Arial"/>
          <w:sz w:val="20"/>
          <w:szCs w:val="20"/>
          <w:lang w:eastAsia="zh-CN"/>
        </w:rPr>
        <w:t xml:space="preserve">olicy </w:t>
      </w:r>
      <w:r w:rsidR="003A660A" w:rsidRPr="009C4063">
        <w:rPr>
          <w:rFonts w:ascii="Arial" w:eastAsia="SimSun" w:hAnsi="Arial" w:cs="Arial"/>
          <w:sz w:val="20"/>
          <w:szCs w:val="20"/>
          <w:lang w:eastAsia="zh-CN"/>
        </w:rPr>
        <w:t>F</w:t>
      </w:r>
      <w:r w:rsidR="00447907" w:rsidRPr="009C4063">
        <w:rPr>
          <w:rFonts w:ascii="Arial" w:eastAsia="SimSun" w:hAnsi="Arial" w:cs="Arial"/>
          <w:sz w:val="20"/>
          <w:szCs w:val="20"/>
          <w:lang w:eastAsia="zh-CN"/>
        </w:rPr>
        <w:t>ramework</w:t>
      </w:r>
      <w:r w:rsidR="003A660A" w:rsidRPr="009C4063">
        <w:rPr>
          <w:rFonts w:ascii="Arial" w:eastAsia="SimSun" w:hAnsi="Arial" w:cs="Arial"/>
          <w:sz w:val="20"/>
          <w:szCs w:val="20"/>
          <w:lang w:eastAsia="zh-CN"/>
        </w:rPr>
        <w:t xml:space="preserve"> and E</w:t>
      </w:r>
      <w:r w:rsidR="00447907" w:rsidRPr="009C4063">
        <w:rPr>
          <w:rFonts w:ascii="Arial" w:eastAsia="SimSun" w:hAnsi="Arial" w:cs="Arial"/>
          <w:sz w:val="20"/>
          <w:szCs w:val="20"/>
          <w:lang w:eastAsia="zh-CN"/>
        </w:rPr>
        <w:t xml:space="preserve">mergency </w:t>
      </w:r>
      <w:r w:rsidR="003A660A" w:rsidRPr="009C4063">
        <w:rPr>
          <w:rFonts w:ascii="Arial" w:eastAsia="SimSun" w:hAnsi="Arial" w:cs="Arial"/>
          <w:sz w:val="20"/>
          <w:szCs w:val="20"/>
          <w:lang w:eastAsia="zh-CN"/>
        </w:rPr>
        <w:t>M</w:t>
      </w:r>
      <w:r w:rsidR="00447907" w:rsidRPr="009C4063">
        <w:rPr>
          <w:rFonts w:ascii="Arial" w:eastAsia="SimSun" w:hAnsi="Arial" w:cs="Arial"/>
          <w:sz w:val="20"/>
          <w:szCs w:val="20"/>
          <w:lang w:eastAsia="zh-CN"/>
        </w:rPr>
        <w:t xml:space="preserve">anagement </w:t>
      </w:r>
      <w:r w:rsidR="003A660A" w:rsidRPr="009C4063">
        <w:rPr>
          <w:rFonts w:ascii="Arial" w:eastAsia="SimSun" w:hAnsi="Arial" w:cs="Arial"/>
          <w:sz w:val="20"/>
          <w:szCs w:val="20"/>
          <w:lang w:eastAsia="zh-CN"/>
        </w:rPr>
        <w:t>A</w:t>
      </w:r>
      <w:r w:rsidR="00447907" w:rsidRPr="009C4063">
        <w:rPr>
          <w:rFonts w:ascii="Arial" w:eastAsia="SimSun" w:hAnsi="Arial" w:cs="Arial"/>
          <w:sz w:val="20"/>
          <w:szCs w:val="20"/>
          <w:lang w:eastAsia="zh-CN"/>
        </w:rPr>
        <w:t xml:space="preserve">ssurance </w:t>
      </w:r>
      <w:r w:rsidR="003A660A" w:rsidRPr="009C4063">
        <w:rPr>
          <w:rFonts w:ascii="Arial" w:eastAsia="SimSun" w:hAnsi="Arial" w:cs="Arial"/>
          <w:sz w:val="20"/>
          <w:szCs w:val="20"/>
          <w:lang w:eastAsia="zh-CN"/>
        </w:rPr>
        <w:t>F</w:t>
      </w:r>
      <w:r w:rsidR="00447907" w:rsidRPr="009C4063">
        <w:rPr>
          <w:rFonts w:ascii="Arial" w:eastAsia="SimSun" w:hAnsi="Arial" w:cs="Arial"/>
          <w:sz w:val="20"/>
          <w:szCs w:val="20"/>
          <w:lang w:eastAsia="zh-CN"/>
        </w:rPr>
        <w:t>ramework</w:t>
      </w:r>
      <w:r w:rsidR="003A660A" w:rsidRPr="009C4063">
        <w:rPr>
          <w:rFonts w:ascii="Arial" w:eastAsia="SimSun" w:hAnsi="Arial" w:cs="Arial"/>
          <w:sz w:val="20"/>
          <w:szCs w:val="20"/>
          <w:lang w:eastAsia="zh-CN"/>
        </w:rPr>
        <w:t>,</w:t>
      </w:r>
      <w:r w:rsidR="0019070E" w:rsidRPr="009C4063">
        <w:rPr>
          <w:rFonts w:ascii="Arial" w:eastAsia="SimSun" w:hAnsi="Arial" w:cs="Arial"/>
          <w:sz w:val="20"/>
          <w:szCs w:val="20"/>
          <w:lang w:eastAsia="zh-CN"/>
        </w:rPr>
        <w:t xml:space="preserve"> it </w:t>
      </w:r>
      <w:r w:rsidRPr="009C4063">
        <w:rPr>
          <w:rFonts w:ascii="Arial" w:eastAsia="SimSun" w:hAnsi="Arial" w:cs="Arial"/>
          <w:sz w:val="20"/>
          <w:szCs w:val="20"/>
          <w:lang w:eastAsia="zh-CN"/>
        </w:rPr>
        <w:t>is a function</w:t>
      </w:r>
      <w:r w:rsidR="00180169"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of the DDMG to regularly review and assess the disaster management</w:t>
      </w:r>
      <w:r w:rsidR="006B6C2B" w:rsidRPr="009C4063">
        <w:rPr>
          <w:rFonts w:ascii="Arial" w:eastAsia="SimSun" w:hAnsi="Arial" w:cs="Arial"/>
          <w:sz w:val="20"/>
          <w:szCs w:val="20"/>
          <w:lang w:eastAsia="zh-CN"/>
        </w:rPr>
        <w:t xml:space="preserve"> arrangements</w:t>
      </w:r>
      <w:r w:rsidRPr="009C4063">
        <w:rPr>
          <w:rFonts w:ascii="Arial" w:eastAsia="SimSun" w:hAnsi="Arial" w:cs="Arial"/>
          <w:sz w:val="20"/>
          <w:szCs w:val="20"/>
          <w:lang w:eastAsia="zh-CN"/>
        </w:rPr>
        <w:t xml:space="preserve"> of local groups</w:t>
      </w:r>
      <w:r w:rsidR="00180169"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in the district.</w:t>
      </w:r>
    </w:p>
    <w:p w14:paraId="3B6EDB61" w14:textId="77777777" w:rsidR="001120A7" w:rsidRPr="009C4063" w:rsidRDefault="001120A7" w:rsidP="00956632">
      <w:pPr>
        <w:autoSpaceDE w:val="0"/>
        <w:autoSpaceDN w:val="0"/>
        <w:adjustRightInd w:val="0"/>
        <w:jc w:val="both"/>
        <w:rPr>
          <w:rFonts w:ascii="Arial" w:eastAsia="SimSun" w:hAnsi="Arial" w:cs="Arial"/>
          <w:sz w:val="20"/>
          <w:szCs w:val="20"/>
          <w:lang w:eastAsia="zh-CN"/>
        </w:rPr>
      </w:pPr>
    </w:p>
    <w:p w14:paraId="26E2E963" w14:textId="77777777" w:rsidR="001120A7" w:rsidRPr="009C4063" w:rsidRDefault="00520F09"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All review and assessments of local disaster management arrangements conducted by the DDMG will be undertaken in accordance with the direction provided by IGEM.</w:t>
      </w:r>
    </w:p>
    <w:p w14:paraId="6A2049F0" w14:textId="77777777" w:rsidR="00B204E9" w:rsidRPr="009C4063" w:rsidRDefault="00B204E9" w:rsidP="00956632">
      <w:pPr>
        <w:autoSpaceDE w:val="0"/>
        <w:autoSpaceDN w:val="0"/>
        <w:adjustRightInd w:val="0"/>
        <w:jc w:val="both"/>
        <w:rPr>
          <w:rFonts w:ascii="Arial" w:eastAsia="SimSun" w:hAnsi="Arial" w:cs="Arial"/>
          <w:sz w:val="20"/>
          <w:szCs w:val="20"/>
          <w:lang w:eastAsia="zh-CN"/>
        </w:rPr>
      </w:pPr>
    </w:p>
    <w:p w14:paraId="73C16742" w14:textId="77777777" w:rsidR="004F3A8A" w:rsidRPr="009C4063" w:rsidRDefault="0019070E"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The DDMG Executive Officer</w:t>
      </w:r>
      <w:r w:rsidR="005202D3" w:rsidRPr="009C4063">
        <w:rPr>
          <w:rFonts w:ascii="Arial" w:eastAsia="SimSun" w:hAnsi="Arial" w:cs="Arial"/>
          <w:sz w:val="20"/>
          <w:szCs w:val="20"/>
          <w:lang w:eastAsia="zh-CN"/>
        </w:rPr>
        <w:t xml:space="preserve"> and EMC</w:t>
      </w:r>
      <w:r w:rsidRPr="009C4063">
        <w:rPr>
          <w:rFonts w:ascii="Arial" w:eastAsia="SimSun" w:hAnsi="Arial" w:cs="Arial"/>
          <w:sz w:val="20"/>
          <w:szCs w:val="20"/>
          <w:lang w:eastAsia="zh-CN"/>
        </w:rPr>
        <w:t xml:space="preserve"> attends</w:t>
      </w:r>
      <w:r w:rsidR="005202D3" w:rsidRPr="009C4063">
        <w:rPr>
          <w:rFonts w:ascii="Arial" w:eastAsia="SimSun" w:hAnsi="Arial" w:cs="Arial"/>
          <w:sz w:val="20"/>
          <w:szCs w:val="20"/>
          <w:lang w:eastAsia="zh-CN"/>
        </w:rPr>
        <w:t xml:space="preserve"> </w:t>
      </w:r>
      <w:r w:rsidRPr="009C4063">
        <w:rPr>
          <w:rFonts w:ascii="Arial" w:eastAsia="SimSun" w:hAnsi="Arial" w:cs="Arial"/>
          <w:sz w:val="20"/>
          <w:szCs w:val="20"/>
          <w:lang w:eastAsia="zh-CN"/>
        </w:rPr>
        <w:t xml:space="preserve">all meetings of the </w:t>
      </w:r>
      <w:r w:rsidR="00CC739D" w:rsidRPr="009C4063">
        <w:rPr>
          <w:rFonts w:ascii="Arial" w:eastAsia="SimSun" w:hAnsi="Arial" w:cs="Arial"/>
          <w:sz w:val="20"/>
          <w:szCs w:val="20"/>
          <w:lang w:eastAsia="zh-CN"/>
        </w:rPr>
        <w:t xml:space="preserve">Western Downs </w:t>
      </w:r>
      <w:r w:rsidRPr="009C4063">
        <w:rPr>
          <w:rFonts w:ascii="Arial" w:eastAsia="SimSun" w:hAnsi="Arial" w:cs="Arial"/>
          <w:sz w:val="20"/>
          <w:szCs w:val="20"/>
          <w:lang w:eastAsia="zh-CN"/>
        </w:rPr>
        <w:t>LDMG</w:t>
      </w:r>
      <w:r w:rsidR="00B204E9" w:rsidRPr="009C4063">
        <w:rPr>
          <w:rFonts w:ascii="Arial" w:eastAsia="SimSun" w:hAnsi="Arial" w:cs="Arial"/>
          <w:sz w:val="20"/>
          <w:szCs w:val="20"/>
          <w:lang w:eastAsia="zh-CN"/>
        </w:rPr>
        <w:t xml:space="preserve">. These meetings </w:t>
      </w:r>
      <w:r w:rsidRPr="009C4063">
        <w:rPr>
          <w:rFonts w:ascii="Arial" w:eastAsia="SimSun" w:hAnsi="Arial" w:cs="Arial"/>
          <w:sz w:val="20"/>
          <w:szCs w:val="20"/>
          <w:lang w:eastAsia="zh-CN"/>
        </w:rPr>
        <w:t>discuss the</w:t>
      </w:r>
      <w:r w:rsidR="00B204E9" w:rsidRPr="009C4063">
        <w:rPr>
          <w:rFonts w:ascii="Arial" w:eastAsia="SimSun" w:hAnsi="Arial" w:cs="Arial"/>
          <w:sz w:val="20"/>
          <w:szCs w:val="20"/>
          <w:lang w:eastAsia="zh-CN"/>
        </w:rPr>
        <w:t xml:space="preserve"> minut</w:t>
      </w:r>
      <w:r w:rsidRPr="009C4063">
        <w:rPr>
          <w:rFonts w:ascii="Arial" w:eastAsia="SimSun" w:hAnsi="Arial" w:cs="Arial"/>
          <w:sz w:val="20"/>
          <w:szCs w:val="20"/>
          <w:lang w:eastAsia="zh-CN"/>
        </w:rPr>
        <w:t xml:space="preserve">es, </w:t>
      </w:r>
      <w:r w:rsidR="00733A1A" w:rsidRPr="009C4063">
        <w:rPr>
          <w:rFonts w:ascii="Arial" w:eastAsia="SimSun" w:hAnsi="Arial" w:cs="Arial"/>
          <w:sz w:val="20"/>
          <w:szCs w:val="20"/>
          <w:lang w:eastAsia="zh-CN"/>
        </w:rPr>
        <w:t>agendas</w:t>
      </w:r>
      <w:r w:rsidRPr="009C4063">
        <w:rPr>
          <w:rFonts w:ascii="Arial" w:eastAsia="SimSun" w:hAnsi="Arial" w:cs="Arial"/>
          <w:sz w:val="20"/>
          <w:szCs w:val="20"/>
          <w:lang w:eastAsia="zh-CN"/>
        </w:rPr>
        <w:t>, business arising, general business and member agency reports</w:t>
      </w:r>
      <w:r w:rsidR="00B204E9" w:rsidRPr="009C4063">
        <w:rPr>
          <w:rFonts w:ascii="Arial" w:eastAsia="SimSun" w:hAnsi="Arial" w:cs="Arial"/>
          <w:sz w:val="20"/>
          <w:szCs w:val="20"/>
          <w:lang w:eastAsia="zh-CN"/>
        </w:rPr>
        <w:t xml:space="preserve">. </w:t>
      </w:r>
    </w:p>
    <w:p w14:paraId="5DA33E78" w14:textId="77777777" w:rsidR="004F3A8A" w:rsidRPr="009C4063" w:rsidRDefault="004F3A8A" w:rsidP="00956632">
      <w:pPr>
        <w:autoSpaceDE w:val="0"/>
        <w:autoSpaceDN w:val="0"/>
        <w:adjustRightInd w:val="0"/>
        <w:jc w:val="both"/>
        <w:rPr>
          <w:rFonts w:ascii="Arial" w:eastAsia="SimSun" w:hAnsi="Arial" w:cs="Arial"/>
          <w:sz w:val="20"/>
          <w:szCs w:val="20"/>
          <w:lang w:eastAsia="zh-CN"/>
        </w:rPr>
      </w:pPr>
    </w:p>
    <w:p w14:paraId="5AA06639" w14:textId="77777777" w:rsidR="008E16EE" w:rsidRPr="009C4063" w:rsidRDefault="00B204E9" w:rsidP="00956632">
      <w:pPr>
        <w:autoSpaceDE w:val="0"/>
        <w:autoSpaceDN w:val="0"/>
        <w:adjustRightInd w:val="0"/>
        <w:jc w:val="both"/>
        <w:rPr>
          <w:rFonts w:ascii="Arial" w:eastAsia="SimSun" w:hAnsi="Arial" w:cs="Arial"/>
          <w:sz w:val="20"/>
          <w:szCs w:val="20"/>
          <w:lang w:eastAsia="zh-CN"/>
        </w:rPr>
      </w:pPr>
      <w:r w:rsidRPr="009C4063">
        <w:rPr>
          <w:rFonts w:ascii="Arial" w:eastAsia="SimSun" w:hAnsi="Arial" w:cs="Arial"/>
          <w:sz w:val="20"/>
          <w:szCs w:val="20"/>
          <w:lang w:eastAsia="zh-CN"/>
        </w:rPr>
        <w:t xml:space="preserve">The main purpose of </w:t>
      </w:r>
      <w:r w:rsidR="0019070E" w:rsidRPr="009C4063">
        <w:rPr>
          <w:rFonts w:ascii="Arial" w:eastAsia="SimSun" w:hAnsi="Arial" w:cs="Arial"/>
          <w:sz w:val="20"/>
          <w:szCs w:val="20"/>
          <w:lang w:eastAsia="zh-CN"/>
        </w:rPr>
        <w:t>the Executive Officer attendance at these</w:t>
      </w:r>
      <w:r w:rsidRPr="009C4063">
        <w:rPr>
          <w:rFonts w:ascii="Arial" w:eastAsia="SimSun" w:hAnsi="Arial" w:cs="Arial"/>
          <w:sz w:val="20"/>
          <w:szCs w:val="20"/>
          <w:lang w:eastAsia="zh-CN"/>
        </w:rPr>
        <w:t xml:space="preserve"> meetings is to discuss emerging disaster management priorit</w:t>
      </w:r>
      <w:r w:rsidR="0019070E" w:rsidRPr="009C4063">
        <w:rPr>
          <w:rFonts w:ascii="Arial" w:eastAsia="SimSun" w:hAnsi="Arial" w:cs="Arial"/>
          <w:sz w:val="20"/>
          <w:szCs w:val="20"/>
          <w:lang w:eastAsia="zh-CN"/>
        </w:rPr>
        <w:t>ies across the district, deal</w:t>
      </w:r>
      <w:r w:rsidRPr="009C4063">
        <w:rPr>
          <w:rFonts w:ascii="Arial" w:eastAsia="SimSun" w:hAnsi="Arial" w:cs="Arial"/>
          <w:sz w:val="20"/>
          <w:szCs w:val="20"/>
          <w:lang w:eastAsia="zh-CN"/>
        </w:rPr>
        <w:t xml:space="preserve"> with exceptions </w:t>
      </w:r>
      <w:r w:rsidR="0019070E" w:rsidRPr="009C4063">
        <w:rPr>
          <w:rFonts w:ascii="Arial" w:eastAsia="SimSun" w:hAnsi="Arial" w:cs="Arial"/>
          <w:sz w:val="20"/>
          <w:szCs w:val="20"/>
          <w:lang w:eastAsia="zh-CN"/>
        </w:rPr>
        <w:t xml:space="preserve">of local and district group members </w:t>
      </w:r>
      <w:r w:rsidRPr="009C4063">
        <w:rPr>
          <w:rFonts w:ascii="Arial" w:eastAsia="SimSun" w:hAnsi="Arial" w:cs="Arial"/>
          <w:sz w:val="20"/>
          <w:szCs w:val="20"/>
          <w:lang w:eastAsia="zh-CN"/>
        </w:rPr>
        <w:t>as they arise and general collaboration and networking.</w:t>
      </w:r>
      <w:r w:rsidR="00A668F4" w:rsidRPr="009C4063">
        <w:rPr>
          <w:rFonts w:ascii="Arial" w:eastAsia="SimSun" w:hAnsi="Arial" w:cs="Arial"/>
          <w:sz w:val="20"/>
          <w:szCs w:val="20"/>
          <w:lang w:eastAsia="zh-CN"/>
        </w:rPr>
        <w:t xml:space="preserve">  </w:t>
      </w:r>
      <w:r w:rsidR="005202D3" w:rsidRPr="009C4063">
        <w:rPr>
          <w:rFonts w:ascii="Arial" w:eastAsia="SimSun" w:hAnsi="Arial" w:cs="Arial"/>
          <w:sz w:val="20"/>
          <w:szCs w:val="20"/>
          <w:lang w:eastAsia="zh-CN"/>
        </w:rPr>
        <w:t>Additionally, t</w:t>
      </w:r>
      <w:r w:rsidR="00C34CFC" w:rsidRPr="009C4063">
        <w:rPr>
          <w:rFonts w:ascii="Arial" w:eastAsia="SimSun" w:hAnsi="Arial" w:cs="Arial"/>
          <w:sz w:val="20"/>
          <w:szCs w:val="20"/>
          <w:lang w:eastAsia="zh-CN"/>
        </w:rPr>
        <w:t>h</w:t>
      </w:r>
      <w:r w:rsidR="00A668F4" w:rsidRPr="009C4063">
        <w:rPr>
          <w:rFonts w:ascii="Arial" w:eastAsia="SimSun" w:hAnsi="Arial" w:cs="Arial"/>
          <w:sz w:val="20"/>
          <w:szCs w:val="20"/>
          <w:lang w:eastAsia="zh-CN"/>
        </w:rPr>
        <w:t xml:space="preserve">is provides the </w:t>
      </w:r>
      <w:r w:rsidR="00C34CFC" w:rsidRPr="009C4063">
        <w:rPr>
          <w:rFonts w:ascii="Arial" w:eastAsia="SimSun" w:hAnsi="Arial" w:cs="Arial"/>
          <w:sz w:val="20"/>
          <w:szCs w:val="20"/>
          <w:lang w:eastAsia="zh-CN"/>
        </w:rPr>
        <w:t xml:space="preserve">XO and EMC </w:t>
      </w:r>
      <w:r w:rsidR="004F3A8A" w:rsidRPr="009C4063">
        <w:rPr>
          <w:rFonts w:ascii="Arial" w:eastAsia="SimSun" w:hAnsi="Arial" w:cs="Arial"/>
          <w:sz w:val="20"/>
          <w:szCs w:val="20"/>
          <w:lang w:eastAsia="zh-CN"/>
        </w:rPr>
        <w:t xml:space="preserve">the opportunity </w:t>
      </w:r>
      <w:r w:rsidR="00A668F4" w:rsidRPr="009C4063">
        <w:rPr>
          <w:rFonts w:ascii="Arial" w:eastAsia="SimSun" w:hAnsi="Arial" w:cs="Arial"/>
          <w:sz w:val="20"/>
          <w:szCs w:val="20"/>
          <w:lang w:eastAsia="zh-CN"/>
        </w:rPr>
        <w:t xml:space="preserve">to </w:t>
      </w:r>
      <w:r w:rsidR="00C34CFC" w:rsidRPr="009C4063">
        <w:rPr>
          <w:rFonts w:ascii="Arial" w:eastAsia="SimSun" w:hAnsi="Arial" w:cs="Arial"/>
          <w:sz w:val="20"/>
          <w:szCs w:val="20"/>
          <w:lang w:eastAsia="zh-CN"/>
        </w:rPr>
        <w:t xml:space="preserve">overview </w:t>
      </w:r>
      <w:r w:rsidR="00D75E7C" w:rsidRPr="009C4063">
        <w:rPr>
          <w:rFonts w:ascii="Arial" w:eastAsia="SimSun" w:hAnsi="Arial" w:cs="Arial"/>
          <w:sz w:val="20"/>
          <w:szCs w:val="20"/>
          <w:lang w:eastAsia="zh-CN"/>
        </w:rPr>
        <w:t>s</w:t>
      </w:r>
      <w:r w:rsidR="00C34CFC" w:rsidRPr="009C4063">
        <w:rPr>
          <w:rFonts w:ascii="Arial" w:eastAsia="SimSun" w:hAnsi="Arial" w:cs="Arial"/>
          <w:sz w:val="20"/>
          <w:szCs w:val="20"/>
          <w:lang w:eastAsia="zh-CN"/>
        </w:rPr>
        <w:t xml:space="preserve">ub </w:t>
      </w:r>
      <w:r w:rsidR="00D75E7C" w:rsidRPr="009C4063">
        <w:rPr>
          <w:rFonts w:ascii="Arial" w:eastAsia="SimSun" w:hAnsi="Arial" w:cs="Arial"/>
          <w:sz w:val="20"/>
          <w:szCs w:val="20"/>
          <w:lang w:eastAsia="zh-CN"/>
        </w:rPr>
        <w:t>p</w:t>
      </w:r>
      <w:r w:rsidR="00C34CFC" w:rsidRPr="009C4063">
        <w:rPr>
          <w:rFonts w:ascii="Arial" w:eastAsia="SimSun" w:hAnsi="Arial" w:cs="Arial"/>
          <w:sz w:val="20"/>
          <w:szCs w:val="20"/>
          <w:lang w:eastAsia="zh-CN"/>
        </w:rPr>
        <w:t xml:space="preserve">lan development and contribute to local </w:t>
      </w:r>
      <w:r w:rsidR="00BE1034" w:rsidRPr="009C4063">
        <w:rPr>
          <w:rFonts w:ascii="Arial" w:eastAsia="SimSun" w:hAnsi="Arial" w:cs="Arial"/>
          <w:sz w:val="20"/>
          <w:szCs w:val="20"/>
          <w:lang w:eastAsia="zh-CN"/>
        </w:rPr>
        <w:t>subgroups</w:t>
      </w:r>
      <w:r w:rsidR="00733A1A" w:rsidRPr="009C4063">
        <w:rPr>
          <w:rFonts w:ascii="Arial" w:eastAsia="SimSun" w:hAnsi="Arial" w:cs="Arial"/>
          <w:sz w:val="20"/>
          <w:szCs w:val="20"/>
          <w:lang w:eastAsia="zh-CN"/>
        </w:rPr>
        <w:t xml:space="preserve"> and disaster management projects</w:t>
      </w:r>
      <w:r w:rsidR="00C34CFC" w:rsidRPr="009C4063">
        <w:rPr>
          <w:rFonts w:ascii="Arial" w:eastAsia="SimSun" w:hAnsi="Arial" w:cs="Arial"/>
          <w:sz w:val="20"/>
          <w:szCs w:val="20"/>
          <w:lang w:eastAsia="zh-CN"/>
        </w:rPr>
        <w:t>.</w:t>
      </w:r>
    </w:p>
    <w:p w14:paraId="567E705F" w14:textId="77777777" w:rsidR="008E16EE" w:rsidRPr="009C4063" w:rsidRDefault="008E16EE" w:rsidP="00520F09">
      <w:pPr>
        <w:autoSpaceDE w:val="0"/>
        <w:autoSpaceDN w:val="0"/>
        <w:adjustRightInd w:val="0"/>
        <w:rPr>
          <w:rFonts w:ascii="Arial" w:eastAsia="SimSun" w:hAnsi="Arial" w:cs="Arial"/>
          <w:sz w:val="20"/>
          <w:szCs w:val="20"/>
          <w:lang w:eastAsia="zh-CN"/>
        </w:rPr>
      </w:pPr>
    </w:p>
    <w:p w14:paraId="4BA9DA48" w14:textId="77777777" w:rsidR="001120A7" w:rsidRPr="009C4063" w:rsidRDefault="001120A7" w:rsidP="001120A7">
      <w:pPr>
        <w:rPr>
          <w:rFonts w:ascii="Arial" w:hAnsi="Arial" w:cs="Arial"/>
        </w:rPr>
      </w:pPr>
    </w:p>
    <w:p w14:paraId="4E27D9F7" w14:textId="77777777" w:rsidR="003D0C50" w:rsidRDefault="003D0C50" w:rsidP="003D0C50">
      <w:bookmarkStart w:id="81" w:name="_Toc456251481"/>
    </w:p>
    <w:p w14:paraId="1506DAF5" w14:textId="77777777" w:rsidR="007F33F7" w:rsidRDefault="007F33F7" w:rsidP="007F33F7"/>
    <w:p w14:paraId="430A9835" w14:textId="77777777" w:rsidR="007F33F7" w:rsidRDefault="007F33F7" w:rsidP="007F33F7"/>
    <w:p w14:paraId="087E13BB" w14:textId="77777777" w:rsidR="007F33F7" w:rsidRPr="007F33F7" w:rsidRDefault="007F33F7" w:rsidP="007F33F7"/>
    <w:p w14:paraId="67C7A4AE" w14:textId="77777777" w:rsidR="002276FA" w:rsidRPr="009C4063" w:rsidRDefault="002276FA" w:rsidP="003146C8">
      <w:pPr>
        <w:pStyle w:val="Heading1"/>
        <w:rPr>
          <w:rFonts w:ascii="Arial" w:hAnsi="Arial" w:cs="Arial"/>
          <w:color w:val="1F497D"/>
          <w:sz w:val="36"/>
          <w:szCs w:val="36"/>
        </w:rPr>
      </w:pPr>
      <w:r w:rsidRPr="009C4063">
        <w:rPr>
          <w:rFonts w:ascii="Arial" w:hAnsi="Arial" w:cs="Arial"/>
          <w:color w:val="1F497D"/>
          <w:sz w:val="36"/>
          <w:szCs w:val="36"/>
        </w:rPr>
        <w:t>A</w:t>
      </w:r>
      <w:r w:rsidR="009977B2" w:rsidRPr="009C4063">
        <w:rPr>
          <w:rFonts w:ascii="Arial" w:hAnsi="Arial" w:cs="Arial"/>
          <w:color w:val="1F497D"/>
          <w:sz w:val="36"/>
          <w:szCs w:val="36"/>
        </w:rPr>
        <w:t>nnexure</w:t>
      </w:r>
      <w:r w:rsidR="00461FCF" w:rsidRPr="009C4063">
        <w:rPr>
          <w:rFonts w:ascii="Arial" w:hAnsi="Arial" w:cs="Arial"/>
          <w:color w:val="1F497D"/>
          <w:sz w:val="36"/>
          <w:szCs w:val="36"/>
        </w:rPr>
        <w:t xml:space="preserve"> </w:t>
      </w:r>
      <w:r w:rsidR="00DD184A" w:rsidRPr="009C4063">
        <w:rPr>
          <w:rFonts w:ascii="Arial" w:hAnsi="Arial" w:cs="Arial"/>
          <w:color w:val="1F497D"/>
          <w:sz w:val="36"/>
          <w:szCs w:val="36"/>
        </w:rPr>
        <w:t>Index</w:t>
      </w:r>
      <w:bookmarkEnd w:id="79"/>
      <w:bookmarkEnd w:id="81"/>
    </w:p>
    <w:p w14:paraId="71058671" w14:textId="77777777" w:rsidR="009977B2" w:rsidRPr="009C4063" w:rsidRDefault="009977B2" w:rsidP="009977B2">
      <w:pPr>
        <w:rPr>
          <w:rFonts w:ascii="Arial" w:hAnsi="Arial" w:cs="Arial"/>
        </w:rPr>
      </w:pPr>
    </w:p>
    <w:p w14:paraId="7C039814" w14:textId="77777777" w:rsidR="00474E84" w:rsidRPr="009C4063" w:rsidRDefault="00474E84" w:rsidP="00474E84">
      <w:pPr>
        <w:pStyle w:val="Header"/>
        <w:tabs>
          <w:tab w:val="left" w:pos="709"/>
        </w:tabs>
        <w:ind w:right="6"/>
        <w:jc w:val="both"/>
        <w:rPr>
          <w:rFonts w:ascii="Arial" w:hAnsi="Arial" w:cs="Arial"/>
          <w:sz w:val="20"/>
          <w:szCs w:val="20"/>
        </w:rPr>
      </w:pPr>
      <w:r w:rsidRPr="009C4063">
        <w:rPr>
          <w:rFonts w:ascii="Arial" w:hAnsi="Arial" w:cs="Arial"/>
          <w:sz w:val="20"/>
          <w:szCs w:val="20"/>
        </w:rPr>
        <w:t>A</w:t>
      </w:r>
      <w:r w:rsidRPr="009C4063">
        <w:rPr>
          <w:rFonts w:ascii="Arial" w:hAnsi="Arial" w:cs="Arial"/>
          <w:sz w:val="20"/>
          <w:szCs w:val="20"/>
        </w:rPr>
        <w:tab/>
        <w:t>Distribution List</w:t>
      </w:r>
    </w:p>
    <w:p w14:paraId="30EE415C" w14:textId="77777777" w:rsidR="00474E84" w:rsidRPr="009C4063" w:rsidRDefault="00474E84" w:rsidP="00474E84">
      <w:pPr>
        <w:pStyle w:val="Header"/>
        <w:tabs>
          <w:tab w:val="left" w:pos="709"/>
        </w:tabs>
        <w:ind w:right="6"/>
        <w:jc w:val="both"/>
        <w:rPr>
          <w:rFonts w:ascii="Arial" w:hAnsi="Arial" w:cs="Arial"/>
          <w:sz w:val="20"/>
          <w:szCs w:val="20"/>
        </w:rPr>
      </w:pPr>
      <w:r w:rsidRPr="009C4063">
        <w:rPr>
          <w:rFonts w:ascii="Arial" w:hAnsi="Arial" w:cs="Arial"/>
          <w:sz w:val="20"/>
          <w:szCs w:val="20"/>
        </w:rPr>
        <w:t>B</w:t>
      </w:r>
      <w:r w:rsidRPr="009C4063">
        <w:rPr>
          <w:rFonts w:ascii="Arial" w:hAnsi="Arial" w:cs="Arial"/>
          <w:sz w:val="20"/>
          <w:szCs w:val="20"/>
        </w:rPr>
        <w:tab/>
      </w:r>
      <w:r w:rsidR="00CC739D" w:rsidRPr="009C4063">
        <w:rPr>
          <w:rFonts w:ascii="Arial" w:hAnsi="Arial" w:cs="Arial"/>
          <w:sz w:val="20"/>
          <w:szCs w:val="20"/>
        </w:rPr>
        <w:t>Dalby</w:t>
      </w:r>
      <w:r w:rsidRPr="009C4063">
        <w:rPr>
          <w:rFonts w:ascii="Arial" w:hAnsi="Arial" w:cs="Arial"/>
          <w:sz w:val="20"/>
          <w:szCs w:val="20"/>
        </w:rPr>
        <w:t xml:space="preserve"> District Disaster Management Group Contact List</w:t>
      </w:r>
    </w:p>
    <w:p w14:paraId="3F4E3745" w14:textId="77777777" w:rsidR="00474E84" w:rsidRPr="009C4063" w:rsidRDefault="00474E84" w:rsidP="00474E84">
      <w:pPr>
        <w:pStyle w:val="Header"/>
        <w:tabs>
          <w:tab w:val="left" w:pos="709"/>
        </w:tabs>
        <w:jc w:val="both"/>
        <w:rPr>
          <w:rFonts w:ascii="Arial" w:hAnsi="Arial" w:cs="Arial"/>
          <w:sz w:val="20"/>
          <w:szCs w:val="20"/>
        </w:rPr>
      </w:pPr>
      <w:r w:rsidRPr="009C4063">
        <w:rPr>
          <w:rFonts w:ascii="Arial" w:hAnsi="Arial" w:cs="Arial"/>
          <w:sz w:val="20"/>
          <w:szCs w:val="20"/>
        </w:rPr>
        <w:t>C</w:t>
      </w:r>
      <w:r w:rsidRPr="009C4063">
        <w:rPr>
          <w:rFonts w:ascii="Arial" w:hAnsi="Arial" w:cs="Arial"/>
          <w:sz w:val="20"/>
          <w:szCs w:val="20"/>
        </w:rPr>
        <w:tab/>
      </w:r>
      <w:r w:rsidR="00CC739D" w:rsidRPr="009C4063">
        <w:rPr>
          <w:rFonts w:ascii="Arial" w:hAnsi="Arial" w:cs="Arial"/>
          <w:sz w:val="20"/>
          <w:szCs w:val="20"/>
        </w:rPr>
        <w:t>Dalby</w:t>
      </w:r>
      <w:r w:rsidRPr="009C4063">
        <w:rPr>
          <w:rFonts w:ascii="Arial" w:hAnsi="Arial" w:cs="Arial"/>
          <w:sz w:val="20"/>
          <w:szCs w:val="20"/>
        </w:rPr>
        <w:t xml:space="preserve"> District Risk Register</w:t>
      </w:r>
    </w:p>
    <w:p w14:paraId="36AB2B88" w14:textId="77777777" w:rsidR="00474E84" w:rsidRPr="009C4063" w:rsidRDefault="00275F54" w:rsidP="00474E84">
      <w:pPr>
        <w:pStyle w:val="Header"/>
        <w:tabs>
          <w:tab w:val="left" w:pos="709"/>
        </w:tabs>
        <w:jc w:val="both"/>
        <w:rPr>
          <w:rFonts w:ascii="Arial" w:hAnsi="Arial" w:cs="Arial"/>
          <w:sz w:val="20"/>
          <w:szCs w:val="20"/>
        </w:rPr>
      </w:pPr>
      <w:r w:rsidRPr="009C4063">
        <w:rPr>
          <w:rFonts w:ascii="Arial" w:hAnsi="Arial" w:cs="Arial"/>
          <w:sz w:val="20"/>
          <w:szCs w:val="20"/>
        </w:rPr>
        <w:t>D</w:t>
      </w:r>
      <w:r w:rsidR="00474E84" w:rsidRPr="009C4063">
        <w:rPr>
          <w:rFonts w:ascii="Arial" w:hAnsi="Arial" w:cs="Arial"/>
          <w:sz w:val="20"/>
          <w:szCs w:val="20"/>
        </w:rPr>
        <w:tab/>
        <w:t>Abbreviations and Acronyms</w:t>
      </w:r>
    </w:p>
    <w:p w14:paraId="5FB1D599" w14:textId="77777777" w:rsidR="00474E84" w:rsidRPr="009C4063" w:rsidRDefault="00275F54" w:rsidP="00474E84">
      <w:pPr>
        <w:pStyle w:val="Header"/>
        <w:tabs>
          <w:tab w:val="left" w:pos="709"/>
        </w:tabs>
        <w:jc w:val="both"/>
        <w:rPr>
          <w:rFonts w:ascii="Arial" w:hAnsi="Arial" w:cs="Arial"/>
          <w:sz w:val="20"/>
          <w:szCs w:val="20"/>
        </w:rPr>
      </w:pPr>
      <w:r w:rsidRPr="009C4063">
        <w:rPr>
          <w:rFonts w:ascii="Arial" w:hAnsi="Arial" w:cs="Arial"/>
          <w:sz w:val="20"/>
          <w:szCs w:val="20"/>
        </w:rPr>
        <w:t>E</w:t>
      </w:r>
      <w:r w:rsidR="00474E84" w:rsidRPr="009C4063">
        <w:rPr>
          <w:rFonts w:ascii="Arial" w:hAnsi="Arial" w:cs="Arial"/>
          <w:sz w:val="20"/>
          <w:szCs w:val="20"/>
        </w:rPr>
        <w:tab/>
        <w:t>Definitions</w:t>
      </w:r>
    </w:p>
    <w:p w14:paraId="445C3C94" w14:textId="77777777" w:rsidR="00FD709B" w:rsidRPr="009C4063" w:rsidRDefault="00FE68CE" w:rsidP="00474E84">
      <w:pPr>
        <w:pStyle w:val="Header"/>
        <w:tabs>
          <w:tab w:val="left" w:pos="709"/>
        </w:tabs>
        <w:jc w:val="both"/>
        <w:rPr>
          <w:rFonts w:ascii="Arial" w:hAnsi="Arial" w:cs="Arial"/>
          <w:sz w:val="20"/>
          <w:szCs w:val="20"/>
        </w:rPr>
      </w:pPr>
      <w:r w:rsidRPr="009C4063">
        <w:rPr>
          <w:rFonts w:ascii="Arial" w:hAnsi="Arial" w:cs="Arial"/>
          <w:sz w:val="20"/>
          <w:szCs w:val="20"/>
        </w:rPr>
        <w:t>F</w:t>
      </w:r>
      <w:r w:rsidR="00FD709B" w:rsidRPr="009C4063">
        <w:rPr>
          <w:rFonts w:ascii="Arial" w:hAnsi="Arial" w:cs="Arial"/>
          <w:sz w:val="20"/>
          <w:szCs w:val="20"/>
        </w:rPr>
        <w:tab/>
      </w:r>
      <w:r w:rsidR="00CC739D" w:rsidRPr="009C4063">
        <w:rPr>
          <w:rFonts w:ascii="Arial" w:hAnsi="Arial" w:cs="Arial"/>
          <w:sz w:val="20"/>
          <w:szCs w:val="20"/>
        </w:rPr>
        <w:t>Dalby</w:t>
      </w:r>
      <w:r w:rsidR="00FD709B" w:rsidRPr="009C4063">
        <w:rPr>
          <w:rFonts w:ascii="Arial" w:hAnsi="Arial" w:cs="Arial"/>
          <w:sz w:val="20"/>
          <w:szCs w:val="20"/>
        </w:rPr>
        <w:t xml:space="preserve"> DDMG Annual Operation Plan</w:t>
      </w:r>
    </w:p>
    <w:p w14:paraId="218CC61F" w14:textId="77777777" w:rsidR="00DA6421" w:rsidRPr="009C4063" w:rsidRDefault="00DA6421" w:rsidP="00474E84">
      <w:pPr>
        <w:pStyle w:val="Header"/>
        <w:tabs>
          <w:tab w:val="clear" w:pos="4320"/>
          <w:tab w:val="clear" w:pos="8640"/>
          <w:tab w:val="left" w:pos="426"/>
          <w:tab w:val="left" w:pos="709"/>
          <w:tab w:val="right" w:leader="dot" w:pos="9540"/>
        </w:tabs>
        <w:jc w:val="both"/>
        <w:rPr>
          <w:rFonts w:ascii="Arial" w:hAnsi="Arial" w:cs="Arial"/>
          <w:sz w:val="20"/>
          <w:szCs w:val="20"/>
        </w:rPr>
      </w:pPr>
    </w:p>
    <w:p w14:paraId="30994A43" w14:textId="77777777" w:rsidR="00E9568B" w:rsidRPr="009C4063" w:rsidRDefault="00E9568B" w:rsidP="00F779FA">
      <w:pPr>
        <w:pStyle w:val="Header"/>
        <w:tabs>
          <w:tab w:val="clear" w:pos="4320"/>
          <w:tab w:val="clear" w:pos="8640"/>
          <w:tab w:val="left" w:pos="426"/>
          <w:tab w:val="right" w:leader="dot" w:pos="9540"/>
        </w:tabs>
        <w:jc w:val="both"/>
        <w:rPr>
          <w:rFonts w:ascii="Arial" w:hAnsi="Arial" w:cs="Arial"/>
          <w:sz w:val="20"/>
          <w:szCs w:val="20"/>
        </w:rPr>
      </w:pPr>
    </w:p>
    <w:p w14:paraId="03C2AC42" w14:textId="77777777" w:rsidR="00DA6421" w:rsidRPr="009C4063" w:rsidRDefault="00DA6421" w:rsidP="00F779FA">
      <w:pPr>
        <w:pStyle w:val="Header"/>
        <w:tabs>
          <w:tab w:val="clear" w:pos="4320"/>
          <w:tab w:val="clear" w:pos="8640"/>
          <w:tab w:val="left" w:pos="426"/>
          <w:tab w:val="right" w:leader="dot" w:pos="9540"/>
        </w:tabs>
        <w:jc w:val="both"/>
        <w:rPr>
          <w:rFonts w:ascii="Arial" w:hAnsi="Arial" w:cs="Arial"/>
          <w:sz w:val="20"/>
          <w:szCs w:val="20"/>
        </w:rPr>
      </w:pPr>
      <w:r w:rsidRPr="009C4063">
        <w:rPr>
          <w:rFonts w:ascii="Arial" w:hAnsi="Arial" w:cs="Arial"/>
          <w:sz w:val="20"/>
          <w:szCs w:val="20"/>
        </w:rPr>
        <w:tab/>
      </w:r>
    </w:p>
    <w:p w14:paraId="5E571121" w14:textId="77777777" w:rsidR="00E9568B" w:rsidRPr="009C4063" w:rsidRDefault="00DA6421" w:rsidP="00F779FA">
      <w:pPr>
        <w:pStyle w:val="Header"/>
        <w:tabs>
          <w:tab w:val="clear" w:pos="4320"/>
          <w:tab w:val="clear" w:pos="8640"/>
          <w:tab w:val="left" w:pos="426"/>
          <w:tab w:val="right" w:leader="dot" w:pos="9540"/>
        </w:tabs>
        <w:jc w:val="both"/>
        <w:rPr>
          <w:rFonts w:ascii="Arial" w:hAnsi="Arial" w:cs="Arial"/>
          <w:sz w:val="20"/>
          <w:szCs w:val="20"/>
        </w:rPr>
      </w:pPr>
      <w:r w:rsidRPr="009C4063">
        <w:rPr>
          <w:rFonts w:ascii="Arial" w:hAnsi="Arial" w:cs="Arial"/>
          <w:sz w:val="20"/>
          <w:szCs w:val="20"/>
        </w:rPr>
        <w:tab/>
      </w:r>
    </w:p>
    <w:p w14:paraId="4D38FED2" w14:textId="77777777" w:rsidR="00E9568B" w:rsidRPr="009C4063" w:rsidRDefault="004623CA" w:rsidP="00F779FA">
      <w:pPr>
        <w:pStyle w:val="Header"/>
        <w:tabs>
          <w:tab w:val="clear" w:pos="4320"/>
          <w:tab w:val="clear" w:pos="8640"/>
          <w:tab w:val="left" w:pos="426"/>
          <w:tab w:val="right" w:leader="dot" w:pos="9540"/>
        </w:tabs>
        <w:jc w:val="both"/>
        <w:rPr>
          <w:rFonts w:ascii="Arial" w:hAnsi="Arial" w:cs="Arial"/>
          <w:sz w:val="20"/>
          <w:szCs w:val="20"/>
        </w:rPr>
      </w:pPr>
      <w:r w:rsidRPr="009C4063">
        <w:rPr>
          <w:rFonts w:ascii="Arial" w:hAnsi="Arial" w:cs="Arial"/>
          <w:sz w:val="20"/>
          <w:szCs w:val="20"/>
        </w:rPr>
        <w:t xml:space="preserve"> </w:t>
      </w:r>
      <w:r w:rsidR="00F779FA" w:rsidRPr="009C4063">
        <w:rPr>
          <w:rFonts w:ascii="Arial" w:hAnsi="Arial" w:cs="Arial"/>
          <w:sz w:val="20"/>
          <w:szCs w:val="20"/>
        </w:rPr>
        <w:tab/>
      </w:r>
    </w:p>
    <w:p w14:paraId="1E94A458" w14:textId="77777777" w:rsidR="00461FCF" w:rsidRPr="009C4063" w:rsidRDefault="00393140" w:rsidP="009E7935">
      <w:pPr>
        <w:pStyle w:val="Heading5"/>
        <w:pBdr>
          <w:bottom w:val="single" w:sz="12" w:space="1" w:color="auto"/>
        </w:pBdr>
        <w:rPr>
          <w:rFonts w:ascii="Arial" w:hAnsi="Arial" w:cs="Arial"/>
          <w:b/>
          <w:i w:val="0"/>
          <w:color w:val="1F497D"/>
          <w:szCs w:val="36"/>
        </w:rPr>
      </w:pPr>
      <w:bookmarkStart w:id="82" w:name="_Toc280106614"/>
      <w:bookmarkStart w:id="83" w:name="_Annexure_A_-"/>
      <w:bookmarkEnd w:id="83"/>
      <w:r w:rsidRPr="009C4063">
        <w:rPr>
          <w:rFonts w:ascii="Arial" w:hAnsi="Arial" w:cs="Arial"/>
          <w:b/>
          <w:i w:val="0"/>
          <w:color w:val="339966"/>
          <w:sz w:val="50"/>
          <w:szCs w:val="32"/>
        </w:rPr>
        <w:br w:type="page"/>
      </w:r>
      <w:r w:rsidR="009E7935" w:rsidRPr="009C4063">
        <w:rPr>
          <w:rFonts w:ascii="Arial" w:hAnsi="Arial" w:cs="Arial"/>
          <w:b/>
          <w:i w:val="0"/>
          <w:color w:val="1F497D"/>
          <w:szCs w:val="36"/>
        </w:rPr>
        <w:lastRenderedPageBreak/>
        <w:t xml:space="preserve">Annexure A - </w:t>
      </w:r>
      <w:r w:rsidR="00461FCF" w:rsidRPr="009C4063">
        <w:rPr>
          <w:rFonts w:ascii="Arial" w:hAnsi="Arial" w:cs="Arial"/>
          <w:b/>
          <w:i w:val="0"/>
          <w:color w:val="1F497D"/>
          <w:szCs w:val="36"/>
        </w:rPr>
        <w:t>Distribution List</w:t>
      </w:r>
      <w:bookmarkEnd w:id="82"/>
    </w:p>
    <w:p w14:paraId="47718694" w14:textId="77777777" w:rsidR="00E95C84" w:rsidRPr="009C4063" w:rsidRDefault="00E95C84" w:rsidP="00E95C84">
      <w:pPr>
        <w:pStyle w:val="Heading5"/>
        <w:rPr>
          <w:rFonts w:ascii="Arial" w:hAnsi="Arial" w:cs="Arial"/>
        </w:rPr>
      </w:pPr>
    </w:p>
    <w:tbl>
      <w:tblPr>
        <w:tblW w:w="0" w:type="auto"/>
        <w:jc w:val="center"/>
        <w:shd w:val="clear" w:color="auto" w:fill="339966"/>
        <w:tblCellMar>
          <w:left w:w="0" w:type="dxa"/>
          <w:right w:w="0" w:type="dxa"/>
        </w:tblCellMar>
        <w:tblLook w:val="04A0" w:firstRow="1" w:lastRow="0" w:firstColumn="1" w:lastColumn="0" w:noHBand="0" w:noVBand="1"/>
      </w:tblPr>
      <w:tblGrid>
        <w:gridCol w:w="2772"/>
        <w:gridCol w:w="2962"/>
        <w:gridCol w:w="1021"/>
        <w:gridCol w:w="1538"/>
      </w:tblGrid>
      <w:tr w:rsidR="00E95C84" w:rsidRPr="009C4063" w14:paraId="174C0CA6" w14:textId="77777777" w:rsidTr="00FD4085">
        <w:trPr>
          <w:trHeight w:val="479"/>
          <w:jc w:val="center"/>
        </w:trPr>
        <w:tc>
          <w:tcPr>
            <w:tcW w:w="2873" w:type="dxa"/>
            <w:tcBorders>
              <w:top w:val="single" w:sz="8" w:space="0" w:color="auto"/>
              <w:left w:val="single" w:sz="8" w:space="0" w:color="auto"/>
              <w:bottom w:val="single" w:sz="8" w:space="0" w:color="auto"/>
              <w:right w:val="single" w:sz="8" w:space="0" w:color="auto"/>
            </w:tcBorders>
            <w:shd w:val="clear" w:color="auto" w:fill="1F497D"/>
            <w:tcMar>
              <w:top w:w="0" w:type="dxa"/>
              <w:left w:w="108" w:type="dxa"/>
              <w:bottom w:w="0" w:type="dxa"/>
              <w:right w:w="108" w:type="dxa"/>
            </w:tcMar>
            <w:vAlign w:val="center"/>
            <w:hideMark/>
          </w:tcPr>
          <w:p w14:paraId="6944C7F6" w14:textId="77777777" w:rsidR="00E95C84" w:rsidRPr="009C4063" w:rsidRDefault="00E95C84">
            <w:pPr>
              <w:pStyle w:val="Normal-Level2"/>
              <w:ind w:left="0"/>
              <w:jc w:val="center"/>
              <w:rPr>
                <w:rFonts w:ascii="Arial" w:hAnsi="Arial"/>
              </w:rPr>
            </w:pPr>
            <w:r w:rsidRPr="009C4063">
              <w:rPr>
                <w:rFonts w:ascii="Arial" w:hAnsi="Arial"/>
                <w:b/>
                <w:bCs/>
                <w:color w:val="FFFFFF"/>
                <w:sz w:val="24"/>
                <w:szCs w:val="24"/>
              </w:rPr>
              <w:t>Position</w:t>
            </w:r>
          </w:p>
        </w:tc>
        <w:tc>
          <w:tcPr>
            <w:tcW w:w="3067" w:type="dxa"/>
            <w:tcBorders>
              <w:top w:val="single" w:sz="8" w:space="0" w:color="auto"/>
              <w:left w:val="nil"/>
              <w:bottom w:val="single" w:sz="8" w:space="0" w:color="auto"/>
              <w:right w:val="single" w:sz="8" w:space="0" w:color="auto"/>
            </w:tcBorders>
            <w:shd w:val="clear" w:color="auto" w:fill="1F497D"/>
            <w:tcMar>
              <w:top w:w="0" w:type="dxa"/>
              <w:left w:w="108" w:type="dxa"/>
              <w:bottom w:w="0" w:type="dxa"/>
              <w:right w:w="108" w:type="dxa"/>
            </w:tcMar>
            <w:vAlign w:val="center"/>
            <w:hideMark/>
          </w:tcPr>
          <w:p w14:paraId="0EB80D4D" w14:textId="77777777" w:rsidR="00E95C84" w:rsidRPr="009C4063" w:rsidRDefault="00E95C84">
            <w:pPr>
              <w:pStyle w:val="Normal-Level2"/>
              <w:ind w:left="0"/>
              <w:jc w:val="center"/>
              <w:rPr>
                <w:rFonts w:ascii="Arial" w:hAnsi="Arial"/>
              </w:rPr>
            </w:pPr>
            <w:r w:rsidRPr="009C4063">
              <w:rPr>
                <w:rFonts w:ascii="Arial" w:hAnsi="Arial"/>
                <w:b/>
                <w:bCs/>
                <w:color w:val="FFFFFF"/>
                <w:sz w:val="24"/>
                <w:szCs w:val="24"/>
              </w:rPr>
              <w:t>Organisation</w:t>
            </w:r>
          </w:p>
        </w:tc>
        <w:tc>
          <w:tcPr>
            <w:tcW w:w="1038" w:type="dxa"/>
            <w:tcBorders>
              <w:top w:val="single" w:sz="8" w:space="0" w:color="auto"/>
              <w:left w:val="nil"/>
              <w:bottom w:val="single" w:sz="8" w:space="0" w:color="auto"/>
              <w:right w:val="single" w:sz="8" w:space="0" w:color="auto"/>
            </w:tcBorders>
            <w:shd w:val="clear" w:color="auto" w:fill="1F497D"/>
            <w:tcMar>
              <w:top w:w="0" w:type="dxa"/>
              <w:left w:w="108" w:type="dxa"/>
              <w:bottom w:w="0" w:type="dxa"/>
              <w:right w:w="108" w:type="dxa"/>
            </w:tcMar>
            <w:vAlign w:val="center"/>
            <w:hideMark/>
          </w:tcPr>
          <w:p w14:paraId="45E2E9C9" w14:textId="77777777" w:rsidR="00E95C84" w:rsidRPr="009C4063" w:rsidRDefault="00E95C84" w:rsidP="00E2482F">
            <w:pPr>
              <w:pStyle w:val="Normal-Level2"/>
              <w:ind w:left="0"/>
              <w:jc w:val="center"/>
              <w:rPr>
                <w:rFonts w:ascii="Arial" w:hAnsi="Arial"/>
              </w:rPr>
            </w:pPr>
            <w:r w:rsidRPr="009C4063">
              <w:rPr>
                <w:rFonts w:ascii="Arial" w:hAnsi="Arial"/>
                <w:b/>
                <w:bCs/>
                <w:color w:val="FFFFFF"/>
                <w:sz w:val="24"/>
                <w:szCs w:val="24"/>
              </w:rPr>
              <w:t xml:space="preserve">Hard Copy </w:t>
            </w:r>
          </w:p>
        </w:tc>
        <w:tc>
          <w:tcPr>
            <w:tcW w:w="1551" w:type="dxa"/>
            <w:tcBorders>
              <w:top w:val="single" w:sz="8" w:space="0" w:color="auto"/>
              <w:left w:val="nil"/>
              <w:bottom w:val="single" w:sz="8" w:space="0" w:color="auto"/>
              <w:right w:val="single" w:sz="8" w:space="0" w:color="auto"/>
            </w:tcBorders>
            <w:shd w:val="clear" w:color="auto" w:fill="1F497D"/>
            <w:tcMar>
              <w:top w:w="0" w:type="dxa"/>
              <w:left w:w="108" w:type="dxa"/>
              <w:bottom w:w="0" w:type="dxa"/>
              <w:right w:w="108" w:type="dxa"/>
            </w:tcMar>
            <w:vAlign w:val="center"/>
            <w:hideMark/>
          </w:tcPr>
          <w:p w14:paraId="2D2FA14F" w14:textId="77777777" w:rsidR="00E95C84" w:rsidRPr="009C4063" w:rsidRDefault="00E95C84" w:rsidP="00E2482F">
            <w:pPr>
              <w:pStyle w:val="Normal-Level2"/>
              <w:ind w:left="0"/>
              <w:jc w:val="center"/>
              <w:rPr>
                <w:rFonts w:ascii="Arial" w:hAnsi="Arial"/>
              </w:rPr>
            </w:pPr>
            <w:r w:rsidRPr="009C4063">
              <w:rPr>
                <w:rFonts w:ascii="Arial" w:hAnsi="Arial"/>
                <w:b/>
                <w:bCs/>
                <w:color w:val="FFFFFF"/>
                <w:sz w:val="24"/>
                <w:szCs w:val="24"/>
              </w:rPr>
              <w:t>Electronic Copy</w:t>
            </w:r>
          </w:p>
        </w:tc>
      </w:tr>
      <w:tr w:rsidR="00E95C84" w:rsidRPr="009C4063" w14:paraId="36C599B5"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8DF194" w14:textId="77777777" w:rsidR="00E95C84" w:rsidRPr="009C4063" w:rsidRDefault="00E95C84">
            <w:pPr>
              <w:pStyle w:val="Normal-Level2"/>
              <w:ind w:left="0"/>
              <w:jc w:val="center"/>
              <w:rPr>
                <w:rFonts w:ascii="Arial" w:hAnsi="Arial"/>
                <w:sz w:val="20"/>
                <w:szCs w:val="20"/>
              </w:rPr>
            </w:pPr>
            <w:r w:rsidRPr="009C4063">
              <w:rPr>
                <w:rFonts w:ascii="Arial" w:hAnsi="Arial"/>
                <w:sz w:val="20"/>
                <w:szCs w:val="20"/>
              </w:rPr>
              <w:t>District Disaster Coordinator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799A39" w14:textId="77777777" w:rsidR="00E95C84" w:rsidRPr="009C4063" w:rsidRDefault="00E95C84">
            <w:pPr>
              <w:pStyle w:val="Normal-Level2"/>
              <w:ind w:left="0"/>
              <w:jc w:val="center"/>
              <w:rPr>
                <w:rFonts w:ascii="Arial" w:hAnsi="Arial"/>
                <w:sz w:val="20"/>
                <w:szCs w:val="20"/>
              </w:rPr>
            </w:pPr>
            <w:r w:rsidRPr="009C4063">
              <w:rPr>
                <w:rFonts w:ascii="Arial" w:hAnsi="Arial"/>
                <w:sz w:val="20"/>
                <w:szCs w:val="20"/>
              </w:rPr>
              <w:t>Queensland Police Service</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1E6648" w14:textId="77777777" w:rsidR="00E95C84" w:rsidRPr="009C4063" w:rsidRDefault="00E95C84" w:rsidP="00581647">
            <w:pPr>
              <w:pStyle w:val="Normal-Level2"/>
              <w:ind w:left="0"/>
              <w:jc w:val="center"/>
              <w:rPr>
                <w:rFonts w:ascii="Arial" w:hAnsi="Arial"/>
                <w:sz w:val="20"/>
                <w:szCs w:val="20"/>
              </w:rPr>
            </w:pPr>
            <w:r w:rsidRPr="009C4063">
              <w:rPr>
                <w:rFonts w:ascii="Arial" w:hAnsi="Arial"/>
                <w:sz w:val="20"/>
                <w:szCs w:val="20"/>
              </w:rPr>
              <w:t> </w:t>
            </w:r>
            <w:r w:rsidR="00581647" w:rsidRPr="009C4063">
              <w:rPr>
                <w:rFonts w:ascii="Arial" w:hAnsi="Arial"/>
                <w:sz w:val="20"/>
                <w:szCs w:val="20"/>
              </w:rPr>
              <w:t>Y</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46AF72" w14:textId="77777777" w:rsidR="00E95C84" w:rsidRPr="009C4063" w:rsidRDefault="00E2482F">
            <w:pPr>
              <w:pStyle w:val="Normal-Level2"/>
              <w:ind w:left="0"/>
              <w:jc w:val="center"/>
              <w:rPr>
                <w:rFonts w:ascii="Arial" w:hAnsi="Arial"/>
              </w:rPr>
            </w:pPr>
            <w:r w:rsidRPr="009C4063">
              <w:rPr>
                <w:rFonts w:ascii="Arial" w:hAnsi="Arial"/>
              </w:rPr>
              <w:t>Y</w:t>
            </w:r>
          </w:p>
        </w:tc>
      </w:tr>
      <w:tr w:rsidR="00E2482F" w:rsidRPr="009C4063" w14:paraId="2C15F4C5"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5A680CE" w14:textId="77777777" w:rsidR="00E2482F" w:rsidRPr="009C4063" w:rsidRDefault="00E2482F" w:rsidP="00E2482F">
            <w:pPr>
              <w:pStyle w:val="Normal-Level2"/>
              <w:ind w:left="0"/>
              <w:jc w:val="center"/>
              <w:rPr>
                <w:rFonts w:ascii="Arial" w:hAnsi="Arial"/>
                <w:sz w:val="20"/>
                <w:szCs w:val="20"/>
              </w:rPr>
            </w:pPr>
            <w:r w:rsidRPr="009C4063">
              <w:rPr>
                <w:rFonts w:ascii="Arial" w:hAnsi="Arial"/>
                <w:sz w:val="20"/>
                <w:szCs w:val="20"/>
              </w:rPr>
              <w:t>Deputy Chair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A846AF" w14:textId="77777777" w:rsidR="00E2482F" w:rsidRPr="009C4063" w:rsidRDefault="00E2482F" w:rsidP="00E2482F">
            <w:pPr>
              <w:pStyle w:val="Normal-Level2"/>
              <w:ind w:left="0"/>
              <w:jc w:val="center"/>
              <w:rPr>
                <w:rFonts w:ascii="Arial" w:hAnsi="Arial"/>
                <w:sz w:val="20"/>
                <w:szCs w:val="20"/>
              </w:rPr>
            </w:pPr>
            <w:r w:rsidRPr="009C4063">
              <w:rPr>
                <w:rFonts w:ascii="Arial" w:hAnsi="Arial"/>
                <w:sz w:val="20"/>
                <w:szCs w:val="20"/>
              </w:rPr>
              <w:t>Queensland Police Service</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AC9E56" w14:textId="77777777" w:rsidR="00E2482F" w:rsidRPr="009C4063" w:rsidRDefault="00581647" w:rsidP="00E2482F">
            <w:pPr>
              <w:pStyle w:val="Normal-Level2"/>
              <w:ind w:left="0"/>
              <w:jc w:val="center"/>
              <w:rPr>
                <w:rFonts w:ascii="Arial" w:hAnsi="Arial"/>
                <w:sz w:val="20"/>
                <w:szCs w:val="20"/>
              </w:rPr>
            </w:pPr>
            <w:r w:rsidRPr="009C4063">
              <w:rPr>
                <w:rFonts w:ascii="Arial" w:hAnsi="Arial"/>
                <w:sz w:val="20"/>
                <w:szCs w:val="20"/>
              </w:rPr>
              <w:t>Y</w:t>
            </w:r>
            <w:r w:rsidR="00E2482F" w:rsidRPr="009C4063">
              <w:rPr>
                <w:rFonts w:ascii="Arial" w:hAnsi="Arial"/>
                <w:sz w:val="20"/>
                <w:szCs w:val="20"/>
              </w:rPr>
              <w:t>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431F55" w14:textId="77777777" w:rsidR="00E2482F" w:rsidRPr="009C4063" w:rsidRDefault="00E2482F" w:rsidP="00E2482F">
            <w:pPr>
              <w:rPr>
                <w:rFonts w:ascii="Arial" w:hAnsi="Arial" w:cs="Arial"/>
              </w:rPr>
            </w:pPr>
            <w:r w:rsidRPr="009C4063">
              <w:rPr>
                <w:rFonts w:ascii="Arial" w:hAnsi="Arial" w:cs="Arial"/>
              </w:rPr>
              <w:t xml:space="preserve">          Y </w:t>
            </w:r>
          </w:p>
        </w:tc>
      </w:tr>
      <w:tr w:rsidR="00E2482F" w:rsidRPr="009C4063" w14:paraId="04BDFD94"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5BEAD4" w14:textId="77777777" w:rsidR="00E2482F" w:rsidRPr="009C4063" w:rsidRDefault="00E2482F" w:rsidP="00E2482F">
            <w:pPr>
              <w:pStyle w:val="Normal-Level2"/>
              <w:ind w:left="0"/>
              <w:jc w:val="center"/>
              <w:rPr>
                <w:rFonts w:ascii="Arial" w:hAnsi="Arial"/>
                <w:sz w:val="20"/>
                <w:szCs w:val="20"/>
              </w:rPr>
            </w:pPr>
            <w:r w:rsidRPr="009C4063">
              <w:rPr>
                <w:rFonts w:ascii="Arial" w:hAnsi="Arial"/>
                <w:sz w:val="20"/>
                <w:szCs w:val="20"/>
              </w:rPr>
              <w:t>Executive Officer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4CA8E0" w14:textId="77777777" w:rsidR="00E2482F" w:rsidRPr="009C4063" w:rsidRDefault="00E2482F" w:rsidP="00E2482F">
            <w:pPr>
              <w:pStyle w:val="Normal-Level2"/>
              <w:ind w:left="0"/>
              <w:jc w:val="center"/>
              <w:rPr>
                <w:rFonts w:ascii="Arial" w:hAnsi="Arial"/>
                <w:sz w:val="20"/>
                <w:szCs w:val="20"/>
              </w:rPr>
            </w:pPr>
            <w:r w:rsidRPr="009C4063">
              <w:rPr>
                <w:rFonts w:ascii="Arial" w:hAnsi="Arial"/>
                <w:sz w:val="20"/>
                <w:szCs w:val="20"/>
              </w:rPr>
              <w:t>Queensland Police Service</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F75564" w14:textId="77777777" w:rsidR="00E2482F" w:rsidRPr="009C4063" w:rsidRDefault="00581647" w:rsidP="00E2482F">
            <w:pPr>
              <w:pStyle w:val="Normal-Level2"/>
              <w:ind w:left="0"/>
              <w:jc w:val="center"/>
              <w:rPr>
                <w:rFonts w:ascii="Arial" w:hAnsi="Arial"/>
                <w:sz w:val="20"/>
                <w:szCs w:val="20"/>
              </w:rPr>
            </w:pPr>
            <w:r w:rsidRPr="009C4063">
              <w:rPr>
                <w:rFonts w:ascii="Arial" w:hAnsi="Arial"/>
                <w:sz w:val="20"/>
                <w:szCs w:val="20"/>
              </w:rPr>
              <w:t>Y</w:t>
            </w:r>
            <w:r w:rsidR="00E2482F" w:rsidRPr="009C4063">
              <w:rPr>
                <w:rFonts w:ascii="Arial" w:hAnsi="Arial"/>
                <w:sz w:val="20"/>
                <w:szCs w:val="20"/>
              </w:rPr>
              <w:t>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93CA21" w14:textId="77777777" w:rsidR="00E2482F" w:rsidRPr="009C4063" w:rsidRDefault="00E2482F" w:rsidP="00E2482F">
            <w:pPr>
              <w:rPr>
                <w:rFonts w:ascii="Arial" w:hAnsi="Arial" w:cs="Arial"/>
              </w:rPr>
            </w:pPr>
            <w:r w:rsidRPr="009C4063">
              <w:rPr>
                <w:rFonts w:ascii="Arial" w:hAnsi="Arial" w:cs="Arial"/>
              </w:rPr>
              <w:t xml:space="preserve">          Y </w:t>
            </w:r>
          </w:p>
        </w:tc>
      </w:tr>
      <w:tr w:rsidR="00E2482F" w:rsidRPr="009C4063" w14:paraId="43EBC299"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B5C2FA" w14:textId="77777777" w:rsidR="00E2482F" w:rsidRPr="009C4063" w:rsidRDefault="00E2482F" w:rsidP="00E2482F">
            <w:pPr>
              <w:pStyle w:val="Normal-Level2"/>
              <w:ind w:left="0"/>
              <w:jc w:val="center"/>
              <w:rPr>
                <w:rFonts w:ascii="Arial" w:hAnsi="Arial"/>
                <w:sz w:val="20"/>
                <w:szCs w:val="20"/>
              </w:rPr>
            </w:pPr>
            <w:r w:rsidRPr="009C4063">
              <w:rPr>
                <w:rFonts w:ascii="Arial" w:hAnsi="Arial"/>
                <w:sz w:val="20"/>
                <w:szCs w:val="20"/>
              </w:rPr>
              <w:t>District Disaster Coordination Centre</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05AABD" w14:textId="77777777" w:rsidR="00E2482F" w:rsidRPr="009C4063" w:rsidRDefault="00E2482F" w:rsidP="00E2482F">
            <w:pPr>
              <w:pStyle w:val="Normal-Level2"/>
              <w:ind w:left="0"/>
              <w:jc w:val="center"/>
              <w:rPr>
                <w:rFonts w:ascii="Arial" w:hAnsi="Arial"/>
                <w:sz w:val="20"/>
                <w:szCs w:val="20"/>
              </w:rPr>
            </w:pPr>
            <w:r w:rsidRPr="009C4063">
              <w:rPr>
                <w:rFonts w:ascii="Arial" w:hAnsi="Arial"/>
                <w:sz w:val="20"/>
                <w:szCs w:val="20"/>
              </w:rPr>
              <w:t>Queensland Police Service</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73FE28" w14:textId="77777777" w:rsidR="00E2482F" w:rsidRPr="009C4063" w:rsidRDefault="00581647" w:rsidP="00E2482F">
            <w:pPr>
              <w:pStyle w:val="Normal-Level2"/>
              <w:ind w:left="0"/>
              <w:jc w:val="center"/>
              <w:rPr>
                <w:rFonts w:ascii="Arial" w:hAnsi="Arial"/>
                <w:sz w:val="20"/>
                <w:szCs w:val="20"/>
              </w:rPr>
            </w:pPr>
            <w:r w:rsidRPr="009C4063">
              <w:rPr>
                <w:rFonts w:ascii="Arial" w:hAnsi="Arial"/>
                <w:sz w:val="20"/>
                <w:szCs w:val="20"/>
              </w:rPr>
              <w:t>Y</w:t>
            </w:r>
            <w:r w:rsidR="00E2482F" w:rsidRPr="009C4063">
              <w:rPr>
                <w:rFonts w:ascii="Arial" w:hAnsi="Arial"/>
                <w:sz w:val="20"/>
                <w:szCs w:val="20"/>
              </w:rPr>
              <w:t>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EA3B24" w14:textId="77777777" w:rsidR="00E2482F" w:rsidRPr="009C4063" w:rsidRDefault="00E2482F" w:rsidP="00E2482F">
            <w:pPr>
              <w:rPr>
                <w:rFonts w:ascii="Arial" w:hAnsi="Arial" w:cs="Arial"/>
              </w:rPr>
            </w:pPr>
            <w:r w:rsidRPr="009C4063">
              <w:rPr>
                <w:rFonts w:ascii="Arial" w:hAnsi="Arial" w:cs="Arial"/>
              </w:rPr>
              <w:t xml:space="preserve">          Y </w:t>
            </w:r>
          </w:p>
        </w:tc>
      </w:tr>
      <w:tr w:rsidR="00E2482F" w:rsidRPr="009C4063" w14:paraId="413EADBE"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953E59" w14:textId="77777777" w:rsidR="00E2482F" w:rsidRPr="009C4063" w:rsidRDefault="00E2482F" w:rsidP="00E2482F">
            <w:pPr>
              <w:pStyle w:val="Normal-Level2"/>
              <w:ind w:left="0"/>
              <w:jc w:val="center"/>
              <w:rPr>
                <w:rFonts w:ascii="Arial" w:hAnsi="Arial"/>
                <w:sz w:val="20"/>
                <w:szCs w:val="20"/>
              </w:rPr>
            </w:pPr>
            <w:r w:rsidRPr="009C4063">
              <w:rPr>
                <w:rFonts w:ascii="Arial" w:hAnsi="Arial"/>
                <w:sz w:val="20"/>
                <w:szCs w:val="20"/>
              </w:rPr>
              <w:t>District Disaster Coordination Centre – Secondary Location</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85C335" w14:textId="77777777" w:rsidR="00E2482F" w:rsidRPr="009C4063" w:rsidRDefault="00E2482F" w:rsidP="00E2482F">
            <w:pPr>
              <w:pStyle w:val="Normal-Level2"/>
              <w:ind w:left="0"/>
              <w:jc w:val="center"/>
              <w:rPr>
                <w:rFonts w:ascii="Arial" w:hAnsi="Arial"/>
                <w:sz w:val="20"/>
                <w:szCs w:val="20"/>
              </w:rPr>
            </w:pPr>
            <w:r w:rsidRPr="009C4063">
              <w:rPr>
                <w:rFonts w:ascii="Arial" w:hAnsi="Arial"/>
                <w:sz w:val="20"/>
                <w:szCs w:val="20"/>
              </w:rPr>
              <w:t>Queensland Police Service</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9EB128" w14:textId="77777777" w:rsidR="00E2482F" w:rsidRPr="009C4063" w:rsidRDefault="00581647" w:rsidP="00E2482F">
            <w:pPr>
              <w:pStyle w:val="Normal-Level2"/>
              <w:ind w:left="0"/>
              <w:jc w:val="center"/>
              <w:rPr>
                <w:rFonts w:ascii="Arial" w:hAnsi="Arial"/>
                <w:sz w:val="20"/>
                <w:szCs w:val="20"/>
              </w:rPr>
            </w:pPr>
            <w:r w:rsidRPr="009C4063">
              <w:rPr>
                <w:rFonts w:ascii="Arial" w:hAnsi="Arial"/>
                <w:sz w:val="20"/>
                <w:szCs w:val="20"/>
              </w:rPr>
              <w:t>Y</w:t>
            </w:r>
            <w:r w:rsidR="00E2482F" w:rsidRPr="009C4063">
              <w:rPr>
                <w:rFonts w:ascii="Arial" w:hAnsi="Arial"/>
                <w:sz w:val="20"/>
                <w:szCs w:val="20"/>
              </w:rPr>
              <w:t>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FF0A65" w14:textId="77777777" w:rsidR="00E2482F" w:rsidRPr="009C4063" w:rsidRDefault="00E2482F" w:rsidP="00E2482F">
            <w:pPr>
              <w:rPr>
                <w:rFonts w:ascii="Arial" w:hAnsi="Arial" w:cs="Arial"/>
              </w:rPr>
            </w:pPr>
            <w:r w:rsidRPr="009C4063">
              <w:rPr>
                <w:rFonts w:ascii="Arial" w:hAnsi="Arial" w:cs="Arial"/>
              </w:rPr>
              <w:t xml:space="preserve">          Y </w:t>
            </w:r>
          </w:p>
        </w:tc>
      </w:tr>
      <w:tr w:rsidR="0032606D" w:rsidRPr="009C4063" w14:paraId="7247A6EA"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9C1ED4"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Local Disaster Coordinator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576576"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Western Downs Regional Council</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DC2D6B"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C73BA3" w14:textId="77777777" w:rsidR="0032606D" w:rsidRPr="009C4063" w:rsidRDefault="0032606D" w:rsidP="00E2482F">
            <w:pPr>
              <w:rPr>
                <w:rFonts w:ascii="Arial" w:hAnsi="Arial" w:cs="Arial"/>
              </w:rPr>
            </w:pPr>
            <w:r w:rsidRPr="009C4063">
              <w:rPr>
                <w:rFonts w:ascii="Arial" w:hAnsi="Arial" w:cs="Arial"/>
              </w:rPr>
              <w:t xml:space="preserve">          Y </w:t>
            </w:r>
          </w:p>
        </w:tc>
      </w:tr>
      <w:tr w:rsidR="0032606D" w:rsidRPr="009C4063" w14:paraId="7E44FCDC"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DB62E2"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Disaster Management Officer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6D45F4"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Western Downs Regional Council</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2170EA"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F5A198" w14:textId="77777777" w:rsidR="0032606D" w:rsidRPr="009C4063" w:rsidRDefault="0032606D" w:rsidP="00E2482F">
            <w:pPr>
              <w:rPr>
                <w:rFonts w:ascii="Arial" w:hAnsi="Arial" w:cs="Arial"/>
              </w:rPr>
            </w:pPr>
            <w:r w:rsidRPr="009C4063">
              <w:rPr>
                <w:rFonts w:ascii="Arial" w:hAnsi="Arial" w:cs="Arial"/>
              </w:rPr>
              <w:t xml:space="preserve">          Y </w:t>
            </w:r>
          </w:p>
        </w:tc>
      </w:tr>
      <w:tr w:rsidR="0032606D" w:rsidRPr="009C4063" w14:paraId="7CF4558A"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A5906A" w14:textId="77777777" w:rsidR="0032606D" w:rsidRPr="009C4063" w:rsidRDefault="0032606D" w:rsidP="00E2482F">
            <w:pPr>
              <w:jc w:val="center"/>
              <w:rPr>
                <w:rFonts w:ascii="Arial" w:eastAsia="PMingLiU" w:hAnsi="Arial" w:cs="Arial"/>
                <w:sz w:val="20"/>
                <w:szCs w:val="20"/>
              </w:rPr>
            </w:pPr>
            <w:r w:rsidRPr="009C4063">
              <w:rPr>
                <w:rFonts w:ascii="Arial" w:hAnsi="Arial"/>
                <w:sz w:val="20"/>
                <w:szCs w:val="20"/>
              </w:rPr>
              <w:t>Program Support Coordinator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A1FC29"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Transport and Main Roads</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539FF1"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2B9B5F" w14:textId="77777777" w:rsidR="0032606D" w:rsidRPr="009C4063" w:rsidRDefault="0032606D" w:rsidP="00E2482F">
            <w:pPr>
              <w:rPr>
                <w:rFonts w:ascii="Arial" w:hAnsi="Arial" w:cs="Arial"/>
              </w:rPr>
            </w:pPr>
            <w:r w:rsidRPr="009C4063">
              <w:rPr>
                <w:rFonts w:ascii="Arial" w:hAnsi="Arial" w:cs="Arial"/>
              </w:rPr>
              <w:t xml:space="preserve">          Y </w:t>
            </w:r>
          </w:p>
        </w:tc>
      </w:tr>
      <w:tr w:rsidR="0032606D" w:rsidRPr="009C4063" w14:paraId="1A3B0C45"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827AA8"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Superintendent – Operations</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A84BAE"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Queensland Ambulance Service</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6C4B72"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972A35" w14:textId="77777777" w:rsidR="0032606D" w:rsidRPr="009C4063" w:rsidRDefault="0032606D" w:rsidP="00E2482F">
            <w:pPr>
              <w:rPr>
                <w:rFonts w:ascii="Arial" w:hAnsi="Arial" w:cs="Arial"/>
              </w:rPr>
            </w:pPr>
            <w:r w:rsidRPr="009C4063">
              <w:rPr>
                <w:rFonts w:ascii="Arial" w:hAnsi="Arial" w:cs="Arial"/>
              </w:rPr>
              <w:t xml:space="preserve">          Y </w:t>
            </w:r>
          </w:p>
        </w:tc>
      </w:tr>
      <w:tr w:rsidR="0032606D" w:rsidRPr="009C4063" w14:paraId="658FD440"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5284D0" w14:textId="77777777" w:rsidR="0032606D" w:rsidRPr="009C4063" w:rsidRDefault="0032606D" w:rsidP="00E2482F">
            <w:pPr>
              <w:pStyle w:val="Footer"/>
              <w:spacing w:before="60"/>
              <w:jc w:val="center"/>
              <w:rPr>
                <w:rFonts w:ascii="Arial" w:hAnsi="Arial" w:cs="Arial"/>
                <w:sz w:val="20"/>
                <w:szCs w:val="20"/>
              </w:rPr>
            </w:pPr>
            <w:r w:rsidRPr="009C4063">
              <w:rPr>
                <w:rFonts w:ascii="Arial" w:eastAsia="PMingLiU" w:hAnsi="Arial" w:cs="Arial"/>
                <w:sz w:val="20"/>
                <w:szCs w:val="20"/>
              </w:rPr>
              <w:t>Manager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BDFFED" w14:textId="77777777" w:rsidR="0032606D" w:rsidRPr="009C4063" w:rsidRDefault="0032606D" w:rsidP="00E2482F">
            <w:pPr>
              <w:pStyle w:val="Header"/>
              <w:jc w:val="center"/>
              <w:rPr>
                <w:rFonts w:ascii="Arial" w:hAnsi="Arial" w:cs="Arial"/>
                <w:sz w:val="20"/>
                <w:szCs w:val="20"/>
              </w:rPr>
            </w:pPr>
            <w:r w:rsidRPr="009C4063">
              <w:rPr>
                <w:rFonts w:ascii="Arial" w:hAnsi="Arial" w:cs="Arial"/>
                <w:sz w:val="20"/>
                <w:szCs w:val="20"/>
              </w:rPr>
              <w:t>Department of Human Services</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0FCAD7" w14:textId="77777777" w:rsidR="0032606D" w:rsidRPr="009C4063" w:rsidRDefault="0032606D" w:rsidP="00E2482F">
            <w:pPr>
              <w:pStyle w:val="Header"/>
              <w:jc w:val="center"/>
              <w:rPr>
                <w:rFonts w:ascii="Arial" w:hAnsi="Arial" w:cs="Arial"/>
                <w:sz w:val="20"/>
                <w:szCs w:val="20"/>
              </w:rPr>
            </w:pPr>
            <w:r w:rsidRPr="009C4063">
              <w:rPr>
                <w:rFonts w:ascii="Arial" w:hAnsi="Arial" w:cs="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E5663B" w14:textId="77777777" w:rsidR="0032606D" w:rsidRPr="009C4063" w:rsidRDefault="0032606D" w:rsidP="00E2482F">
            <w:pPr>
              <w:rPr>
                <w:rFonts w:ascii="Arial" w:hAnsi="Arial" w:cs="Arial"/>
              </w:rPr>
            </w:pPr>
            <w:r w:rsidRPr="009C4063">
              <w:rPr>
                <w:rFonts w:ascii="Arial" w:hAnsi="Arial" w:cs="Arial"/>
              </w:rPr>
              <w:t xml:space="preserve">          Y </w:t>
            </w:r>
          </w:p>
        </w:tc>
      </w:tr>
      <w:tr w:rsidR="0032606D" w:rsidRPr="009C4063" w14:paraId="71F575FB"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CE8DF7" w14:textId="77777777" w:rsidR="0032606D" w:rsidRPr="009C4063" w:rsidRDefault="0032606D" w:rsidP="00E2482F">
            <w:pPr>
              <w:spacing w:before="60"/>
              <w:jc w:val="center"/>
              <w:rPr>
                <w:rFonts w:ascii="Arial" w:eastAsia="PMingLiU" w:hAnsi="Arial" w:cs="Arial"/>
                <w:sz w:val="20"/>
                <w:szCs w:val="20"/>
              </w:rPr>
            </w:pPr>
            <w:r w:rsidRPr="009C4063">
              <w:rPr>
                <w:rFonts w:ascii="Arial" w:hAnsi="Arial" w:cs="Arial"/>
                <w:sz w:val="20"/>
                <w:szCs w:val="20"/>
              </w:rPr>
              <w:t>Manager of Environmental Health</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291A17" w14:textId="77777777" w:rsidR="0032606D" w:rsidRPr="009C4063" w:rsidRDefault="0032606D" w:rsidP="00E2482F">
            <w:pPr>
              <w:pStyle w:val="Header"/>
              <w:jc w:val="center"/>
              <w:rPr>
                <w:rFonts w:ascii="Arial" w:hAnsi="Arial" w:cs="Arial"/>
                <w:sz w:val="20"/>
                <w:szCs w:val="20"/>
              </w:rPr>
            </w:pPr>
            <w:r w:rsidRPr="009C4063">
              <w:rPr>
                <w:rFonts w:ascii="Arial" w:hAnsi="Arial" w:cs="Arial"/>
                <w:sz w:val="20"/>
                <w:szCs w:val="20"/>
              </w:rPr>
              <w:t>Department of Health</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DACAA3" w14:textId="77777777" w:rsidR="0032606D" w:rsidRPr="009C4063" w:rsidRDefault="0032606D" w:rsidP="00E2482F">
            <w:pPr>
              <w:pStyle w:val="Header"/>
              <w:jc w:val="center"/>
              <w:rPr>
                <w:rFonts w:ascii="Arial" w:hAnsi="Arial" w:cs="Arial"/>
                <w:sz w:val="20"/>
                <w:szCs w:val="20"/>
              </w:rPr>
            </w:pPr>
            <w:r w:rsidRPr="009C4063">
              <w:rPr>
                <w:rFonts w:ascii="Arial" w:hAnsi="Arial" w:cs="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9C805E" w14:textId="77777777" w:rsidR="0032606D" w:rsidRPr="009C4063" w:rsidRDefault="0032606D" w:rsidP="00E2482F">
            <w:pPr>
              <w:rPr>
                <w:rFonts w:ascii="Arial" w:hAnsi="Arial" w:cs="Arial"/>
              </w:rPr>
            </w:pPr>
            <w:r w:rsidRPr="009C4063">
              <w:rPr>
                <w:rFonts w:ascii="Arial" w:hAnsi="Arial" w:cs="Arial"/>
              </w:rPr>
              <w:t xml:space="preserve">          Y </w:t>
            </w:r>
          </w:p>
        </w:tc>
      </w:tr>
      <w:tr w:rsidR="0032606D" w:rsidRPr="009C4063" w14:paraId="0B9F40EA"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0BC043C" w14:textId="77777777" w:rsidR="0032606D" w:rsidRPr="009C4063" w:rsidRDefault="0032606D" w:rsidP="00E2482F">
            <w:pPr>
              <w:pStyle w:val="Footer"/>
              <w:spacing w:before="60"/>
              <w:jc w:val="center"/>
              <w:rPr>
                <w:rFonts w:ascii="Arial" w:hAnsi="Arial" w:cs="Arial"/>
                <w:sz w:val="20"/>
                <w:szCs w:val="20"/>
              </w:rPr>
            </w:pPr>
            <w:r w:rsidRPr="009C4063">
              <w:rPr>
                <w:rFonts w:ascii="Arial" w:hAnsi="Arial" w:cs="Arial"/>
                <w:sz w:val="20"/>
                <w:szCs w:val="20"/>
              </w:rPr>
              <w:t>Regional Facilities Manager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FB5AEB" w14:textId="77777777" w:rsidR="0032606D" w:rsidRPr="009C4063" w:rsidRDefault="0032606D" w:rsidP="00E2482F">
            <w:pPr>
              <w:pStyle w:val="Header"/>
              <w:jc w:val="center"/>
              <w:rPr>
                <w:rFonts w:ascii="Arial" w:hAnsi="Arial" w:cs="Arial"/>
                <w:sz w:val="20"/>
                <w:szCs w:val="20"/>
              </w:rPr>
            </w:pPr>
            <w:r w:rsidRPr="009C4063">
              <w:rPr>
                <w:rFonts w:ascii="Arial" w:hAnsi="Arial" w:cs="Arial"/>
                <w:sz w:val="20"/>
                <w:szCs w:val="20"/>
              </w:rPr>
              <w:t>Department of Education and Training</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DBE395" w14:textId="77777777" w:rsidR="0032606D" w:rsidRPr="009C4063" w:rsidRDefault="0032606D" w:rsidP="00E2482F">
            <w:pPr>
              <w:pStyle w:val="Header"/>
              <w:jc w:val="center"/>
              <w:rPr>
                <w:rFonts w:ascii="Arial" w:hAnsi="Arial" w:cs="Arial"/>
                <w:sz w:val="20"/>
                <w:szCs w:val="20"/>
              </w:rPr>
            </w:pPr>
            <w:r w:rsidRPr="009C4063">
              <w:rPr>
                <w:rFonts w:ascii="Arial" w:hAnsi="Arial" w:cs="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B68880" w14:textId="77777777" w:rsidR="0032606D" w:rsidRPr="009C4063" w:rsidRDefault="0032606D" w:rsidP="00E2482F">
            <w:pPr>
              <w:rPr>
                <w:rFonts w:ascii="Arial" w:hAnsi="Arial" w:cs="Arial"/>
              </w:rPr>
            </w:pPr>
            <w:r w:rsidRPr="009C4063">
              <w:rPr>
                <w:rFonts w:ascii="Arial" w:hAnsi="Arial" w:cs="Arial"/>
              </w:rPr>
              <w:t xml:space="preserve">          Y </w:t>
            </w:r>
          </w:p>
        </w:tc>
      </w:tr>
      <w:tr w:rsidR="0032606D" w:rsidRPr="009C4063" w14:paraId="5F86D549"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78A08A4" w14:textId="77777777" w:rsidR="0032606D" w:rsidRPr="009C4063" w:rsidRDefault="0032606D" w:rsidP="00E2482F">
            <w:pPr>
              <w:pStyle w:val="Footer"/>
              <w:spacing w:before="60"/>
              <w:jc w:val="center"/>
              <w:rPr>
                <w:rFonts w:ascii="Arial" w:hAnsi="Arial" w:cs="Arial"/>
                <w:sz w:val="20"/>
                <w:szCs w:val="20"/>
              </w:rPr>
            </w:pPr>
            <w:r w:rsidRPr="009C4063">
              <w:rPr>
                <w:rFonts w:ascii="Arial" w:hAnsi="Arial" w:cs="Arial"/>
                <w:sz w:val="20"/>
                <w:szCs w:val="20"/>
              </w:rPr>
              <w:t>Dalby Area Commander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7A638C" w14:textId="77777777" w:rsidR="0032606D" w:rsidRPr="0032606D" w:rsidRDefault="0032606D" w:rsidP="0032606D">
            <w:pPr>
              <w:pStyle w:val="Normal-Level2"/>
              <w:ind w:left="0"/>
              <w:jc w:val="center"/>
              <w:rPr>
                <w:rFonts w:ascii="Arial" w:hAnsi="Arial"/>
                <w:iCs/>
                <w:sz w:val="20"/>
                <w:szCs w:val="20"/>
              </w:rPr>
            </w:pPr>
            <w:r w:rsidRPr="0032606D">
              <w:rPr>
                <w:rFonts w:ascii="Arial" w:hAnsi="Arial"/>
                <w:iCs/>
                <w:sz w:val="20"/>
                <w:szCs w:val="20"/>
              </w:rPr>
              <w:t>Qld Fire Department</w:t>
            </w:r>
            <w:r>
              <w:rPr>
                <w:rFonts w:ascii="Arial" w:hAnsi="Arial"/>
                <w:iCs/>
                <w:sz w:val="20"/>
                <w:szCs w:val="20"/>
              </w:rPr>
              <w:t xml:space="preserve"> (</w:t>
            </w:r>
            <w:r w:rsidR="00FD4085">
              <w:rPr>
                <w:rFonts w:ascii="Arial" w:hAnsi="Arial"/>
                <w:iCs/>
                <w:sz w:val="20"/>
                <w:szCs w:val="20"/>
              </w:rPr>
              <w:t>QFR</w:t>
            </w:r>
            <w:r>
              <w:rPr>
                <w:rFonts w:ascii="Arial" w:hAnsi="Arial"/>
                <w:iCs/>
                <w:sz w:val="20"/>
                <w:szCs w:val="20"/>
              </w:rPr>
              <w:t>)</w:t>
            </w:r>
          </w:p>
          <w:p w14:paraId="43499334" w14:textId="77777777" w:rsidR="0032606D" w:rsidRPr="009C4063" w:rsidRDefault="0032606D" w:rsidP="00E2482F">
            <w:pPr>
              <w:pStyle w:val="Header"/>
              <w:jc w:val="center"/>
              <w:rPr>
                <w:rFonts w:ascii="Arial" w:hAnsi="Arial" w:cs="Arial"/>
                <w:sz w:val="20"/>
                <w:szCs w:val="20"/>
              </w:rPr>
            </w:pP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A10535" w14:textId="77777777" w:rsidR="0032606D" w:rsidRPr="009C4063" w:rsidRDefault="0032606D" w:rsidP="00E2482F">
            <w:pPr>
              <w:pStyle w:val="Header"/>
              <w:jc w:val="center"/>
              <w:rPr>
                <w:rFonts w:ascii="Arial" w:hAnsi="Arial" w:cs="Arial"/>
                <w:sz w:val="20"/>
                <w:szCs w:val="20"/>
              </w:rPr>
            </w:pPr>
            <w:r w:rsidRPr="009C4063">
              <w:rPr>
                <w:rFonts w:ascii="Arial" w:hAnsi="Arial" w:cs="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51C1DB" w14:textId="77777777" w:rsidR="0032606D" w:rsidRPr="009C4063" w:rsidRDefault="0032606D" w:rsidP="00E2482F">
            <w:pPr>
              <w:rPr>
                <w:rFonts w:ascii="Arial" w:hAnsi="Arial" w:cs="Arial"/>
              </w:rPr>
            </w:pPr>
            <w:r w:rsidRPr="009C4063">
              <w:rPr>
                <w:rFonts w:ascii="Arial" w:hAnsi="Arial" w:cs="Arial"/>
              </w:rPr>
              <w:t xml:space="preserve">          Y </w:t>
            </w:r>
          </w:p>
        </w:tc>
      </w:tr>
      <w:tr w:rsidR="0032606D" w:rsidRPr="009C4063" w14:paraId="19BE94C7"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B12C7B" w14:textId="77777777" w:rsidR="0032606D" w:rsidRPr="009C4063" w:rsidRDefault="0032606D" w:rsidP="00E2482F">
            <w:pPr>
              <w:pStyle w:val="Footer"/>
              <w:spacing w:before="60"/>
              <w:jc w:val="center"/>
              <w:rPr>
                <w:rFonts w:ascii="Arial" w:hAnsi="Arial" w:cs="Arial"/>
                <w:sz w:val="20"/>
                <w:szCs w:val="20"/>
              </w:rPr>
            </w:pPr>
            <w:r>
              <w:rPr>
                <w:rFonts w:ascii="Arial" w:hAnsi="Arial"/>
                <w:sz w:val="20"/>
                <w:szCs w:val="20"/>
              </w:rPr>
              <w:t>Western Rivers Area Manager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045827" w14:textId="77777777" w:rsidR="0032606D" w:rsidRPr="0032606D" w:rsidRDefault="0032606D" w:rsidP="0032606D">
            <w:pPr>
              <w:pStyle w:val="Normal-Level2"/>
              <w:ind w:left="0"/>
              <w:jc w:val="center"/>
              <w:rPr>
                <w:rFonts w:ascii="Arial" w:hAnsi="Arial"/>
                <w:iCs/>
                <w:sz w:val="20"/>
                <w:szCs w:val="20"/>
              </w:rPr>
            </w:pPr>
            <w:r w:rsidRPr="0032606D">
              <w:rPr>
                <w:rFonts w:ascii="Arial" w:hAnsi="Arial"/>
                <w:iCs/>
                <w:sz w:val="20"/>
                <w:szCs w:val="20"/>
              </w:rPr>
              <w:t>Qld Fire Department</w:t>
            </w:r>
            <w:r>
              <w:rPr>
                <w:rFonts w:ascii="Arial" w:hAnsi="Arial"/>
                <w:iCs/>
                <w:sz w:val="20"/>
                <w:szCs w:val="20"/>
              </w:rPr>
              <w:t xml:space="preserve"> (RFSQ)</w:t>
            </w:r>
          </w:p>
          <w:p w14:paraId="2BB6B878" w14:textId="77777777" w:rsidR="0032606D" w:rsidRPr="009C4063" w:rsidRDefault="0032606D" w:rsidP="00E2482F">
            <w:pPr>
              <w:pStyle w:val="Header"/>
              <w:jc w:val="center"/>
              <w:rPr>
                <w:rFonts w:ascii="Arial" w:hAnsi="Arial" w:cs="Arial"/>
                <w:sz w:val="20"/>
                <w:szCs w:val="20"/>
              </w:rPr>
            </w:pP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CFA771" w14:textId="77777777" w:rsidR="0032606D" w:rsidRPr="009C4063" w:rsidRDefault="0032606D" w:rsidP="00E2482F">
            <w:pPr>
              <w:pStyle w:val="Header"/>
              <w:jc w:val="center"/>
              <w:rPr>
                <w:rFonts w:ascii="Arial" w:hAnsi="Arial" w:cs="Arial"/>
                <w:sz w:val="20"/>
                <w:szCs w:val="20"/>
              </w:rPr>
            </w:pPr>
            <w:r>
              <w:rPr>
                <w:rFonts w:ascii="Arial" w:hAnsi="Arial"/>
                <w:sz w:val="20"/>
                <w:szCs w:val="20"/>
              </w:rPr>
              <w:t>N</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575759" w14:textId="77777777" w:rsidR="0032606D" w:rsidRPr="009C4063" w:rsidRDefault="0032606D" w:rsidP="00FD4085">
            <w:pPr>
              <w:jc w:val="center"/>
              <w:rPr>
                <w:rFonts w:ascii="Arial" w:hAnsi="Arial" w:cs="Arial"/>
              </w:rPr>
            </w:pPr>
            <w:r>
              <w:rPr>
                <w:rFonts w:ascii="Arial" w:hAnsi="Arial" w:cs="Arial"/>
              </w:rPr>
              <w:t>Y</w:t>
            </w:r>
          </w:p>
        </w:tc>
      </w:tr>
      <w:tr w:rsidR="0032606D" w:rsidRPr="009C4063" w14:paraId="42189EAA"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F5E468C"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Regional Coordinator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C541CD"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Red Cross</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7A2041"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341BBB" w14:textId="77777777" w:rsidR="0032606D" w:rsidRPr="009C4063" w:rsidRDefault="0032606D" w:rsidP="00FD4085">
            <w:pPr>
              <w:rPr>
                <w:rFonts w:ascii="Arial" w:hAnsi="Arial" w:cs="Arial"/>
              </w:rPr>
            </w:pPr>
            <w:r w:rsidRPr="009C4063">
              <w:rPr>
                <w:rFonts w:ascii="Arial" w:hAnsi="Arial" w:cs="Arial"/>
              </w:rPr>
              <w:t xml:space="preserve">          </w:t>
            </w:r>
            <w:r w:rsidR="00FD4085">
              <w:rPr>
                <w:rFonts w:ascii="Arial" w:hAnsi="Arial" w:cs="Arial"/>
              </w:rPr>
              <w:t>Y</w:t>
            </w:r>
          </w:p>
        </w:tc>
      </w:tr>
      <w:tr w:rsidR="0032606D" w:rsidRPr="009C4063" w14:paraId="7140F96C"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8BAF68"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Regional Facilities Manager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D505D8"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Department of Agriculture and Fisheries</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4DF9DF"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N</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77C803" w14:textId="77777777" w:rsidR="0032606D" w:rsidRPr="009C4063" w:rsidRDefault="0032606D" w:rsidP="00E2482F">
            <w:pPr>
              <w:rPr>
                <w:rFonts w:ascii="Arial" w:hAnsi="Arial" w:cs="Arial"/>
              </w:rPr>
            </w:pPr>
            <w:r w:rsidRPr="009C4063">
              <w:rPr>
                <w:rFonts w:ascii="Arial" w:hAnsi="Arial" w:cs="Arial"/>
              </w:rPr>
              <w:t xml:space="preserve">          Y </w:t>
            </w:r>
          </w:p>
        </w:tc>
      </w:tr>
      <w:tr w:rsidR="0032606D" w:rsidRPr="009C4063" w14:paraId="50B78BE0"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AD985F" w14:textId="77777777" w:rsidR="0032606D" w:rsidRPr="009C4063" w:rsidRDefault="0032606D" w:rsidP="00581647">
            <w:pPr>
              <w:pStyle w:val="Normal-Level2"/>
              <w:ind w:left="0"/>
              <w:jc w:val="center"/>
              <w:rPr>
                <w:rFonts w:ascii="Arial" w:hAnsi="Arial"/>
                <w:sz w:val="20"/>
                <w:szCs w:val="20"/>
              </w:rPr>
            </w:pPr>
            <w:r w:rsidRPr="009C4063">
              <w:rPr>
                <w:rFonts w:ascii="Arial" w:hAnsi="Arial"/>
                <w:sz w:val="20"/>
                <w:szCs w:val="20"/>
              </w:rPr>
              <w:t>Manager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BB6354"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Telstra</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DE8029"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E75514" w14:textId="77777777" w:rsidR="0032606D" w:rsidRPr="009C4063" w:rsidRDefault="0032606D" w:rsidP="00E2482F">
            <w:pPr>
              <w:rPr>
                <w:rFonts w:ascii="Arial" w:hAnsi="Arial" w:cs="Arial"/>
              </w:rPr>
            </w:pPr>
            <w:r w:rsidRPr="009C4063">
              <w:rPr>
                <w:rFonts w:ascii="Arial" w:hAnsi="Arial" w:cs="Arial"/>
              </w:rPr>
              <w:t xml:space="preserve">          Y </w:t>
            </w:r>
          </w:p>
        </w:tc>
      </w:tr>
      <w:tr w:rsidR="0032606D" w:rsidRPr="009C4063" w14:paraId="5F04B299"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7DDF47"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 xml:space="preserve">Environmental Services Manager </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EB6488"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 xml:space="preserve">Department of Environment and Science </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7CA906"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6D0925" w14:textId="77777777" w:rsidR="0032606D" w:rsidRPr="009C4063" w:rsidRDefault="0032606D" w:rsidP="00E2482F">
            <w:pPr>
              <w:rPr>
                <w:rFonts w:ascii="Arial" w:hAnsi="Arial" w:cs="Arial"/>
              </w:rPr>
            </w:pPr>
            <w:r w:rsidRPr="009C4063">
              <w:rPr>
                <w:rFonts w:ascii="Arial" w:hAnsi="Arial" w:cs="Arial"/>
              </w:rPr>
              <w:t xml:space="preserve">          Y   </w:t>
            </w:r>
          </w:p>
        </w:tc>
      </w:tr>
      <w:tr w:rsidR="0032606D" w:rsidRPr="009C4063" w14:paraId="730F3A29"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446F79"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Manager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755145" w14:textId="77777777" w:rsidR="00FD4085" w:rsidRPr="00FD4085" w:rsidRDefault="00FD4085" w:rsidP="00FD4085">
            <w:pPr>
              <w:jc w:val="center"/>
              <w:rPr>
                <w:rFonts w:ascii="Arial" w:hAnsi="Arial" w:cs="Arial"/>
                <w:color w:val="262626"/>
                <w:sz w:val="20"/>
                <w:szCs w:val="20"/>
                <w:lang w:eastAsia="en-AU"/>
              </w:rPr>
            </w:pPr>
            <w:r w:rsidRPr="00FD4085">
              <w:rPr>
                <w:rFonts w:ascii="Arial" w:hAnsi="Arial" w:cs="Arial"/>
                <w:color w:val="262626"/>
                <w:sz w:val="20"/>
                <w:szCs w:val="20"/>
                <w:lang w:eastAsia="en-AU"/>
              </w:rPr>
              <w:t>Department of Treaty, Aboriginal and Torres Strait</w:t>
            </w:r>
          </w:p>
          <w:p w14:paraId="7DBB9583" w14:textId="77777777" w:rsidR="0032606D" w:rsidRPr="009C4063" w:rsidRDefault="00FD4085" w:rsidP="00FD4085">
            <w:pPr>
              <w:pStyle w:val="Normal-Level2"/>
              <w:ind w:left="0"/>
              <w:jc w:val="center"/>
              <w:rPr>
                <w:rFonts w:ascii="Arial" w:hAnsi="Arial"/>
                <w:sz w:val="20"/>
                <w:szCs w:val="20"/>
              </w:rPr>
            </w:pPr>
            <w:r w:rsidRPr="00FD4085">
              <w:rPr>
                <w:rFonts w:ascii="Arial" w:hAnsi="Arial"/>
                <w:color w:val="262626"/>
                <w:sz w:val="20"/>
                <w:szCs w:val="20"/>
                <w:lang w:eastAsia="en-AU"/>
              </w:rPr>
              <w:t>Islander Partnerships, Communities and the Arts</w:t>
            </w:r>
            <w:r w:rsidRPr="009C4063">
              <w:rPr>
                <w:rFonts w:ascii="Arial" w:hAnsi="Arial"/>
                <w:sz w:val="18"/>
                <w:szCs w:val="18"/>
              </w:rPr>
              <w:t xml:space="preserve"> (D</w:t>
            </w:r>
            <w:r>
              <w:rPr>
                <w:rFonts w:ascii="Arial" w:hAnsi="Arial"/>
                <w:sz w:val="18"/>
                <w:szCs w:val="18"/>
              </w:rPr>
              <w:t>TATSIPCA</w:t>
            </w:r>
            <w:r w:rsidRPr="009C4063">
              <w:rPr>
                <w:rFonts w:ascii="Arial" w:hAnsi="Arial"/>
                <w:sz w:val="18"/>
                <w:szCs w:val="18"/>
              </w:rPr>
              <w:t>)</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63AD71" w14:textId="77777777" w:rsidR="0032606D" w:rsidRPr="009C4063" w:rsidRDefault="0032606D" w:rsidP="00E2482F">
            <w:pPr>
              <w:pStyle w:val="Normal-Level2"/>
              <w:ind w:left="0"/>
              <w:jc w:val="center"/>
              <w:rPr>
                <w:rFonts w:ascii="Arial" w:hAnsi="Arial"/>
                <w:sz w:val="20"/>
                <w:szCs w:val="20"/>
              </w:rPr>
            </w:pPr>
            <w:r w:rsidRPr="009C4063">
              <w:rPr>
                <w:rFonts w:ascii="Arial" w:hAnsi="Arial"/>
                <w:sz w:val="20"/>
                <w:szCs w:val="20"/>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017C6D" w14:textId="77777777" w:rsidR="0032606D" w:rsidRPr="009C4063" w:rsidRDefault="0032606D" w:rsidP="00FD4085">
            <w:pPr>
              <w:jc w:val="center"/>
              <w:rPr>
                <w:rFonts w:ascii="Arial" w:hAnsi="Arial" w:cs="Arial"/>
              </w:rPr>
            </w:pPr>
            <w:r w:rsidRPr="009C4063">
              <w:rPr>
                <w:rFonts w:ascii="Arial" w:hAnsi="Arial"/>
              </w:rPr>
              <w:t>Y</w:t>
            </w:r>
          </w:p>
        </w:tc>
      </w:tr>
      <w:tr w:rsidR="0032606D" w:rsidRPr="009C4063" w14:paraId="1CBE1A7D"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A372B8F" w14:textId="77777777" w:rsidR="0032606D" w:rsidRPr="009C4063" w:rsidRDefault="0032606D">
            <w:pPr>
              <w:pStyle w:val="Normal-Level2"/>
              <w:ind w:left="0"/>
              <w:jc w:val="center"/>
              <w:rPr>
                <w:rFonts w:ascii="Arial" w:hAnsi="Arial"/>
                <w:sz w:val="20"/>
                <w:szCs w:val="20"/>
              </w:rPr>
            </w:pPr>
            <w:r w:rsidRPr="009C4063">
              <w:rPr>
                <w:rFonts w:ascii="Arial" w:hAnsi="Arial"/>
                <w:sz w:val="20"/>
                <w:szCs w:val="20"/>
              </w:rPr>
              <w:t>Manager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8EDFBF" w14:textId="77777777" w:rsidR="0032606D" w:rsidRPr="009C4063" w:rsidRDefault="0032606D" w:rsidP="004D00EE">
            <w:pPr>
              <w:pStyle w:val="Normal-Level2"/>
              <w:ind w:left="0"/>
              <w:jc w:val="center"/>
              <w:rPr>
                <w:rFonts w:ascii="Arial" w:hAnsi="Arial"/>
                <w:sz w:val="20"/>
                <w:szCs w:val="20"/>
              </w:rPr>
            </w:pPr>
            <w:r w:rsidRPr="009C4063">
              <w:rPr>
                <w:rFonts w:ascii="Arial" w:hAnsi="Arial"/>
                <w:sz w:val="20"/>
                <w:szCs w:val="20"/>
              </w:rPr>
              <w:t>Department of Housing and Public Works - Building and Asset Services</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2A7137" w14:textId="77777777" w:rsidR="0032606D" w:rsidRPr="009C4063" w:rsidRDefault="0032606D">
            <w:pPr>
              <w:pStyle w:val="Normal-Level2"/>
              <w:ind w:left="0"/>
              <w:jc w:val="center"/>
              <w:rPr>
                <w:rFonts w:ascii="Arial" w:hAnsi="Arial"/>
                <w:sz w:val="20"/>
                <w:szCs w:val="20"/>
              </w:rPr>
            </w:pPr>
            <w:r w:rsidRPr="009C4063">
              <w:rPr>
                <w:rFonts w:ascii="Arial" w:hAnsi="Arial"/>
                <w:sz w:val="20"/>
                <w:szCs w:val="20"/>
              </w:rPr>
              <w:t> N</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4601C1" w14:textId="77777777" w:rsidR="0032606D" w:rsidRPr="009C4063" w:rsidRDefault="0032606D">
            <w:pPr>
              <w:pStyle w:val="Normal-Level2"/>
              <w:ind w:left="0"/>
              <w:jc w:val="center"/>
              <w:rPr>
                <w:rFonts w:ascii="Arial" w:hAnsi="Arial"/>
              </w:rPr>
            </w:pPr>
            <w:r w:rsidRPr="009C4063">
              <w:rPr>
                <w:rFonts w:ascii="Arial" w:hAnsi="Arial"/>
              </w:rPr>
              <w:t>Y</w:t>
            </w:r>
          </w:p>
        </w:tc>
      </w:tr>
      <w:tr w:rsidR="0032606D" w:rsidRPr="009C4063" w14:paraId="51E2AFEC"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0AF664" w14:textId="77777777" w:rsidR="0032606D" w:rsidRPr="009C4063" w:rsidRDefault="0032606D">
            <w:pPr>
              <w:pStyle w:val="Normal-Level2"/>
              <w:ind w:left="0"/>
              <w:jc w:val="center"/>
              <w:rPr>
                <w:rFonts w:ascii="Arial" w:hAnsi="Arial"/>
                <w:sz w:val="20"/>
                <w:szCs w:val="20"/>
              </w:rPr>
            </w:pPr>
            <w:r w:rsidRPr="009C4063">
              <w:rPr>
                <w:rFonts w:ascii="Arial" w:hAnsi="Arial"/>
                <w:sz w:val="20"/>
                <w:szCs w:val="20"/>
              </w:rPr>
              <w:t xml:space="preserve">Senior Advisor </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9B3104" w14:textId="77777777" w:rsidR="0032606D" w:rsidRPr="009C4063" w:rsidRDefault="0032606D">
            <w:pPr>
              <w:pStyle w:val="Normal-Level2"/>
              <w:ind w:left="0"/>
              <w:jc w:val="center"/>
              <w:rPr>
                <w:rFonts w:ascii="Arial" w:hAnsi="Arial"/>
                <w:sz w:val="20"/>
                <w:szCs w:val="20"/>
              </w:rPr>
            </w:pPr>
            <w:r w:rsidRPr="009C4063">
              <w:rPr>
                <w:rFonts w:ascii="Arial" w:hAnsi="Arial"/>
                <w:sz w:val="20"/>
                <w:szCs w:val="20"/>
              </w:rPr>
              <w:t>Department of State Development, Manufacturing, Infrastructure and Planning</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B46CBA" w14:textId="77777777" w:rsidR="0032606D" w:rsidRPr="009C4063" w:rsidRDefault="0032606D">
            <w:pPr>
              <w:pStyle w:val="Normal-Level2"/>
              <w:ind w:left="0"/>
              <w:jc w:val="center"/>
              <w:rPr>
                <w:rFonts w:ascii="Arial" w:hAnsi="Arial"/>
                <w:sz w:val="20"/>
                <w:szCs w:val="20"/>
              </w:rPr>
            </w:pPr>
            <w:r w:rsidRPr="009C4063">
              <w:rPr>
                <w:rFonts w:ascii="Arial" w:hAnsi="Arial"/>
                <w:sz w:val="20"/>
                <w:szCs w:val="20"/>
              </w:rPr>
              <w:t>N</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BBE23A" w14:textId="77777777" w:rsidR="0032606D" w:rsidRPr="009C4063" w:rsidRDefault="0032606D">
            <w:pPr>
              <w:pStyle w:val="Normal-Level2"/>
              <w:ind w:left="0"/>
              <w:jc w:val="center"/>
              <w:rPr>
                <w:rFonts w:ascii="Arial" w:hAnsi="Arial"/>
              </w:rPr>
            </w:pPr>
            <w:r w:rsidRPr="009C4063">
              <w:rPr>
                <w:rFonts w:ascii="Arial" w:hAnsi="Arial"/>
              </w:rPr>
              <w:t>Y</w:t>
            </w:r>
          </w:p>
        </w:tc>
      </w:tr>
      <w:tr w:rsidR="0032606D" w:rsidRPr="009C4063" w14:paraId="3EFF12FA"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83DD4F" w14:textId="77777777" w:rsidR="0032606D" w:rsidRPr="009C4063" w:rsidRDefault="0032606D" w:rsidP="00581647">
            <w:pPr>
              <w:pStyle w:val="Normal-Level2"/>
              <w:ind w:left="0"/>
              <w:jc w:val="center"/>
              <w:rPr>
                <w:rFonts w:ascii="Arial" w:hAnsi="Arial"/>
                <w:sz w:val="20"/>
                <w:szCs w:val="20"/>
              </w:rPr>
            </w:pPr>
            <w:r w:rsidRPr="009C4063">
              <w:rPr>
                <w:rFonts w:ascii="Arial" w:hAnsi="Arial"/>
                <w:sz w:val="20"/>
                <w:szCs w:val="20"/>
              </w:rPr>
              <w:t>Manager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CDDABE" w14:textId="77777777" w:rsidR="0032606D" w:rsidRPr="009C4063" w:rsidRDefault="0032606D" w:rsidP="00581647">
            <w:pPr>
              <w:jc w:val="center"/>
              <w:rPr>
                <w:rFonts w:ascii="Arial" w:hAnsi="Arial" w:cs="Arial"/>
                <w:sz w:val="20"/>
                <w:szCs w:val="20"/>
                <w:lang w:eastAsia="en-AU"/>
              </w:rPr>
            </w:pPr>
            <w:r w:rsidRPr="009C4063">
              <w:rPr>
                <w:rFonts w:ascii="Arial" w:hAnsi="Arial" w:cs="Arial"/>
                <w:sz w:val="20"/>
                <w:szCs w:val="20"/>
              </w:rPr>
              <w:t>ERGON</w:t>
            </w:r>
          </w:p>
          <w:p w14:paraId="3D4D89F6" w14:textId="77777777" w:rsidR="0032606D" w:rsidRPr="009C4063" w:rsidRDefault="0032606D" w:rsidP="004422A4">
            <w:pPr>
              <w:pStyle w:val="Normal-Level2"/>
              <w:ind w:left="0"/>
              <w:jc w:val="center"/>
              <w:rPr>
                <w:rFonts w:ascii="Arial" w:hAnsi="Arial"/>
                <w:sz w:val="20"/>
                <w:szCs w:val="20"/>
              </w:rPr>
            </w:pP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B266A0" w14:textId="77777777" w:rsidR="0032606D" w:rsidRPr="009C4063" w:rsidRDefault="0032606D">
            <w:pPr>
              <w:pStyle w:val="Normal-Level2"/>
              <w:ind w:left="0"/>
              <w:jc w:val="center"/>
              <w:rPr>
                <w:rFonts w:ascii="Arial" w:hAnsi="Arial"/>
                <w:sz w:val="20"/>
                <w:szCs w:val="20"/>
              </w:rPr>
            </w:pPr>
            <w:r w:rsidRPr="009C4063">
              <w:rPr>
                <w:rFonts w:ascii="Arial" w:hAnsi="Arial"/>
                <w:sz w:val="20"/>
                <w:szCs w:val="20"/>
              </w:rPr>
              <w:t>N</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17F42B" w14:textId="77777777" w:rsidR="0032606D" w:rsidRPr="009C4063" w:rsidRDefault="0032606D">
            <w:pPr>
              <w:pStyle w:val="Normal-Level2"/>
              <w:ind w:left="0"/>
              <w:jc w:val="center"/>
              <w:rPr>
                <w:rFonts w:ascii="Arial" w:hAnsi="Arial"/>
              </w:rPr>
            </w:pPr>
            <w:r w:rsidRPr="009C4063">
              <w:rPr>
                <w:rFonts w:ascii="Arial" w:hAnsi="Arial"/>
              </w:rPr>
              <w:t>Y</w:t>
            </w:r>
          </w:p>
        </w:tc>
      </w:tr>
      <w:tr w:rsidR="0032606D" w:rsidRPr="009C4063" w14:paraId="126856E4"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87D650" w14:textId="77777777" w:rsidR="0032606D" w:rsidRPr="009C4063" w:rsidRDefault="0032606D">
            <w:pPr>
              <w:pStyle w:val="Normal-Level2"/>
              <w:ind w:left="0"/>
              <w:jc w:val="center"/>
              <w:rPr>
                <w:rFonts w:ascii="Arial" w:hAnsi="Arial"/>
                <w:sz w:val="20"/>
                <w:szCs w:val="20"/>
              </w:rPr>
            </w:pPr>
            <w:r w:rsidRPr="009C4063">
              <w:rPr>
                <w:rFonts w:ascii="Arial" w:hAnsi="Arial"/>
                <w:sz w:val="20"/>
                <w:szCs w:val="20"/>
              </w:rPr>
              <w:lastRenderedPageBreak/>
              <w:t>Chief of Staff</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359E92" w14:textId="77777777" w:rsidR="0032606D" w:rsidRPr="009C4063" w:rsidRDefault="0032606D" w:rsidP="007772C4">
            <w:pPr>
              <w:jc w:val="center"/>
              <w:rPr>
                <w:rFonts w:ascii="Arial" w:hAnsi="Arial" w:cs="Arial"/>
                <w:szCs w:val="22"/>
                <w:lang w:eastAsia="en-AU"/>
              </w:rPr>
            </w:pPr>
            <w:r w:rsidRPr="009C4063">
              <w:rPr>
                <w:rFonts w:ascii="Arial" w:hAnsi="Arial" w:cs="Arial"/>
                <w:szCs w:val="22"/>
              </w:rPr>
              <w:t>ABC Southern Queensland</w:t>
            </w:r>
          </w:p>
          <w:p w14:paraId="2C1102E9" w14:textId="77777777" w:rsidR="0032606D" w:rsidRPr="009C4063" w:rsidRDefault="0032606D">
            <w:pPr>
              <w:pStyle w:val="Normal-Level2"/>
              <w:ind w:left="0"/>
              <w:jc w:val="center"/>
              <w:rPr>
                <w:rFonts w:ascii="Arial" w:hAnsi="Arial"/>
                <w:sz w:val="20"/>
                <w:szCs w:val="20"/>
              </w:rPr>
            </w:pP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A95D24" w14:textId="77777777" w:rsidR="0032606D" w:rsidRPr="009C4063" w:rsidRDefault="0032606D">
            <w:pPr>
              <w:pStyle w:val="Normal-Level2"/>
              <w:ind w:left="0"/>
              <w:jc w:val="center"/>
              <w:rPr>
                <w:rFonts w:ascii="Arial" w:hAnsi="Arial"/>
                <w:sz w:val="20"/>
                <w:szCs w:val="20"/>
              </w:rPr>
            </w:pPr>
            <w:r w:rsidRPr="009C4063">
              <w:rPr>
                <w:rFonts w:ascii="Arial" w:hAnsi="Arial"/>
              </w:rPr>
              <w:t> N</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670645" w14:textId="77777777" w:rsidR="0032606D" w:rsidRPr="009C4063" w:rsidRDefault="0032606D">
            <w:pPr>
              <w:pStyle w:val="Normal-Level2"/>
              <w:ind w:left="0"/>
              <w:jc w:val="center"/>
              <w:rPr>
                <w:rFonts w:ascii="Arial" w:hAnsi="Arial"/>
              </w:rPr>
            </w:pPr>
            <w:r w:rsidRPr="009C4063">
              <w:rPr>
                <w:rFonts w:ascii="Arial" w:hAnsi="Arial"/>
              </w:rPr>
              <w:t>Y</w:t>
            </w:r>
          </w:p>
        </w:tc>
      </w:tr>
      <w:tr w:rsidR="0032606D" w:rsidRPr="009C4063" w14:paraId="34A03ACC"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DA29CA" w14:textId="77777777" w:rsidR="0032606D" w:rsidRPr="009C4063" w:rsidRDefault="0032606D" w:rsidP="007772C4">
            <w:pPr>
              <w:pStyle w:val="Normal-Level2"/>
              <w:ind w:left="0"/>
              <w:jc w:val="center"/>
              <w:rPr>
                <w:rFonts w:ascii="Arial" w:hAnsi="Arial"/>
                <w:sz w:val="20"/>
                <w:szCs w:val="20"/>
              </w:rPr>
            </w:pPr>
            <w:r w:rsidRPr="009C4063">
              <w:rPr>
                <w:rFonts w:ascii="Arial" w:hAnsi="Arial"/>
                <w:sz w:val="20"/>
                <w:szCs w:val="20"/>
              </w:rPr>
              <w:t>Advisor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8216BB" w14:textId="77777777" w:rsidR="0032606D" w:rsidRPr="009C4063" w:rsidRDefault="0032606D" w:rsidP="00655659">
            <w:pPr>
              <w:pStyle w:val="Normal-Level2"/>
              <w:ind w:left="0"/>
              <w:jc w:val="center"/>
              <w:rPr>
                <w:rFonts w:ascii="Arial" w:hAnsi="Arial"/>
                <w:sz w:val="20"/>
                <w:szCs w:val="20"/>
              </w:rPr>
            </w:pPr>
            <w:r w:rsidRPr="009C4063">
              <w:rPr>
                <w:rFonts w:ascii="Arial" w:hAnsi="Arial"/>
                <w:sz w:val="20"/>
                <w:szCs w:val="20"/>
              </w:rPr>
              <w:t>Australian Defence Force</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AED06F" w14:textId="77777777" w:rsidR="0032606D" w:rsidRPr="009C4063" w:rsidRDefault="0032606D">
            <w:pPr>
              <w:pStyle w:val="Normal-Level2"/>
              <w:ind w:left="0"/>
              <w:jc w:val="center"/>
              <w:rPr>
                <w:rFonts w:ascii="Arial" w:hAnsi="Arial"/>
              </w:rPr>
            </w:pPr>
            <w:r w:rsidRPr="009C4063">
              <w:rPr>
                <w:rFonts w:ascii="Arial" w:hAnsi="Arial"/>
              </w:rPr>
              <w:t>N</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7F1D9E" w14:textId="77777777" w:rsidR="0032606D" w:rsidRPr="009C4063" w:rsidRDefault="0032606D">
            <w:pPr>
              <w:pStyle w:val="Normal-Level2"/>
              <w:ind w:left="0"/>
              <w:jc w:val="center"/>
              <w:rPr>
                <w:rFonts w:ascii="Arial" w:hAnsi="Arial"/>
              </w:rPr>
            </w:pPr>
            <w:r w:rsidRPr="009C4063">
              <w:rPr>
                <w:rFonts w:ascii="Arial" w:hAnsi="Arial"/>
              </w:rPr>
              <w:t>Y</w:t>
            </w:r>
          </w:p>
        </w:tc>
      </w:tr>
      <w:tr w:rsidR="0032606D" w:rsidRPr="009C4063" w14:paraId="54E58C00"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FC7C74" w14:textId="77777777" w:rsidR="0032606D" w:rsidRPr="009C4063" w:rsidRDefault="0032606D">
            <w:pPr>
              <w:pStyle w:val="Normal-Level2"/>
              <w:ind w:left="0"/>
              <w:jc w:val="center"/>
              <w:rPr>
                <w:rFonts w:ascii="Arial" w:hAnsi="Arial"/>
                <w:sz w:val="20"/>
                <w:szCs w:val="20"/>
              </w:rPr>
            </w:pPr>
            <w:r w:rsidRPr="009C4063">
              <w:rPr>
                <w:rFonts w:ascii="Arial" w:hAnsi="Arial"/>
                <w:sz w:val="20"/>
                <w:szCs w:val="20"/>
              </w:rPr>
              <w:t>Advisor</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3F2789" w14:textId="77777777" w:rsidR="0032606D" w:rsidRPr="009C4063" w:rsidRDefault="0032606D">
            <w:pPr>
              <w:pStyle w:val="Normal-Level2"/>
              <w:ind w:left="0"/>
              <w:jc w:val="center"/>
              <w:rPr>
                <w:rFonts w:ascii="Arial" w:hAnsi="Arial"/>
                <w:sz w:val="20"/>
                <w:szCs w:val="20"/>
              </w:rPr>
            </w:pPr>
            <w:r w:rsidRPr="009C4063">
              <w:rPr>
                <w:rFonts w:ascii="Arial" w:hAnsi="Arial"/>
                <w:sz w:val="20"/>
                <w:szCs w:val="20"/>
              </w:rPr>
              <w:t>Qld Reconstruction Authority</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DC91DB" w14:textId="77777777" w:rsidR="0032606D" w:rsidRPr="009C4063" w:rsidRDefault="0032606D">
            <w:pPr>
              <w:pStyle w:val="Normal-Level2"/>
              <w:ind w:left="0"/>
              <w:jc w:val="center"/>
              <w:rPr>
                <w:rFonts w:ascii="Arial" w:hAnsi="Arial"/>
              </w:rPr>
            </w:pPr>
            <w:r w:rsidRPr="009C4063">
              <w:rPr>
                <w:rFonts w:ascii="Arial" w:hAnsi="Arial"/>
              </w:rPr>
              <w:t>N </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D45C4C" w14:textId="77777777" w:rsidR="0032606D" w:rsidRPr="009C4063" w:rsidRDefault="0032606D">
            <w:pPr>
              <w:pStyle w:val="Normal-Level2"/>
              <w:ind w:left="0"/>
              <w:jc w:val="center"/>
              <w:rPr>
                <w:rFonts w:ascii="Arial" w:hAnsi="Arial"/>
              </w:rPr>
            </w:pPr>
            <w:r w:rsidRPr="009C4063">
              <w:rPr>
                <w:rFonts w:ascii="Arial" w:hAnsi="Arial"/>
              </w:rPr>
              <w:t>Y</w:t>
            </w:r>
          </w:p>
        </w:tc>
      </w:tr>
      <w:tr w:rsidR="0032606D" w:rsidRPr="009C4063" w14:paraId="589A721C"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38C547" w14:textId="77777777" w:rsidR="0032606D" w:rsidRPr="009C4063" w:rsidRDefault="0032606D">
            <w:pPr>
              <w:pStyle w:val="Normal-Level2"/>
              <w:ind w:left="0"/>
              <w:jc w:val="center"/>
              <w:rPr>
                <w:rFonts w:ascii="Arial" w:hAnsi="Arial"/>
                <w:sz w:val="20"/>
                <w:szCs w:val="20"/>
                <w:highlight w:val="yellow"/>
              </w:rPr>
            </w:pPr>
            <w:r>
              <w:rPr>
                <w:rFonts w:ascii="Arial" w:hAnsi="Arial"/>
                <w:sz w:val="20"/>
                <w:szCs w:val="20"/>
              </w:rPr>
              <w:t>EMCC</w:t>
            </w:r>
            <w:r w:rsidRPr="009C4063">
              <w:rPr>
                <w:rFonts w:ascii="Arial" w:hAnsi="Arial"/>
                <w:sz w:val="20"/>
                <w:szCs w:val="20"/>
              </w:rPr>
              <w:t xml:space="preserve"> (DIEMS) </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F4F022" w14:textId="77777777" w:rsidR="0032606D" w:rsidRPr="009C4063" w:rsidRDefault="0032606D">
            <w:pPr>
              <w:pStyle w:val="Normal-Level2"/>
              <w:ind w:left="0"/>
              <w:jc w:val="center"/>
              <w:rPr>
                <w:rFonts w:ascii="Arial" w:hAnsi="Arial"/>
                <w:sz w:val="20"/>
                <w:szCs w:val="20"/>
              </w:rPr>
            </w:pPr>
            <w:r w:rsidRPr="009C4063">
              <w:rPr>
                <w:rFonts w:ascii="Arial" w:hAnsi="Arial"/>
                <w:sz w:val="20"/>
                <w:szCs w:val="20"/>
              </w:rPr>
              <w:t>Disaster Incident and Event Management System </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AD4328" w14:textId="77777777" w:rsidR="0032606D" w:rsidRPr="009C4063" w:rsidRDefault="0032606D">
            <w:pPr>
              <w:pStyle w:val="Normal-Level2"/>
              <w:ind w:left="0"/>
              <w:jc w:val="center"/>
              <w:rPr>
                <w:rFonts w:ascii="Arial" w:hAnsi="Arial"/>
              </w:rPr>
            </w:pPr>
            <w:r w:rsidRPr="009C4063">
              <w:rPr>
                <w:rFonts w:ascii="Arial" w:hAnsi="Arial"/>
              </w:rPr>
              <w:t>N</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F64AA5" w14:textId="77777777" w:rsidR="0032606D" w:rsidRPr="009C4063" w:rsidRDefault="0032606D">
            <w:pPr>
              <w:pStyle w:val="Normal-Level2"/>
              <w:ind w:left="0"/>
              <w:jc w:val="center"/>
              <w:rPr>
                <w:rFonts w:ascii="Arial" w:hAnsi="Arial"/>
              </w:rPr>
            </w:pPr>
            <w:r w:rsidRPr="009C4063">
              <w:rPr>
                <w:rFonts w:ascii="Arial" w:hAnsi="Arial"/>
              </w:rPr>
              <w:t>Y</w:t>
            </w:r>
          </w:p>
        </w:tc>
      </w:tr>
      <w:tr w:rsidR="0032606D" w:rsidRPr="009C4063" w14:paraId="4D3710BF" w14:textId="77777777" w:rsidTr="00FD4085">
        <w:trPr>
          <w:trHeight w:val="479"/>
          <w:jc w:val="center"/>
        </w:trPr>
        <w:tc>
          <w:tcPr>
            <w:tcW w:w="28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81871AA" w14:textId="77777777" w:rsidR="0032606D" w:rsidRPr="009C4063" w:rsidRDefault="0032606D">
            <w:pPr>
              <w:pStyle w:val="Normal-Level2"/>
              <w:ind w:left="0"/>
              <w:jc w:val="center"/>
              <w:rPr>
                <w:rFonts w:ascii="Arial" w:hAnsi="Arial"/>
                <w:sz w:val="20"/>
                <w:szCs w:val="20"/>
              </w:rPr>
            </w:pPr>
            <w:r w:rsidRPr="009C4063">
              <w:rPr>
                <w:rFonts w:ascii="Arial" w:hAnsi="Arial"/>
                <w:sz w:val="20"/>
                <w:szCs w:val="20"/>
              </w:rPr>
              <w:t>QPS </w:t>
            </w:r>
          </w:p>
        </w:tc>
        <w:tc>
          <w:tcPr>
            <w:tcW w:w="30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CD6A44" w14:textId="77777777" w:rsidR="0032606D" w:rsidRPr="009C4063" w:rsidRDefault="0032606D" w:rsidP="009116CE">
            <w:pPr>
              <w:pStyle w:val="Normal-Level2"/>
              <w:ind w:left="0"/>
              <w:jc w:val="center"/>
              <w:rPr>
                <w:rFonts w:ascii="Arial" w:hAnsi="Arial"/>
                <w:sz w:val="20"/>
                <w:szCs w:val="20"/>
              </w:rPr>
            </w:pPr>
            <w:r w:rsidRPr="009C4063">
              <w:rPr>
                <w:rFonts w:ascii="Arial" w:hAnsi="Arial"/>
                <w:sz w:val="20"/>
                <w:szCs w:val="20"/>
              </w:rPr>
              <w:t>QPS WEBSITE </w:t>
            </w:r>
          </w:p>
        </w:tc>
        <w:tc>
          <w:tcPr>
            <w:tcW w:w="10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726E93" w14:textId="77777777" w:rsidR="0032606D" w:rsidRPr="009C4063" w:rsidRDefault="0032606D">
            <w:pPr>
              <w:pStyle w:val="Normal-Level2"/>
              <w:ind w:left="0"/>
              <w:jc w:val="center"/>
              <w:rPr>
                <w:rFonts w:ascii="Arial" w:hAnsi="Arial"/>
              </w:rPr>
            </w:pPr>
            <w:r w:rsidRPr="009C4063">
              <w:rPr>
                <w:rFonts w:ascii="Arial" w:hAnsi="Arial"/>
              </w:rPr>
              <w:t>N</w:t>
            </w:r>
          </w:p>
        </w:tc>
        <w:tc>
          <w:tcPr>
            <w:tcW w:w="1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08B5E6" w14:textId="77777777" w:rsidR="0032606D" w:rsidRPr="009C4063" w:rsidRDefault="0032606D">
            <w:pPr>
              <w:pStyle w:val="Normal-Level2"/>
              <w:ind w:left="0"/>
              <w:jc w:val="center"/>
              <w:rPr>
                <w:rFonts w:ascii="Arial" w:hAnsi="Arial"/>
              </w:rPr>
            </w:pPr>
            <w:r w:rsidRPr="009C4063">
              <w:rPr>
                <w:rFonts w:ascii="Arial" w:hAnsi="Arial"/>
              </w:rPr>
              <w:t>Y</w:t>
            </w:r>
          </w:p>
        </w:tc>
      </w:tr>
    </w:tbl>
    <w:p w14:paraId="548A4135" w14:textId="77777777" w:rsidR="009831A6" w:rsidRPr="009C4063" w:rsidRDefault="009831A6" w:rsidP="00371075">
      <w:pPr>
        <w:pStyle w:val="Heading5"/>
        <w:pBdr>
          <w:bottom w:val="single" w:sz="12" w:space="1" w:color="auto"/>
        </w:pBdr>
        <w:rPr>
          <w:rFonts w:ascii="Arial" w:hAnsi="Arial" w:cs="Arial"/>
          <w:b/>
          <w:i w:val="0"/>
          <w:color w:val="339966"/>
          <w:sz w:val="50"/>
          <w:szCs w:val="32"/>
        </w:rPr>
        <w:sectPr w:rsidR="009831A6" w:rsidRPr="009C4063" w:rsidSect="002856A0">
          <w:headerReference w:type="default" r:id="rId39"/>
          <w:footerReference w:type="even" r:id="rId40"/>
          <w:footerReference w:type="default" r:id="rId41"/>
          <w:headerReference w:type="first" r:id="rId42"/>
          <w:footerReference w:type="first" r:id="rId43"/>
          <w:pgSz w:w="11907" w:h="16839" w:code="9"/>
          <w:pgMar w:top="1440" w:right="1797" w:bottom="1440" w:left="1797" w:header="720" w:footer="720" w:gutter="0"/>
          <w:cols w:space="720"/>
          <w:docGrid w:linePitch="360"/>
        </w:sectPr>
      </w:pPr>
    </w:p>
    <w:p w14:paraId="56F47594" w14:textId="77777777" w:rsidR="00DD5390" w:rsidRPr="009C4063" w:rsidRDefault="00DD5390" w:rsidP="008F4D13">
      <w:pPr>
        <w:rPr>
          <w:rFonts w:ascii="Arial" w:hAnsi="Arial" w:cs="Arial"/>
          <w:noProof/>
          <w:lang w:eastAsia="en-AU"/>
        </w:rPr>
      </w:pPr>
      <w:bookmarkStart w:id="84" w:name="_Toc280106616"/>
    </w:p>
    <w:p w14:paraId="7B4F9B1C" w14:textId="77777777" w:rsidR="001D5D25" w:rsidRPr="009C4063" w:rsidRDefault="001D5D25" w:rsidP="008F4D13">
      <w:pPr>
        <w:rPr>
          <w:rFonts w:ascii="Arial" w:hAnsi="Arial" w:cs="Arial"/>
          <w:noProof/>
          <w:lang w:eastAsia="en-AU"/>
        </w:rPr>
      </w:pPr>
    </w:p>
    <w:p w14:paraId="37FE740A" w14:textId="77777777" w:rsidR="001D5D25" w:rsidRPr="009C4063" w:rsidRDefault="001D5D25" w:rsidP="001D5D25">
      <w:pPr>
        <w:pStyle w:val="Heading5"/>
        <w:pBdr>
          <w:bottom w:val="single" w:sz="12" w:space="1" w:color="auto"/>
        </w:pBdr>
        <w:rPr>
          <w:rFonts w:ascii="Arial" w:eastAsia="SimSun" w:hAnsi="Arial" w:cs="Arial"/>
          <w:bCs/>
          <w:color w:val="1F497D"/>
          <w:sz w:val="39"/>
          <w:szCs w:val="39"/>
          <w:lang w:eastAsia="zh-CN"/>
        </w:rPr>
      </w:pPr>
      <w:r w:rsidRPr="009C4063">
        <w:rPr>
          <w:rFonts w:ascii="Arial" w:eastAsia="SimSun" w:hAnsi="Arial" w:cs="Arial"/>
          <w:b/>
          <w:bCs/>
          <w:i w:val="0"/>
          <w:color w:val="1F497D"/>
          <w:sz w:val="39"/>
          <w:szCs w:val="39"/>
          <w:lang w:eastAsia="zh-CN"/>
        </w:rPr>
        <w:t xml:space="preserve">Annexure B – </w:t>
      </w:r>
      <w:r w:rsidR="00CC739D" w:rsidRPr="009C4063">
        <w:rPr>
          <w:rFonts w:ascii="Arial" w:eastAsia="SimSun" w:hAnsi="Arial" w:cs="Arial"/>
          <w:b/>
          <w:bCs/>
          <w:i w:val="0"/>
          <w:color w:val="1F497D"/>
          <w:sz w:val="39"/>
          <w:szCs w:val="39"/>
          <w:lang w:eastAsia="zh-CN"/>
        </w:rPr>
        <w:t>Dalby</w:t>
      </w:r>
      <w:r w:rsidRPr="009C4063">
        <w:rPr>
          <w:rFonts w:ascii="Arial" w:eastAsia="SimSun" w:hAnsi="Arial" w:cs="Arial"/>
          <w:b/>
          <w:bCs/>
          <w:i w:val="0"/>
          <w:color w:val="1F497D"/>
          <w:sz w:val="39"/>
          <w:szCs w:val="39"/>
          <w:lang w:eastAsia="zh-CN"/>
        </w:rPr>
        <w:t xml:space="preserve"> DDMG Contact List</w:t>
      </w:r>
    </w:p>
    <w:p w14:paraId="37B668A5" w14:textId="77777777" w:rsidR="0095236C" w:rsidRPr="009C4063" w:rsidRDefault="0095236C" w:rsidP="008F4D13">
      <w:pPr>
        <w:rPr>
          <w:rFonts w:ascii="Arial" w:hAnsi="Arial" w:cs="Arial"/>
          <w:noProof/>
          <w:lang w:eastAsia="en-AU"/>
        </w:rPr>
      </w:pPr>
    </w:p>
    <w:p w14:paraId="6BD94094" w14:textId="77777777" w:rsidR="001D5D25" w:rsidRPr="009C4063" w:rsidRDefault="001D5D25" w:rsidP="008F4D13">
      <w:pPr>
        <w:rPr>
          <w:rFonts w:ascii="Arial" w:hAnsi="Arial" w:cs="Arial"/>
        </w:rPr>
      </w:pPr>
    </w:p>
    <w:p w14:paraId="088F6847" w14:textId="77777777" w:rsidR="00D92A23" w:rsidRPr="009C4063" w:rsidRDefault="00D92A23" w:rsidP="008F4D13">
      <w:pPr>
        <w:rPr>
          <w:rFonts w:ascii="Arial" w:hAnsi="Arial" w:cs="Arial"/>
        </w:rPr>
      </w:pPr>
    </w:p>
    <w:p w14:paraId="00A01EAC" w14:textId="77777777" w:rsidR="00D92A23" w:rsidRPr="009C4063" w:rsidRDefault="00D92A23" w:rsidP="008F4D13">
      <w:pPr>
        <w:rPr>
          <w:rFonts w:ascii="Arial" w:hAnsi="Arial" w:cs="Arial"/>
        </w:rPr>
      </w:pPr>
      <w:r w:rsidRPr="009C4063">
        <w:rPr>
          <w:rFonts w:ascii="Arial" w:hAnsi="Arial" w:cs="Arial"/>
        </w:rPr>
        <w:t>Available as a separate Annexure</w:t>
      </w:r>
      <w:r w:rsidR="00CC72A5" w:rsidRPr="009C4063">
        <w:rPr>
          <w:rFonts w:ascii="Arial" w:hAnsi="Arial" w:cs="Arial"/>
        </w:rPr>
        <w:t>.</w:t>
      </w:r>
    </w:p>
    <w:p w14:paraId="19C56CC7" w14:textId="77777777" w:rsidR="00D92A23" w:rsidRPr="009C4063" w:rsidRDefault="00D92A23" w:rsidP="008F4D13">
      <w:pPr>
        <w:rPr>
          <w:rFonts w:ascii="Arial" w:hAnsi="Arial" w:cs="Arial"/>
        </w:rPr>
      </w:pPr>
    </w:p>
    <w:p w14:paraId="45EABBED" w14:textId="77777777" w:rsidR="00D92A23" w:rsidRPr="009C4063" w:rsidRDefault="00D92A23" w:rsidP="008F4D13">
      <w:pPr>
        <w:rPr>
          <w:rFonts w:ascii="Arial" w:hAnsi="Arial" w:cs="Arial"/>
        </w:rPr>
      </w:pPr>
    </w:p>
    <w:p w14:paraId="593849D3" w14:textId="77777777" w:rsidR="00D92A23" w:rsidRPr="009C4063" w:rsidRDefault="00D92A23" w:rsidP="008F4D13">
      <w:pPr>
        <w:rPr>
          <w:rFonts w:ascii="Arial" w:hAnsi="Arial" w:cs="Arial"/>
        </w:rPr>
      </w:pPr>
    </w:p>
    <w:p w14:paraId="5F751A30" w14:textId="77777777" w:rsidR="00D92A23" w:rsidRPr="009C4063" w:rsidRDefault="00D92A23" w:rsidP="008F4D13">
      <w:pPr>
        <w:rPr>
          <w:rFonts w:ascii="Arial" w:hAnsi="Arial" w:cs="Arial"/>
        </w:rPr>
      </w:pPr>
    </w:p>
    <w:p w14:paraId="2A7A8AEA" w14:textId="77777777" w:rsidR="00D92A23" w:rsidRPr="009C4063" w:rsidRDefault="00D92A23" w:rsidP="008F4D13">
      <w:pPr>
        <w:rPr>
          <w:rFonts w:ascii="Arial" w:hAnsi="Arial" w:cs="Arial"/>
        </w:rPr>
      </w:pPr>
    </w:p>
    <w:p w14:paraId="3A3006EE" w14:textId="77777777" w:rsidR="00D92A23" w:rsidRPr="009C4063" w:rsidRDefault="00D92A23" w:rsidP="008F4D13">
      <w:pPr>
        <w:rPr>
          <w:rFonts w:ascii="Arial" w:hAnsi="Arial" w:cs="Arial"/>
        </w:rPr>
      </w:pPr>
    </w:p>
    <w:p w14:paraId="5F869CB8" w14:textId="77777777" w:rsidR="00D92A23" w:rsidRPr="009C4063" w:rsidRDefault="00D92A23" w:rsidP="008F4D13">
      <w:pPr>
        <w:rPr>
          <w:rFonts w:ascii="Arial" w:hAnsi="Arial" w:cs="Arial"/>
        </w:rPr>
      </w:pPr>
    </w:p>
    <w:p w14:paraId="4A372AE4" w14:textId="77777777" w:rsidR="00D92A23" w:rsidRPr="009C4063" w:rsidRDefault="00D92A23" w:rsidP="008F4D13">
      <w:pPr>
        <w:rPr>
          <w:rFonts w:ascii="Arial" w:hAnsi="Arial" w:cs="Arial"/>
        </w:rPr>
      </w:pPr>
    </w:p>
    <w:p w14:paraId="417543D2" w14:textId="77777777" w:rsidR="00D92A23" w:rsidRPr="009C4063" w:rsidRDefault="00D92A23" w:rsidP="008F4D13">
      <w:pPr>
        <w:rPr>
          <w:rFonts w:ascii="Arial" w:hAnsi="Arial" w:cs="Arial"/>
        </w:rPr>
      </w:pPr>
    </w:p>
    <w:p w14:paraId="4AB7A4B5" w14:textId="77777777" w:rsidR="00D92A23" w:rsidRPr="009C4063" w:rsidRDefault="00D92A23" w:rsidP="008F4D13">
      <w:pPr>
        <w:rPr>
          <w:rFonts w:ascii="Arial" w:hAnsi="Arial" w:cs="Arial"/>
        </w:rPr>
      </w:pPr>
    </w:p>
    <w:p w14:paraId="0236904B" w14:textId="77777777" w:rsidR="00D92A23" w:rsidRPr="009C4063" w:rsidRDefault="00D92A23" w:rsidP="008F4D13">
      <w:pPr>
        <w:rPr>
          <w:rFonts w:ascii="Arial" w:hAnsi="Arial" w:cs="Arial"/>
        </w:rPr>
      </w:pPr>
    </w:p>
    <w:p w14:paraId="024A4D3D" w14:textId="77777777" w:rsidR="00D92A23" w:rsidRPr="009C4063" w:rsidRDefault="00D92A23" w:rsidP="008F4D13">
      <w:pPr>
        <w:rPr>
          <w:rFonts w:ascii="Arial" w:hAnsi="Arial" w:cs="Arial"/>
        </w:rPr>
      </w:pPr>
    </w:p>
    <w:p w14:paraId="7781D548" w14:textId="77777777" w:rsidR="00D92A23" w:rsidRPr="009C4063" w:rsidRDefault="00D92A23" w:rsidP="008F4D13">
      <w:pPr>
        <w:rPr>
          <w:rFonts w:ascii="Arial" w:hAnsi="Arial" w:cs="Arial"/>
        </w:rPr>
      </w:pPr>
    </w:p>
    <w:p w14:paraId="4AE01DDE" w14:textId="77777777" w:rsidR="00D92A23" w:rsidRPr="009C4063" w:rsidRDefault="00D92A23" w:rsidP="008F4D13">
      <w:pPr>
        <w:rPr>
          <w:rFonts w:ascii="Arial" w:hAnsi="Arial" w:cs="Arial"/>
        </w:rPr>
      </w:pPr>
    </w:p>
    <w:p w14:paraId="12E6A372" w14:textId="77777777" w:rsidR="00D92A23" w:rsidRPr="009C4063" w:rsidRDefault="00D92A23" w:rsidP="008F4D13">
      <w:pPr>
        <w:rPr>
          <w:rFonts w:ascii="Arial" w:hAnsi="Arial" w:cs="Arial"/>
        </w:rPr>
      </w:pPr>
    </w:p>
    <w:p w14:paraId="3518FF11" w14:textId="77777777" w:rsidR="00D92A23" w:rsidRPr="009C4063" w:rsidRDefault="00D92A23" w:rsidP="008F4D13">
      <w:pPr>
        <w:rPr>
          <w:rFonts w:ascii="Arial" w:hAnsi="Arial" w:cs="Arial"/>
        </w:rPr>
      </w:pPr>
    </w:p>
    <w:p w14:paraId="1AFE00ED" w14:textId="77777777" w:rsidR="00D92A23" w:rsidRPr="009C4063" w:rsidRDefault="00D92A23" w:rsidP="008F4D13">
      <w:pPr>
        <w:rPr>
          <w:rFonts w:ascii="Arial" w:hAnsi="Arial" w:cs="Arial"/>
        </w:rPr>
      </w:pPr>
    </w:p>
    <w:p w14:paraId="1D763E18" w14:textId="77777777" w:rsidR="00D92A23" w:rsidRPr="009C4063" w:rsidRDefault="00D92A23" w:rsidP="008F4D13">
      <w:pPr>
        <w:rPr>
          <w:rFonts w:ascii="Arial" w:hAnsi="Arial" w:cs="Arial"/>
        </w:rPr>
      </w:pPr>
    </w:p>
    <w:p w14:paraId="5C38E8D2" w14:textId="77777777" w:rsidR="00D92A23" w:rsidRPr="009C4063" w:rsidRDefault="00D92A23" w:rsidP="008F4D13">
      <w:pPr>
        <w:rPr>
          <w:rFonts w:ascii="Arial" w:hAnsi="Arial" w:cs="Arial"/>
        </w:rPr>
      </w:pPr>
    </w:p>
    <w:p w14:paraId="0E48B2C8" w14:textId="77777777" w:rsidR="00D92A23" w:rsidRPr="009C4063" w:rsidRDefault="00D92A23" w:rsidP="008F4D13">
      <w:pPr>
        <w:rPr>
          <w:rFonts w:ascii="Arial" w:hAnsi="Arial" w:cs="Arial"/>
        </w:rPr>
      </w:pPr>
    </w:p>
    <w:p w14:paraId="15FF6B1D" w14:textId="77777777" w:rsidR="00D92A23" w:rsidRPr="009C4063" w:rsidRDefault="00D92A23" w:rsidP="008F4D13">
      <w:pPr>
        <w:rPr>
          <w:rFonts w:ascii="Arial" w:hAnsi="Arial" w:cs="Arial"/>
        </w:rPr>
      </w:pPr>
    </w:p>
    <w:p w14:paraId="02BD03D1" w14:textId="77777777" w:rsidR="00D92A23" w:rsidRPr="009C4063" w:rsidRDefault="00D92A23" w:rsidP="008F4D13">
      <w:pPr>
        <w:rPr>
          <w:rFonts w:ascii="Arial" w:hAnsi="Arial" w:cs="Arial"/>
        </w:rPr>
      </w:pPr>
    </w:p>
    <w:p w14:paraId="284818F5" w14:textId="77777777" w:rsidR="00D92A23" w:rsidRPr="009C4063" w:rsidRDefault="00D92A23" w:rsidP="008F4D13">
      <w:pPr>
        <w:rPr>
          <w:rFonts w:ascii="Arial" w:hAnsi="Arial" w:cs="Arial"/>
        </w:rPr>
      </w:pPr>
    </w:p>
    <w:p w14:paraId="70F2330A" w14:textId="77777777" w:rsidR="00D92A23" w:rsidRPr="009C4063" w:rsidRDefault="00D92A23" w:rsidP="008F4D13">
      <w:pPr>
        <w:rPr>
          <w:rFonts w:ascii="Arial" w:hAnsi="Arial" w:cs="Arial"/>
        </w:rPr>
      </w:pPr>
    </w:p>
    <w:p w14:paraId="169CF4C8" w14:textId="77777777" w:rsidR="00D92A23" w:rsidRPr="009C4063" w:rsidRDefault="00D92A23" w:rsidP="008F4D13">
      <w:pPr>
        <w:rPr>
          <w:rFonts w:ascii="Arial" w:hAnsi="Arial" w:cs="Arial"/>
        </w:rPr>
      </w:pPr>
    </w:p>
    <w:p w14:paraId="1E6750BC" w14:textId="77777777" w:rsidR="00D92A23" w:rsidRPr="009C4063" w:rsidRDefault="00D92A23" w:rsidP="008F4D13">
      <w:pPr>
        <w:rPr>
          <w:rFonts w:ascii="Arial" w:hAnsi="Arial" w:cs="Arial"/>
        </w:rPr>
      </w:pPr>
    </w:p>
    <w:p w14:paraId="7C90F8FC" w14:textId="77777777" w:rsidR="00D92A23" w:rsidRPr="009C4063" w:rsidRDefault="00D92A23" w:rsidP="008F4D13">
      <w:pPr>
        <w:rPr>
          <w:rFonts w:ascii="Arial" w:hAnsi="Arial" w:cs="Arial"/>
        </w:rPr>
      </w:pPr>
    </w:p>
    <w:p w14:paraId="60ACE0B1" w14:textId="77777777" w:rsidR="00D92A23" w:rsidRPr="009C4063" w:rsidRDefault="00D92A23" w:rsidP="008F4D13">
      <w:pPr>
        <w:rPr>
          <w:rFonts w:ascii="Arial" w:hAnsi="Arial" w:cs="Arial"/>
        </w:rPr>
      </w:pPr>
    </w:p>
    <w:p w14:paraId="6334DDF6" w14:textId="77777777" w:rsidR="00D92A23" w:rsidRPr="009C4063" w:rsidRDefault="00D92A23" w:rsidP="008F4D13">
      <w:pPr>
        <w:rPr>
          <w:rFonts w:ascii="Arial" w:hAnsi="Arial" w:cs="Arial"/>
        </w:rPr>
      </w:pPr>
    </w:p>
    <w:p w14:paraId="7E340346" w14:textId="77777777" w:rsidR="00D92A23" w:rsidRPr="009C4063" w:rsidRDefault="00D92A23" w:rsidP="008F4D13">
      <w:pPr>
        <w:rPr>
          <w:rFonts w:ascii="Arial" w:hAnsi="Arial" w:cs="Arial"/>
        </w:rPr>
      </w:pPr>
    </w:p>
    <w:p w14:paraId="2C6E9DA0" w14:textId="77777777" w:rsidR="00D92A23" w:rsidRPr="009C4063" w:rsidRDefault="00D92A23" w:rsidP="008F4D13">
      <w:pPr>
        <w:rPr>
          <w:rFonts w:ascii="Arial" w:hAnsi="Arial" w:cs="Arial"/>
          <w:noProof/>
          <w:lang w:eastAsia="en-AU"/>
        </w:rPr>
      </w:pPr>
    </w:p>
    <w:bookmarkEnd w:id="84"/>
    <w:p w14:paraId="2AA1CD15" w14:textId="77777777" w:rsidR="006A40EB" w:rsidRPr="009C4063" w:rsidRDefault="006A40EB" w:rsidP="00FB13D2">
      <w:pPr>
        <w:pStyle w:val="Heading5"/>
        <w:pBdr>
          <w:bottom w:val="single" w:sz="12" w:space="1" w:color="auto"/>
        </w:pBdr>
        <w:rPr>
          <w:rFonts w:ascii="Arial" w:eastAsia="SimSun" w:hAnsi="Arial" w:cs="Arial"/>
          <w:bCs/>
          <w:color w:val="1F497D"/>
          <w:sz w:val="39"/>
          <w:szCs w:val="39"/>
          <w:lang w:eastAsia="zh-CN"/>
        </w:rPr>
      </w:pPr>
      <w:r w:rsidRPr="009C4063">
        <w:rPr>
          <w:rFonts w:ascii="Arial" w:eastAsia="SimSun" w:hAnsi="Arial" w:cs="Arial"/>
          <w:b/>
          <w:bCs/>
          <w:i w:val="0"/>
          <w:color w:val="1F497D"/>
          <w:sz w:val="39"/>
          <w:szCs w:val="39"/>
          <w:lang w:eastAsia="zh-CN"/>
        </w:rPr>
        <w:lastRenderedPageBreak/>
        <w:t xml:space="preserve">Annexure C – </w:t>
      </w:r>
      <w:r w:rsidR="00FB13D2" w:rsidRPr="009C4063">
        <w:rPr>
          <w:rFonts w:ascii="Arial" w:eastAsia="SimSun" w:hAnsi="Arial" w:cs="Arial"/>
          <w:b/>
          <w:bCs/>
          <w:i w:val="0"/>
          <w:color w:val="1F497D"/>
          <w:sz w:val="39"/>
          <w:szCs w:val="39"/>
          <w:lang w:eastAsia="zh-CN"/>
        </w:rPr>
        <w:t>Dalby</w:t>
      </w:r>
      <w:r w:rsidRPr="009C4063">
        <w:rPr>
          <w:rFonts w:ascii="Arial" w:eastAsia="SimSun" w:hAnsi="Arial" w:cs="Arial"/>
          <w:b/>
          <w:bCs/>
          <w:i w:val="0"/>
          <w:color w:val="1F497D"/>
          <w:sz w:val="39"/>
          <w:szCs w:val="39"/>
          <w:lang w:eastAsia="zh-CN"/>
        </w:rPr>
        <w:t xml:space="preserve"> DDMG Risk Register</w:t>
      </w:r>
    </w:p>
    <w:p w14:paraId="1C455CD2" w14:textId="77777777" w:rsidR="006A40EB" w:rsidRPr="009C4063" w:rsidRDefault="006A40EB" w:rsidP="00275F54">
      <w:pPr>
        <w:widowControl w:val="0"/>
        <w:spacing w:line="200" w:lineRule="exact"/>
        <w:rPr>
          <w:rFonts w:ascii="Arial" w:hAnsi="Arial" w:cs="Arial"/>
        </w:rPr>
      </w:pPr>
    </w:p>
    <w:p w14:paraId="2C06B4FD" w14:textId="77777777" w:rsidR="00B72FE3" w:rsidRPr="009C4063" w:rsidRDefault="00B72FE3" w:rsidP="00275F54">
      <w:pPr>
        <w:widowControl w:val="0"/>
        <w:spacing w:line="200" w:lineRule="exact"/>
        <w:rPr>
          <w:rFonts w:ascii="Arial" w:hAnsi="Arial" w:cs="Arial"/>
        </w:rPr>
      </w:pPr>
    </w:p>
    <w:p w14:paraId="185A1971" w14:textId="77777777" w:rsidR="00B72FE3" w:rsidRPr="009C4063" w:rsidRDefault="00B72FE3" w:rsidP="00275F54">
      <w:pPr>
        <w:widowControl w:val="0"/>
        <w:spacing w:line="200" w:lineRule="exact"/>
        <w:rPr>
          <w:rFonts w:ascii="Arial" w:hAnsi="Arial" w:cs="Arial"/>
        </w:rPr>
      </w:pPr>
    </w:p>
    <w:p w14:paraId="538EBB1F" w14:textId="77777777" w:rsidR="00B72FE3" w:rsidRPr="009C4063" w:rsidRDefault="00B72FE3" w:rsidP="00275F54">
      <w:pPr>
        <w:widowControl w:val="0"/>
        <w:spacing w:line="200" w:lineRule="exact"/>
        <w:rPr>
          <w:rFonts w:ascii="Arial" w:hAnsi="Arial" w:cs="Arial"/>
        </w:rPr>
      </w:pP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Look w:val="0000" w:firstRow="0" w:lastRow="0" w:firstColumn="0" w:lastColumn="0" w:noHBand="0" w:noVBand="0"/>
      </w:tblPr>
      <w:tblGrid>
        <w:gridCol w:w="828"/>
        <w:gridCol w:w="3600"/>
        <w:gridCol w:w="1440"/>
        <w:gridCol w:w="1800"/>
        <w:gridCol w:w="2700"/>
        <w:gridCol w:w="2700"/>
      </w:tblGrid>
      <w:tr w:rsidR="00FB13D2" w:rsidRPr="009C4063" w14:paraId="0C4E2BA0" w14:textId="77777777" w:rsidTr="00FB13D2">
        <w:tblPrEx>
          <w:tblCellMar>
            <w:top w:w="0" w:type="dxa"/>
            <w:bottom w:w="0" w:type="dxa"/>
          </w:tblCellMar>
        </w:tblPrEx>
        <w:trPr>
          <w:trHeight w:val="617"/>
          <w:jc w:val="center"/>
        </w:trPr>
        <w:tc>
          <w:tcPr>
            <w:tcW w:w="13068" w:type="dxa"/>
            <w:gridSpan w:val="6"/>
            <w:shd w:val="clear" w:color="auto" w:fill="002060"/>
            <w:vAlign w:val="center"/>
          </w:tcPr>
          <w:p w14:paraId="25AD8182" w14:textId="77777777" w:rsidR="00FB13D2" w:rsidRPr="009C4063" w:rsidRDefault="00FB13D2" w:rsidP="00A45836">
            <w:pPr>
              <w:pStyle w:val="Normal-Level2"/>
              <w:ind w:left="0"/>
              <w:jc w:val="center"/>
              <w:rPr>
                <w:rFonts w:ascii="Arial" w:hAnsi="Arial"/>
                <w:b/>
                <w:iCs/>
                <w:szCs w:val="22"/>
              </w:rPr>
            </w:pPr>
            <w:r w:rsidRPr="009C4063">
              <w:rPr>
                <w:rFonts w:ascii="Arial" w:hAnsi="Arial"/>
                <w:b/>
                <w:iCs/>
                <w:szCs w:val="22"/>
              </w:rPr>
              <w:t>Risk Identification (</w:t>
            </w:r>
            <w:r w:rsidRPr="009C4063">
              <w:rPr>
                <w:rFonts w:ascii="Arial" w:hAnsi="Arial"/>
                <w:b/>
                <w:iCs/>
                <w:sz w:val="18"/>
                <w:szCs w:val="18"/>
              </w:rPr>
              <w:t>District level risks only</w:t>
            </w:r>
            <w:r w:rsidRPr="009C4063">
              <w:rPr>
                <w:rFonts w:ascii="Arial" w:hAnsi="Arial"/>
                <w:b/>
                <w:iCs/>
                <w:szCs w:val="22"/>
              </w:rPr>
              <w:t>)</w:t>
            </w:r>
          </w:p>
        </w:tc>
      </w:tr>
      <w:tr w:rsidR="00FB13D2" w:rsidRPr="009C4063" w14:paraId="0809706B" w14:textId="77777777" w:rsidTr="00FB13D2">
        <w:tblPrEx>
          <w:tblCellMar>
            <w:top w:w="0" w:type="dxa"/>
            <w:bottom w:w="0" w:type="dxa"/>
          </w:tblCellMar>
        </w:tblPrEx>
        <w:trPr>
          <w:trHeight w:val="617"/>
          <w:jc w:val="center"/>
        </w:trPr>
        <w:tc>
          <w:tcPr>
            <w:tcW w:w="828" w:type="dxa"/>
            <w:shd w:val="clear" w:color="auto" w:fill="002060"/>
            <w:vAlign w:val="center"/>
          </w:tcPr>
          <w:p w14:paraId="2DEC52F9"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Risk No.</w:t>
            </w:r>
          </w:p>
        </w:tc>
        <w:tc>
          <w:tcPr>
            <w:tcW w:w="3600" w:type="dxa"/>
            <w:shd w:val="clear" w:color="auto" w:fill="002060"/>
            <w:vAlign w:val="center"/>
          </w:tcPr>
          <w:p w14:paraId="5E37D69F"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Risk Statement</w:t>
            </w:r>
          </w:p>
        </w:tc>
        <w:tc>
          <w:tcPr>
            <w:tcW w:w="1440" w:type="dxa"/>
            <w:shd w:val="clear" w:color="auto" w:fill="002060"/>
            <w:vAlign w:val="center"/>
          </w:tcPr>
          <w:p w14:paraId="1F318C7F"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Source</w:t>
            </w:r>
          </w:p>
        </w:tc>
        <w:tc>
          <w:tcPr>
            <w:tcW w:w="1800" w:type="dxa"/>
            <w:shd w:val="clear" w:color="auto" w:fill="002060"/>
            <w:vAlign w:val="center"/>
          </w:tcPr>
          <w:p w14:paraId="4AE7ABD8"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Impact Category</w:t>
            </w:r>
          </w:p>
        </w:tc>
        <w:tc>
          <w:tcPr>
            <w:tcW w:w="2700" w:type="dxa"/>
            <w:shd w:val="clear" w:color="auto" w:fill="002060"/>
            <w:vAlign w:val="center"/>
          </w:tcPr>
          <w:p w14:paraId="34B850CA"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Prevention/Preparedness Controls</w:t>
            </w:r>
          </w:p>
        </w:tc>
        <w:tc>
          <w:tcPr>
            <w:tcW w:w="2700" w:type="dxa"/>
            <w:shd w:val="clear" w:color="auto" w:fill="002060"/>
            <w:vAlign w:val="center"/>
          </w:tcPr>
          <w:p w14:paraId="1E002EA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Recovery/Response Controls</w:t>
            </w:r>
          </w:p>
        </w:tc>
      </w:tr>
      <w:tr w:rsidR="00FB13D2" w:rsidRPr="009C4063" w14:paraId="540C1F4F" w14:textId="77777777" w:rsidTr="00FB13D2">
        <w:tblPrEx>
          <w:tblCellMar>
            <w:top w:w="0" w:type="dxa"/>
            <w:bottom w:w="0" w:type="dxa"/>
          </w:tblCellMar>
        </w:tblPrEx>
        <w:trPr>
          <w:trHeight w:val="617"/>
          <w:jc w:val="center"/>
        </w:trPr>
        <w:tc>
          <w:tcPr>
            <w:tcW w:w="828" w:type="dxa"/>
            <w:shd w:val="clear" w:color="auto" w:fill="002060"/>
            <w:vAlign w:val="center"/>
          </w:tcPr>
          <w:p w14:paraId="6D2A668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1</w:t>
            </w:r>
          </w:p>
        </w:tc>
        <w:tc>
          <w:tcPr>
            <w:tcW w:w="3600" w:type="dxa"/>
            <w:shd w:val="clear" w:color="auto" w:fill="002060"/>
            <w:vAlign w:val="center"/>
          </w:tcPr>
          <w:p w14:paraId="0EAB2E18"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There is the potential that flooding may occur throughout the disaster district due to heavy rainfall in river catchment areas which may cause residents to become isolated and displaced from their homes.  This may result in the need to evacuate residents to appropriate evacuation centres.</w:t>
            </w:r>
          </w:p>
        </w:tc>
        <w:tc>
          <w:tcPr>
            <w:tcW w:w="1440" w:type="dxa"/>
            <w:shd w:val="clear" w:color="auto" w:fill="002060"/>
            <w:vAlign w:val="center"/>
          </w:tcPr>
          <w:p w14:paraId="58141048"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Flooding</w:t>
            </w:r>
          </w:p>
        </w:tc>
        <w:tc>
          <w:tcPr>
            <w:tcW w:w="1800" w:type="dxa"/>
            <w:shd w:val="clear" w:color="auto" w:fill="002060"/>
            <w:vAlign w:val="center"/>
          </w:tcPr>
          <w:p w14:paraId="14C17187"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People</w:t>
            </w:r>
          </w:p>
        </w:tc>
        <w:tc>
          <w:tcPr>
            <w:tcW w:w="2700" w:type="dxa"/>
            <w:shd w:val="clear" w:color="auto" w:fill="002060"/>
            <w:vAlign w:val="center"/>
          </w:tcPr>
          <w:p w14:paraId="5C2CF393"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43893CB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02EA60E5"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Evacuations</w:t>
            </w:r>
          </w:p>
          <w:p w14:paraId="7493D7B4"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Early Warning Systems</w:t>
            </w:r>
          </w:p>
          <w:p w14:paraId="66C6FC2B" w14:textId="77777777" w:rsidR="00FB13D2" w:rsidRPr="009C4063" w:rsidRDefault="00FB13D2" w:rsidP="00A45836">
            <w:pPr>
              <w:pStyle w:val="Normal-Level2"/>
              <w:ind w:left="0"/>
              <w:jc w:val="center"/>
              <w:rPr>
                <w:rFonts w:ascii="Arial" w:hAnsi="Arial"/>
                <w:iCs/>
                <w:sz w:val="18"/>
                <w:szCs w:val="18"/>
              </w:rPr>
            </w:pPr>
          </w:p>
        </w:tc>
        <w:tc>
          <w:tcPr>
            <w:tcW w:w="2700" w:type="dxa"/>
            <w:shd w:val="clear" w:color="auto" w:fill="002060"/>
            <w:vAlign w:val="center"/>
          </w:tcPr>
          <w:p w14:paraId="7AC4DE0D" w14:textId="77777777" w:rsidR="00FB13D2" w:rsidRPr="009C4063" w:rsidRDefault="00FB13D2" w:rsidP="00A45836">
            <w:pPr>
              <w:pStyle w:val="Normal-Level2"/>
              <w:ind w:left="0"/>
              <w:jc w:val="center"/>
              <w:rPr>
                <w:rFonts w:ascii="Arial" w:hAnsi="Arial"/>
                <w:iCs/>
                <w:sz w:val="18"/>
                <w:szCs w:val="18"/>
              </w:rPr>
            </w:pPr>
            <w:smartTag w:uri="urn:schemas-microsoft-com:office:smarttags" w:element="State">
              <w:smartTag w:uri="urn:schemas-microsoft-com:office:smarttags" w:element="place">
                <w:r w:rsidRPr="009C4063">
                  <w:rPr>
                    <w:rFonts w:ascii="Arial" w:hAnsi="Arial"/>
                    <w:iCs/>
                    <w:sz w:val="18"/>
                    <w:szCs w:val="18"/>
                  </w:rPr>
                  <w:t>Queensland</w:t>
                </w:r>
              </w:smartTag>
            </w:smartTag>
            <w:r w:rsidRPr="009C4063">
              <w:rPr>
                <w:rFonts w:ascii="Arial" w:hAnsi="Arial"/>
                <w:iCs/>
                <w:sz w:val="18"/>
                <w:szCs w:val="18"/>
              </w:rPr>
              <w:t xml:space="preserve"> Police Service</w:t>
            </w:r>
          </w:p>
          <w:p w14:paraId="6D879028"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State Emergency Service</w:t>
            </w:r>
          </w:p>
          <w:p w14:paraId="04B23D0E"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Local Councils</w:t>
            </w:r>
          </w:p>
          <w:p w14:paraId="44DCF291"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Australian Red Cross</w:t>
            </w:r>
          </w:p>
          <w:p w14:paraId="6B526C28"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Volunteer Organisations</w:t>
            </w:r>
          </w:p>
        </w:tc>
      </w:tr>
      <w:tr w:rsidR="00FB13D2" w:rsidRPr="009C4063" w14:paraId="408985A4" w14:textId="77777777" w:rsidTr="00FB13D2">
        <w:tblPrEx>
          <w:tblCellMar>
            <w:top w:w="0" w:type="dxa"/>
            <w:bottom w:w="0" w:type="dxa"/>
          </w:tblCellMar>
        </w:tblPrEx>
        <w:trPr>
          <w:trHeight w:val="617"/>
          <w:jc w:val="center"/>
        </w:trPr>
        <w:tc>
          <w:tcPr>
            <w:tcW w:w="828" w:type="dxa"/>
            <w:shd w:val="clear" w:color="auto" w:fill="002060"/>
            <w:vAlign w:val="center"/>
          </w:tcPr>
          <w:p w14:paraId="7019FF6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2</w:t>
            </w:r>
          </w:p>
        </w:tc>
        <w:tc>
          <w:tcPr>
            <w:tcW w:w="3600" w:type="dxa"/>
            <w:shd w:val="clear" w:color="auto" w:fill="002060"/>
            <w:vAlign w:val="center"/>
          </w:tcPr>
          <w:p w14:paraId="3066F25F"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There is the potential that flooding may occur throughout the disaster district due to heavy rainfall in river catchment areas which may require individual properties and townships to be resupplied with food stuffs and medical supplies.</w:t>
            </w:r>
          </w:p>
        </w:tc>
        <w:tc>
          <w:tcPr>
            <w:tcW w:w="1440" w:type="dxa"/>
            <w:shd w:val="clear" w:color="auto" w:fill="002060"/>
            <w:vAlign w:val="center"/>
          </w:tcPr>
          <w:p w14:paraId="786D00F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Flooding</w:t>
            </w:r>
          </w:p>
        </w:tc>
        <w:tc>
          <w:tcPr>
            <w:tcW w:w="1800" w:type="dxa"/>
            <w:shd w:val="clear" w:color="auto" w:fill="002060"/>
            <w:vAlign w:val="center"/>
          </w:tcPr>
          <w:p w14:paraId="08CA4D56"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People</w:t>
            </w:r>
          </w:p>
        </w:tc>
        <w:tc>
          <w:tcPr>
            <w:tcW w:w="2700" w:type="dxa"/>
            <w:shd w:val="clear" w:color="auto" w:fill="002060"/>
            <w:vAlign w:val="center"/>
          </w:tcPr>
          <w:p w14:paraId="540594D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752ACEB8"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06495CE9"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Evacuations</w:t>
            </w:r>
          </w:p>
          <w:p w14:paraId="477E180F"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Early Warning Systems</w:t>
            </w:r>
          </w:p>
          <w:p w14:paraId="4B6DC0E1" w14:textId="77777777" w:rsidR="00FB13D2" w:rsidRPr="009C4063" w:rsidRDefault="00FB13D2" w:rsidP="00A45836">
            <w:pPr>
              <w:pStyle w:val="Normal-Level2"/>
              <w:ind w:left="0"/>
              <w:jc w:val="center"/>
              <w:rPr>
                <w:rFonts w:ascii="Arial" w:hAnsi="Arial"/>
                <w:iCs/>
                <w:sz w:val="18"/>
                <w:szCs w:val="18"/>
              </w:rPr>
            </w:pPr>
          </w:p>
        </w:tc>
        <w:tc>
          <w:tcPr>
            <w:tcW w:w="2700" w:type="dxa"/>
            <w:shd w:val="clear" w:color="auto" w:fill="002060"/>
            <w:vAlign w:val="center"/>
          </w:tcPr>
          <w:p w14:paraId="4C8D51E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Requests for Assistance to SDCC for aerial resupply.</w:t>
            </w:r>
          </w:p>
          <w:p w14:paraId="648AEBEB" w14:textId="77777777" w:rsidR="00FB13D2" w:rsidRPr="009C4063" w:rsidRDefault="00FB13D2" w:rsidP="00A45836">
            <w:pPr>
              <w:pStyle w:val="Normal-Level2"/>
              <w:ind w:left="0"/>
              <w:jc w:val="center"/>
              <w:rPr>
                <w:rFonts w:ascii="Arial" w:hAnsi="Arial"/>
                <w:iCs/>
                <w:sz w:val="18"/>
                <w:szCs w:val="18"/>
              </w:rPr>
            </w:pPr>
          </w:p>
        </w:tc>
      </w:tr>
      <w:tr w:rsidR="00FB13D2" w:rsidRPr="009C4063" w14:paraId="1FB5A213" w14:textId="77777777" w:rsidTr="00FB13D2">
        <w:tblPrEx>
          <w:tblCellMar>
            <w:top w:w="0" w:type="dxa"/>
            <w:bottom w:w="0" w:type="dxa"/>
          </w:tblCellMar>
        </w:tblPrEx>
        <w:trPr>
          <w:trHeight w:val="617"/>
          <w:jc w:val="center"/>
        </w:trPr>
        <w:tc>
          <w:tcPr>
            <w:tcW w:w="828" w:type="dxa"/>
            <w:shd w:val="clear" w:color="auto" w:fill="002060"/>
            <w:vAlign w:val="center"/>
          </w:tcPr>
          <w:p w14:paraId="76D8B44C"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3</w:t>
            </w:r>
          </w:p>
        </w:tc>
        <w:tc>
          <w:tcPr>
            <w:tcW w:w="3600" w:type="dxa"/>
            <w:shd w:val="clear" w:color="auto" w:fill="002060"/>
            <w:vAlign w:val="center"/>
          </w:tcPr>
          <w:p w14:paraId="7289D20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There is the potential that flooding may occur throughout the disaster district due to heavy rainfall in river catchment areas which may cause significant damage to infrastructure, utilities and service delivery.</w:t>
            </w:r>
          </w:p>
        </w:tc>
        <w:tc>
          <w:tcPr>
            <w:tcW w:w="1440" w:type="dxa"/>
            <w:shd w:val="clear" w:color="auto" w:fill="002060"/>
            <w:vAlign w:val="center"/>
          </w:tcPr>
          <w:p w14:paraId="2C4A36B9"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Flooding</w:t>
            </w:r>
          </w:p>
        </w:tc>
        <w:tc>
          <w:tcPr>
            <w:tcW w:w="1800" w:type="dxa"/>
            <w:shd w:val="clear" w:color="auto" w:fill="002060"/>
            <w:vAlign w:val="center"/>
          </w:tcPr>
          <w:p w14:paraId="36222043"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Infrastructure</w:t>
            </w:r>
          </w:p>
        </w:tc>
        <w:tc>
          <w:tcPr>
            <w:tcW w:w="2700" w:type="dxa"/>
            <w:shd w:val="clear" w:color="auto" w:fill="002060"/>
            <w:vAlign w:val="center"/>
          </w:tcPr>
          <w:p w14:paraId="563C880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6B3A43C9"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3547636A" w14:textId="77777777" w:rsidR="00FB13D2" w:rsidRPr="009C4063" w:rsidRDefault="00FB13D2" w:rsidP="00A45836">
            <w:pPr>
              <w:pStyle w:val="Normal-Level2"/>
              <w:ind w:left="0"/>
              <w:jc w:val="center"/>
              <w:rPr>
                <w:rFonts w:ascii="Arial" w:hAnsi="Arial"/>
                <w:iCs/>
                <w:sz w:val="18"/>
                <w:szCs w:val="18"/>
              </w:rPr>
            </w:pPr>
          </w:p>
        </w:tc>
        <w:tc>
          <w:tcPr>
            <w:tcW w:w="2700" w:type="dxa"/>
            <w:shd w:val="clear" w:color="auto" w:fill="002060"/>
            <w:vAlign w:val="center"/>
          </w:tcPr>
          <w:p w14:paraId="0EBDBAD8"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Business Continuity Plans</w:t>
            </w:r>
          </w:p>
        </w:tc>
      </w:tr>
      <w:tr w:rsidR="00FB13D2" w:rsidRPr="009C4063" w14:paraId="7E51EC03" w14:textId="77777777" w:rsidTr="00FB13D2">
        <w:tblPrEx>
          <w:tblCellMar>
            <w:top w:w="0" w:type="dxa"/>
            <w:bottom w:w="0" w:type="dxa"/>
          </w:tblCellMar>
        </w:tblPrEx>
        <w:trPr>
          <w:trHeight w:val="617"/>
          <w:jc w:val="center"/>
        </w:trPr>
        <w:tc>
          <w:tcPr>
            <w:tcW w:w="828" w:type="dxa"/>
            <w:shd w:val="clear" w:color="auto" w:fill="002060"/>
            <w:vAlign w:val="center"/>
          </w:tcPr>
          <w:p w14:paraId="16176FD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4</w:t>
            </w:r>
          </w:p>
        </w:tc>
        <w:tc>
          <w:tcPr>
            <w:tcW w:w="3600" w:type="dxa"/>
            <w:shd w:val="clear" w:color="auto" w:fill="002060"/>
            <w:vAlign w:val="center"/>
          </w:tcPr>
          <w:p w14:paraId="1C29989E"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There is the potential that bush fire may occur throughout the disaster district due to high levels of natural fuel which may cause residents to become isolated and displaced from their homes.  This may result in the need to evacuate residents to appropriate evacuation centres.</w:t>
            </w:r>
          </w:p>
        </w:tc>
        <w:tc>
          <w:tcPr>
            <w:tcW w:w="1440" w:type="dxa"/>
            <w:shd w:val="clear" w:color="auto" w:fill="002060"/>
            <w:vAlign w:val="center"/>
          </w:tcPr>
          <w:p w14:paraId="02D0AA43"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Bush Fire</w:t>
            </w:r>
          </w:p>
        </w:tc>
        <w:tc>
          <w:tcPr>
            <w:tcW w:w="1800" w:type="dxa"/>
            <w:shd w:val="clear" w:color="auto" w:fill="002060"/>
            <w:vAlign w:val="center"/>
          </w:tcPr>
          <w:p w14:paraId="1A207D0C"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People</w:t>
            </w:r>
          </w:p>
        </w:tc>
        <w:tc>
          <w:tcPr>
            <w:tcW w:w="2700" w:type="dxa"/>
            <w:shd w:val="clear" w:color="auto" w:fill="002060"/>
            <w:vAlign w:val="center"/>
          </w:tcPr>
          <w:p w14:paraId="6B69EB6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5977FE05"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6B58E38D"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Evacuations</w:t>
            </w:r>
          </w:p>
          <w:p w14:paraId="4C1E7AFA"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Early Warning Systems</w:t>
            </w:r>
          </w:p>
          <w:p w14:paraId="4860B23F" w14:textId="77777777" w:rsidR="00FB13D2" w:rsidRPr="009C4063" w:rsidRDefault="00FB13D2" w:rsidP="00A45836">
            <w:pPr>
              <w:pStyle w:val="Normal-Level2"/>
              <w:ind w:left="0"/>
              <w:jc w:val="center"/>
              <w:rPr>
                <w:rFonts w:ascii="Arial" w:hAnsi="Arial"/>
                <w:iCs/>
                <w:sz w:val="18"/>
                <w:szCs w:val="18"/>
              </w:rPr>
            </w:pPr>
          </w:p>
        </w:tc>
        <w:tc>
          <w:tcPr>
            <w:tcW w:w="2700" w:type="dxa"/>
            <w:shd w:val="clear" w:color="auto" w:fill="002060"/>
            <w:vAlign w:val="center"/>
          </w:tcPr>
          <w:p w14:paraId="40A2E42B" w14:textId="77777777" w:rsidR="00FB13D2" w:rsidRPr="009C4063" w:rsidRDefault="00FB13D2" w:rsidP="00A45836">
            <w:pPr>
              <w:pStyle w:val="Normal-Level2"/>
              <w:ind w:left="0"/>
              <w:jc w:val="center"/>
              <w:rPr>
                <w:rFonts w:ascii="Arial" w:hAnsi="Arial"/>
                <w:iCs/>
                <w:sz w:val="18"/>
                <w:szCs w:val="18"/>
              </w:rPr>
            </w:pPr>
            <w:smartTag w:uri="urn:schemas-microsoft-com:office:smarttags" w:element="State">
              <w:smartTag w:uri="urn:schemas-microsoft-com:office:smarttags" w:element="place">
                <w:r w:rsidRPr="009C4063">
                  <w:rPr>
                    <w:rFonts w:ascii="Arial" w:hAnsi="Arial"/>
                    <w:iCs/>
                    <w:sz w:val="18"/>
                    <w:szCs w:val="18"/>
                  </w:rPr>
                  <w:t>Queensland</w:t>
                </w:r>
              </w:smartTag>
            </w:smartTag>
            <w:r w:rsidRPr="009C4063">
              <w:rPr>
                <w:rFonts w:ascii="Arial" w:hAnsi="Arial"/>
                <w:iCs/>
                <w:sz w:val="18"/>
                <w:szCs w:val="18"/>
              </w:rPr>
              <w:t xml:space="preserve"> Police Service</w:t>
            </w:r>
          </w:p>
          <w:p w14:paraId="441811D3" w14:textId="77777777" w:rsidR="0032606D" w:rsidRDefault="0032606D" w:rsidP="0032606D">
            <w:pPr>
              <w:pStyle w:val="Normal-Level2"/>
              <w:ind w:left="0"/>
              <w:jc w:val="center"/>
              <w:rPr>
                <w:rFonts w:ascii="Arial" w:hAnsi="Arial"/>
                <w:iCs/>
                <w:sz w:val="18"/>
                <w:szCs w:val="18"/>
              </w:rPr>
            </w:pPr>
            <w:r w:rsidRPr="009C4063">
              <w:rPr>
                <w:rFonts w:ascii="Arial" w:hAnsi="Arial"/>
                <w:iCs/>
                <w:sz w:val="18"/>
                <w:szCs w:val="18"/>
              </w:rPr>
              <w:t xml:space="preserve">Qld Fire </w:t>
            </w:r>
            <w:r>
              <w:rPr>
                <w:rFonts w:ascii="Arial" w:hAnsi="Arial"/>
                <w:iCs/>
                <w:sz w:val="18"/>
                <w:szCs w:val="18"/>
              </w:rPr>
              <w:t>Department</w:t>
            </w:r>
          </w:p>
          <w:p w14:paraId="6A709B13"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Local Councils</w:t>
            </w:r>
          </w:p>
          <w:p w14:paraId="7CFA166B"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TMR</w:t>
            </w:r>
          </w:p>
          <w:p w14:paraId="213B0401"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Australian Red Cross</w:t>
            </w:r>
          </w:p>
          <w:p w14:paraId="70155B06"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Volunteer Organisations</w:t>
            </w:r>
          </w:p>
        </w:tc>
      </w:tr>
      <w:tr w:rsidR="00FB13D2" w:rsidRPr="009C4063" w14:paraId="3BE386C4" w14:textId="77777777" w:rsidTr="00FB13D2">
        <w:tblPrEx>
          <w:tblCellMar>
            <w:top w:w="0" w:type="dxa"/>
            <w:bottom w:w="0" w:type="dxa"/>
          </w:tblCellMar>
        </w:tblPrEx>
        <w:trPr>
          <w:trHeight w:val="617"/>
          <w:jc w:val="center"/>
        </w:trPr>
        <w:tc>
          <w:tcPr>
            <w:tcW w:w="828" w:type="dxa"/>
            <w:tcBorders>
              <w:top w:val="single" w:sz="4" w:space="0" w:color="auto"/>
              <w:left w:val="single" w:sz="4" w:space="0" w:color="auto"/>
              <w:bottom w:val="single" w:sz="4" w:space="0" w:color="auto"/>
              <w:right w:val="single" w:sz="4" w:space="0" w:color="auto"/>
            </w:tcBorders>
            <w:shd w:val="clear" w:color="auto" w:fill="002060"/>
            <w:vAlign w:val="center"/>
          </w:tcPr>
          <w:p w14:paraId="27D83297"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5</w:t>
            </w:r>
          </w:p>
        </w:tc>
        <w:tc>
          <w:tcPr>
            <w:tcW w:w="3600" w:type="dxa"/>
            <w:tcBorders>
              <w:top w:val="single" w:sz="4" w:space="0" w:color="auto"/>
              <w:left w:val="single" w:sz="4" w:space="0" w:color="auto"/>
              <w:bottom w:val="single" w:sz="4" w:space="0" w:color="auto"/>
              <w:right w:val="single" w:sz="4" w:space="0" w:color="auto"/>
            </w:tcBorders>
            <w:shd w:val="clear" w:color="auto" w:fill="002060"/>
            <w:vAlign w:val="center"/>
          </w:tcPr>
          <w:p w14:paraId="2C199C4E"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There is the potential that bush fire may occur throughout the disaster district due to high levels of natural fuel which may require individual properties and townships to be resupplied with food stuffs and medical supplies.</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14:paraId="6D8E20D1"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Bush Fire</w:t>
            </w:r>
          </w:p>
        </w:tc>
        <w:tc>
          <w:tcPr>
            <w:tcW w:w="1800" w:type="dxa"/>
            <w:tcBorders>
              <w:top w:val="single" w:sz="4" w:space="0" w:color="auto"/>
              <w:left w:val="single" w:sz="4" w:space="0" w:color="auto"/>
              <w:bottom w:val="single" w:sz="4" w:space="0" w:color="auto"/>
              <w:right w:val="single" w:sz="4" w:space="0" w:color="auto"/>
            </w:tcBorders>
            <w:shd w:val="clear" w:color="auto" w:fill="002060"/>
            <w:vAlign w:val="center"/>
          </w:tcPr>
          <w:p w14:paraId="008DF2E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People</w:t>
            </w:r>
          </w:p>
        </w:tc>
        <w:tc>
          <w:tcPr>
            <w:tcW w:w="2700" w:type="dxa"/>
            <w:tcBorders>
              <w:top w:val="single" w:sz="4" w:space="0" w:color="auto"/>
              <w:left w:val="single" w:sz="4" w:space="0" w:color="auto"/>
              <w:bottom w:val="single" w:sz="4" w:space="0" w:color="auto"/>
              <w:right w:val="single" w:sz="4" w:space="0" w:color="auto"/>
            </w:tcBorders>
            <w:shd w:val="clear" w:color="auto" w:fill="002060"/>
            <w:vAlign w:val="center"/>
          </w:tcPr>
          <w:p w14:paraId="60AB6C71"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2B6C089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6A9155A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Evacuations</w:t>
            </w:r>
          </w:p>
          <w:p w14:paraId="648EC8BE"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Early Warning Systems</w:t>
            </w:r>
          </w:p>
          <w:p w14:paraId="54B81742" w14:textId="77777777" w:rsidR="00FB13D2" w:rsidRPr="009C4063" w:rsidRDefault="00FB13D2" w:rsidP="00A45836">
            <w:pPr>
              <w:pStyle w:val="Normal-Level2"/>
              <w:ind w:left="0"/>
              <w:jc w:val="center"/>
              <w:rPr>
                <w:rFonts w:ascii="Arial" w:hAnsi="Arial"/>
                <w:iCs/>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002060"/>
            <w:vAlign w:val="center"/>
          </w:tcPr>
          <w:p w14:paraId="356130F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Requests for Assistance to SDCC for aerial resupply.</w:t>
            </w:r>
          </w:p>
          <w:p w14:paraId="6C9F71F4" w14:textId="77777777" w:rsidR="00FB13D2" w:rsidRPr="009C4063" w:rsidRDefault="00FB13D2" w:rsidP="00A45836">
            <w:pPr>
              <w:pStyle w:val="Normal-Level2"/>
              <w:ind w:left="0"/>
              <w:jc w:val="center"/>
              <w:rPr>
                <w:rFonts w:ascii="Arial" w:hAnsi="Arial"/>
                <w:iCs/>
                <w:sz w:val="18"/>
                <w:szCs w:val="18"/>
              </w:rPr>
            </w:pPr>
          </w:p>
        </w:tc>
      </w:tr>
      <w:tr w:rsidR="00FB13D2" w:rsidRPr="009C4063" w14:paraId="0F0AAEDC" w14:textId="77777777" w:rsidTr="00FB13D2">
        <w:tblPrEx>
          <w:tblCellMar>
            <w:top w:w="0" w:type="dxa"/>
            <w:bottom w:w="0" w:type="dxa"/>
          </w:tblCellMar>
        </w:tblPrEx>
        <w:trPr>
          <w:trHeight w:val="617"/>
          <w:jc w:val="center"/>
        </w:trPr>
        <w:tc>
          <w:tcPr>
            <w:tcW w:w="828" w:type="dxa"/>
            <w:tcBorders>
              <w:top w:val="single" w:sz="4" w:space="0" w:color="auto"/>
              <w:left w:val="single" w:sz="4" w:space="0" w:color="auto"/>
              <w:bottom w:val="single" w:sz="4" w:space="0" w:color="auto"/>
              <w:right w:val="single" w:sz="4" w:space="0" w:color="auto"/>
            </w:tcBorders>
            <w:shd w:val="clear" w:color="auto" w:fill="002060"/>
            <w:vAlign w:val="center"/>
          </w:tcPr>
          <w:p w14:paraId="22B5E10D"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6</w:t>
            </w:r>
          </w:p>
        </w:tc>
        <w:tc>
          <w:tcPr>
            <w:tcW w:w="3600" w:type="dxa"/>
            <w:tcBorders>
              <w:top w:val="single" w:sz="4" w:space="0" w:color="auto"/>
              <w:left w:val="single" w:sz="4" w:space="0" w:color="auto"/>
              <w:bottom w:val="single" w:sz="4" w:space="0" w:color="auto"/>
              <w:right w:val="single" w:sz="4" w:space="0" w:color="auto"/>
            </w:tcBorders>
            <w:shd w:val="clear" w:color="auto" w:fill="002060"/>
            <w:vAlign w:val="center"/>
          </w:tcPr>
          <w:p w14:paraId="36876D04"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 xml:space="preserve">There is the potential that bush fire may occur throughout the disaster district due to high levels of natural fuel which may </w:t>
            </w:r>
            <w:r w:rsidRPr="009C4063">
              <w:rPr>
                <w:rFonts w:ascii="Arial" w:hAnsi="Arial"/>
                <w:iCs/>
                <w:sz w:val="18"/>
                <w:szCs w:val="18"/>
              </w:rPr>
              <w:lastRenderedPageBreak/>
              <w:t>cause significant damage and disruption to infrastructure, utilities and service delivery.</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14:paraId="046DFC43"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lastRenderedPageBreak/>
              <w:t>Bush Fire</w:t>
            </w:r>
          </w:p>
        </w:tc>
        <w:tc>
          <w:tcPr>
            <w:tcW w:w="1800" w:type="dxa"/>
            <w:tcBorders>
              <w:top w:val="single" w:sz="4" w:space="0" w:color="auto"/>
              <w:left w:val="single" w:sz="4" w:space="0" w:color="auto"/>
              <w:bottom w:val="single" w:sz="4" w:space="0" w:color="auto"/>
              <w:right w:val="single" w:sz="4" w:space="0" w:color="auto"/>
            </w:tcBorders>
            <w:shd w:val="clear" w:color="auto" w:fill="002060"/>
            <w:vAlign w:val="center"/>
          </w:tcPr>
          <w:p w14:paraId="0A734699"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Infrastructure</w:t>
            </w:r>
          </w:p>
        </w:tc>
        <w:tc>
          <w:tcPr>
            <w:tcW w:w="2700" w:type="dxa"/>
            <w:tcBorders>
              <w:top w:val="single" w:sz="4" w:space="0" w:color="auto"/>
              <w:left w:val="single" w:sz="4" w:space="0" w:color="auto"/>
              <w:bottom w:val="single" w:sz="4" w:space="0" w:color="auto"/>
              <w:right w:val="single" w:sz="4" w:space="0" w:color="auto"/>
            </w:tcBorders>
            <w:shd w:val="clear" w:color="auto" w:fill="002060"/>
            <w:vAlign w:val="center"/>
          </w:tcPr>
          <w:p w14:paraId="03680E2A"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49F405AC"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318A7BF7" w14:textId="77777777" w:rsidR="00FB13D2" w:rsidRPr="009C4063" w:rsidRDefault="00FB13D2" w:rsidP="00A45836">
            <w:pPr>
              <w:pStyle w:val="Normal-Level2"/>
              <w:ind w:left="0"/>
              <w:jc w:val="center"/>
              <w:rPr>
                <w:rFonts w:ascii="Arial" w:hAnsi="Arial"/>
                <w:iCs/>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002060"/>
            <w:vAlign w:val="center"/>
          </w:tcPr>
          <w:p w14:paraId="28C27C76"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Business Continuity Plans</w:t>
            </w:r>
          </w:p>
          <w:p w14:paraId="482D8A84" w14:textId="77777777" w:rsidR="0032606D" w:rsidRDefault="0032606D" w:rsidP="0032606D">
            <w:pPr>
              <w:pStyle w:val="Normal-Level2"/>
              <w:ind w:left="0"/>
              <w:jc w:val="center"/>
              <w:rPr>
                <w:rFonts w:ascii="Arial" w:hAnsi="Arial"/>
                <w:iCs/>
                <w:sz w:val="18"/>
                <w:szCs w:val="18"/>
              </w:rPr>
            </w:pPr>
            <w:r w:rsidRPr="009C4063">
              <w:rPr>
                <w:rFonts w:ascii="Arial" w:hAnsi="Arial"/>
                <w:iCs/>
                <w:sz w:val="18"/>
                <w:szCs w:val="18"/>
              </w:rPr>
              <w:t xml:space="preserve">Qld Fire </w:t>
            </w:r>
            <w:r>
              <w:rPr>
                <w:rFonts w:ascii="Arial" w:hAnsi="Arial"/>
                <w:iCs/>
                <w:sz w:val="18"/>
                <w:szCs w:val="18"/>
              </w:rPr>
              <w:t>Department</w:t>
            </w:r>
          </w:p>
          <w:p w14:paraId="1627C704" w14:textId="77777777" w:rsidR="00FB13D2" w:rsidRPr="009C4063" w:rsidRDefault="00FB13D2" w:rsidP="00A45836">
            <w:pPr>
              <w:pStyle w:val="Normal-Level2"/>
              <w:ind w:left="0"/>
              <w:jc w:val="center"/>
              <w:rPr>
                <w:rFonts w:ascii="Arial" w:hAnsi="Arial"/>
                <w:iCs/>
                <w:sz w:val="18"/>
                <w:szCs w:val="18"/>
              </w:rPr>
            </w:pPr>
          </w:p>
        </w:tc>
      </w:tr>
    </w:tbl>
    <w:p w14:paraId="27E2EF90" w14:textId="77777777" w:rsidR="00F4746E" w:rsidRPr="009C4063" w:rsidRDefault="00F4746E" w:rsidP="00275F54">
      <w:pPr>
        <w:widowControl w:val="0"/>
        <w:spacing w:line="200" w:lineRule="exact"/>
        <w:rPr>
          <w:rFonts w:ascii="Arial" w:hAnsi="Arial" w:cs="Arial"/>
        </w:rPr>
      </w:pPr>
    </w:p>
    <w:p w14:paraId="480D1F49" w14:textId="77777777" w:rsidR="0049127F" w:rsidRPr="009C4063" w:rsidRDefault="0049127F" w:rsidP="00275F54">
      <w:pPr>
        <w:widowControl w:val="0"/>
        <w:spacing w:line="200" w:lineRule="exact"/>
        <w:rPr>
          <w:rFonts w:ascii="Arial" w:hAnsi="Arial" w:cs="Arial"/>
        </w:rPr>
      </w:pP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Look w:val="0000" w:firstRow="0" w:lastRow="0" w:firstColumn="0" w:lastColumn="0" w:noHBand="0" w:noVBand="0"/>
      </w:tblPr>
      <w:tblGrid>
        <w:gridCol w:w="828"/>
        <w:gridCol w:w="2700"/>
        <w:gridCol w:w="3060"/>
        <w:gridCol w:w="1710"/>
        <w:gridCol w:w="1710"/>
        <w:gridCol w:w="1530"/>
        <w:gridCol w:w="1530"/>
      </w:tblGrid>
      <w:tr w:rsidR="00FB13D2" w:rsidRPr="009C4063" w14:paraId="5C1C88EA" w14:textId="77777777" w:rsidTr="00FB13D2">
        <w:tblPrEx>
          <w:tblCellMar>
            <w:top w:w="0" w:type="dxa"/>
            <w:bottom w:w="0" w:type="dxa"/>
          </w:tblCellMar>
        </w:tblPrEx>
        <w:trPr>
          <w:trHeight w:val="617"/>
          <w:jc w:val="center"/>
        </w:trPr>
        <w:tc>
          <w:tcPr>
            <w:tcW w:w="13068" w:type="dxa"/>
            <w:gridSpan w:val="7"/>
            <w:shd w:val="clear" w:color="auto" w:fill="002060"/>
            <w:vAlign w:val="center"/>
          </w:tcPr>
          <w:p w14:paraId="3A76014C" w14:textId="77777777" w:rsidR="00FB13D2" w:rsidRPr="009C4063" w:rsidRDefault="00FB13D2" w:rsidP="00A45836">
            <w:pPr>
              <w:pStyle w:val="Normal-Level2"/>
              <w:ind w:left="0"/>
              <w:jc w:val="center"/>
              <w:rPr>
                <w:rFonts w:ascii="Arial" w:hAnsi="Arial"/>
                <w:b/>
                <w:iCs/>
                <w:szCs w:val="22"/>
              </w:rPr>
            </w:pPr>
            <w:r w:rsidRPr="009C4063">
              <w:rPr>
                <w:rFonts w:ascii="Arial" w:hAnsi="Arial"/>
                <w:b/>
                <w:iCs/>
                <w:szCs w:val="22"/>
              </w:rPr>
              <w:t>Risk Analysis</w:t>
            </w:r>
          </w:p>
        </w:tc>
      </w:tr>
      <w:tr w:rsidR="00FB13D2" w:rsidRPr="009C4063" w14:paraId="65AB90CB" w14:textId="77777777" w:rsidTr="00FB13D2">
        <w:tblPrEx>
          <w:tblCellMar>
            <w:top w:w="0" w:type="dxa"/>
            <w:bottom w:w="0" w:type="dxa"/>
          </w:tblCellMar>
        </w:tblPrEx>
        <w:trPr>
          <w:trHeight w:val="617"/>
          <w:jc w:val="center"/>
        </w:trPr>
        <w:tc>
          <w:tcPr>
            <w:tcW w:w="828" w:type="dxa"/>
            <w:shd w:val="clear" w:color="auto" w:fill="002060"/>
            <w:vAlign w:val="center"/>
          </w:tcPr>
          <w:p w14:paraId="4DBD5DB6"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Risk No</w:t>
            </w:r>
          </w:p>
        </w:tc>
        <w:tc>
          <w:tcPr>
            <w:tcW w:w="2700" w:type="dxa"/>
            <w:shd w:val="clear" w:color="auto" w:fill="002060"/>
            <w:vAlign w:val="center"/>
          </w:tcPr>
          <w:p w14:paraId="74C0EDC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Level of Existing PP Controls</w:t>
            </w:r>
          </w:p>
        </w:tc>
        <w:tc>
          <w:tcPr>
            <w:tcW w:w="3060" w:type="dxa"/>
            <w:shd w:val="clear" w:color="auto" w:fill="002060"/>
            <w:vAlign w:val="center"/>
          </w:tcPr>
          <w:p w14:paraId="286DC867"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Level of Existing RR Controls</w:t>
            </w:r>
          </w:p>
        </w:tc>
        <w:tc>
          <w:tcPr>
            <w:tcW w:w="1710" w:type="dxa"/>
            <w:shd w:val="clear" w:color="auto" w:fill="002060"/>
            <w:vAlign w:val="center"/>
          </w:tcPr>
          <w:p w14:paraId="16ADCF64"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Consequence</w:t>
            </w:r>
          </w:p>
        </w:tc>
        <w:tc>
          <w:tcPr>
            <w:tcW w:w="1710" w:type="dxa"/>
            <w:shd w:val="clear" w:color="auto" w:fill="002060"/>
            <w:vAlign w:val="center"/>
          </w:tcPr>
          <w:p w14:paraId="24F9FD1B"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Likelihood</w:t>
            </w:r>
          </w:p>
        </w:tc>
        <w:tc>
          <w:tcPr>
            <w:tcW w:w="1530" w:type="dxa"/>
            <w:shd w:val="clear" w:color="auto" w:fill="002060"/>
            <w:vAlign w:val="center"/>
          </w:tcPr>
          <w:p w14:paraId="256FBD1E"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Risk</w:t>
            </w:r>
          </w:p>
        </w:tc>
        <w:tc>
          <w:tcPr>
            <w:tcW w:w="1530" w:type="dxa"/>
            <w:shd w:val="clear" w:color="auto" w:fill="002060"/>
            <w:vAlign w:val="center"/>
          </w:tcPr>
          <w:p w14:paraId="4AB6E63D"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Confidence Level</w:t>
            </w:r>
          </w:p>
        </w:tc>
      </w:tr>
      <w:tr w:rsidR="00FB13D2" w:rsidRPr="009C4063" w14:paraId="15BF7CFE" w14:textId="77777777" w:rsidTr="00FB13D2">
        <w:tblPrEx>
          <w:tblCellMar>
            <w:top w:w="0" w:type="dxa"/>
            <w:bottom w:w="0" w:type="dxa"/>
          </w:tblCellMar>
        </w:tblPrEx>
        <w:trPr>
          <w:trHeight w:val="617"/>
          <w:jc w:val="center"/>
        </w:trPr>
        <w:tc>
          <w:tcPr>
            <w:tcW w:w="828" w:type="dxa"/>
            <w:shd w:val="clear" w:color="auto" w:fill="002060"/>
            <w:vAlign w:val="center"/>
          </w:tcPr>
          <w:p w14:paraId="01DEA566"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1</w:t>
            </w:r>
          </w:p>
        </w:tc>
        <w:tc>
          <w:tcPr>
            <w:tcW w:w="2700" w:type="dxa"/>
            <w:shd w:val="clear" w:color="auto" w:fill="002060"/>
            <w:vAlign w:val="center"/>
          </w:tcPr>
          <w:p w14:paraId="557BF1E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0EFB0495"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4EEB8951"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Evacuations</w:t>
            </w:r>
          </w:p>
          <w:p w14:paraId="3CFFC35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Early Warning Systems</w:t>
            </w:r>
          </w:p>
          <w:p w14:paraId="3AF4BA91" w14:textId="77777777" w:rsidR="00FB13D2" w:rsidRPr="009C4063" w:rsidRDefault="00FB13D2" w:rsidP="00A45836">
            <w:pPr>
              <w:pStyle w:val="Normal-Level2"/>
              <w:ind w:left="0"/>
              <w:jc w:val="center"/>
              <w:rPr>
                <w:rFonts w:ascii="Arial" w:hAnsi="Arial"/>
                <w:iCs/>
                <w:sz w:val="18"/>
                <w:szCs w:val="18"/>
              </w:rPr>
            </w:pPr>
          </w:p>
        </w:tc>
        <w:tc>
          <w:tcPr>
            <w:tcW w:w="3060" w:type="dxa"/>
            <w:shd w:val="clear" w:color="auto" w:fill="002060"/>
            <w:vAlign w:val="center"/>
          </w:tcPr>
          <w:p w14:paraId="59A612BC" w14:textId="77777777" w:rsidR="00FB13D2" w:rsidRPr="009C4063" w:rsidRDefault="00FB13D2" w:rsidP="00A45836">
            <w:pPr>
              <w:pStyle w:val="Normal-Level2"/>
              <w:ind w:left="0"/>
              <w:jc w:val="center"/>
              <w:rPr>
                <w:rFonts w:ascii="Arial" w:hAnsi="Arial"/>
                <w:iCs/>
                <w:sz w:val="18"/>
                <w:szCs w:val="18"/>
              </w:rPr>
            </w:pPr>
            <w:smartTag w:uri="urn:schemas-microsoft-com:office:smarttags" w:element="State">
              <w:smartTag w:uri="urn:schemas-microsoft-com:office:smarttags" w:element="place">
                <w:r w:rsidRPr="009C4063">
                  <w:rPr>
                    <w:rFonts w:ascii="Arial" w:hAnsi="Arial"/>
                    <w:iCs/>
                    <w:sz w:val="18"/>
                    <w:szCs w:val="18"/>
                  </w:rPr>
                  <w:t>Queensland</w:t>
                </w:r>
              </w:smartTag>
            </w:smartTag>
            <w:r w:rsidRPr="009C4063">
              <w:rPr>
                <w:rFonts w:ascii="Arial" w:hAnsi="Arial"/>
                <w:iCs/>
                <w:sz w:val="18"/>
                <w:szCs w:val="18"/>
              </w:rPr>
              <w:t xml:space="preserve"> Police Service</w:t>
            </w:r>
          </w:p>
          <w:p w14:paraId="532989C4" w14:textId="77777777" w:rsidR="0032606D" w:rsidRDefault="0032606D" w:rsidP="0032606D">
            <w:pPr>
              <w:pStyle w:val="Normal-Level2"/>
              <w:ind w:left="0"/>
              <w:jc w:val="center"/>
              <w:rPr>
                <w:rFonts w:ascii="Arial" w:hAnsi="Arial"/>
                <w:iCs/>
                <w:sz w:val="18"/>
                <w:szCs w:val="18"/>
              </w:rPr>
            </w:pPr>
            <w:r w:rsidRPr="009C4063">
              <w:rPr>
                <w:rFonts w:ascii="Arial" w:hAnsi="Arial"/>
                <w:iCs/>
                <w:sz w:val="18"/>
                <w:szCs w:val="18"/>
              </w:rPr>
              <w:t xml:space="preserve">Qld Fire </w:t>
            </w:r>
            <w:r>
              <w:rPr>
                <w:rFonts w:ascii="Arial" w:hAnsi="Arial"/>
                <w:iCs/>
                <w:sz w:val="18"/>
                <w:szCs w:val="18"/>
              </w:rPr>
              <w:t>Department</w:t>
            </w:r>
          </w:p>
          <w:p w14:paraId="7B970B6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Local Council</w:t>
            </w:r>
          </w:p>
          <w:p w14:paraId="6C9C66A5"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Australian Red Cross</w:t>
            </w:r>
          </w:p>
          <w:p w14:paraId="471AC30C"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Volunteer Organisations</w:t>
            </w:r>
          </w:p>
        </w:tc>
        <w:tc>
          <w:tcPr>
            <w:tcW w:w="1710" w:type="dxa"/>
            <w:shd w:val="clear" w:color="auto" w:fill="002060"/>
            <w:vAlign w:val="center"/>
          </w:tcPr>
          <w:p w14:paraId="68B98DFB"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Major</w:t>
            </w:r>
          </w:p>
        </w:tc>
        <w:tc>
          <w:tcPr>
            <w:tcW w:w="1710" w:type="dxa"/>
            <w:shd w:val="clear" w:color="auto" w:fill="002060"/>
            <w:vAlign w:val="center"/>
          </w:tcPr>
          <w:p w14:paraId="3188C23B"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Possible</w:t>
            </w:r>
          </w:p>
        </w:tc>
        <w:tc>
          <w:tcPr>
            <w:tcW w:w="1530" w:type="dxa"/>
            <w:shd w:val="clear" w:color="auto" w:fill="002060"/>
            <w:vAlign w:val="center"/>
          </w:tcPr>
          <w:p w14:paraId="6690286C"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c>
          <w:tcPr>
            <w:tcW w:w="1530" w:type="dxa"/>
            <w:shd w:val="clear" w:color="auto" w:fill="002060"/>
            <w:vAlign w:val="center"/>
          </w:tcPr>
          <w:p w14:paraId="436BB304"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r>
      <w:tr w:rsidR="00FB13D2" w:rsidRPr="009C4063" w14:paraId="744DE26C" w14:textId="77777777" w:rsidTr="00FB13D2">
        <w:tblPrEx>
          <w:tblCellMar>
            <w:top w:w="0" w:type="dxa"/>
            <w:bottom w:w="0" w:type="dxa"/>
          </w:tblCellMar>
        </w:tblPrEx>
        <w:trPr>
          <w:trHeight w:val="617"/>
          <w:jc w:val="center"/>
        </w:trPr>
        <w:tc>
          <w:tcPr>
            <w:tcW w:w="828" w:type="dxa"/>
            <w:shd w:val="clear" w:color="auto" w:fill="002060"/>
            <w:vAlign w:val="center"/>
          </w:tcPr>
          <w:p w14:paraId="6E2ADC4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2</w:t>
            </w:r>
          </w:p>
        </w:tc>
        <w:tc>
          <w:tcPr>
            <w:tcW w:w="2700" w:type="dxa"/>
            <w:shd w:val="clear" w:color="auto" w:fill="002060"/>
            <w:vAlign w:val="center"/>
          </w:tcPr>
          <w:p w14:paraId="7D50D4D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21017E71"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515C7C28"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Evacuations</w:t>
            </w:r>
          </w:p>
          <w:p w14:paraId="6413F2D4"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Early Warning Systems</w:t>
            </w:r>
          </w:p>
          <w:p w14:paraId="6C57A939" w14:textId="77777777" w:rsidR="00FB13D2" w:rsidRPr="009C4063" w:rsidRDefault="00FB13D2" w:rsidP="00A45836">
            <w:pPr>
              <w:pStyle w:val="Normal-Level2"/>
              <w:ind w:left="0"/>
              <w:jc w:val="center"/>
              <w:rPr>
                <w:rFonts w:ascii="Arial" w:hAnsi="Arial"/>
                <w:iCs/>
                <w:sz w:val="18"/>
                <w:szCs w:val="18"/>
              </w:rPr>
            </w:pPr>
          </w:p>
        </w:tc>
        <w:tc>
          <w:tcPr>
            <w:tcW w:w="3060" w:type="dxa"/>
            <w:shd w:val="clear" w:color="auto" w:fill="002060"/>
            <w:vAlign w:val="center"/>
          </w:tcPr>
          <w:p w14:paraId="7A03D35C"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Requests for Assistance to SDCC for aerial resupply.</w:t>
            </w:r>
          </w:p>
          <w:p w14:paraId="7FD060BC"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Qld Fire &amp; Emergency Services (Emergency Management)</w:t>
            </w:r>
          </w:p>
        </w:tc>
        <w:tc>
          <w:tcPr>
            <w:tcW w:w="1710" w:type="dxa"/>
            <w:shd w:val="clear" w:color="auto" w:fill="002060"/>
            <w:vAlign w:val="center"/>
          </w:tcPr>
          <w:p w14:paraId="781C1749"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Major</w:t>
            </w:r>
          </w:p>
        </w:tc>
        <w:tc>
          <w:tcPr>
            <w:tcW w:w="1710" w:type="dxa"/>
            <w:shd w:val="clear" w:color="auto" w:fill="002060"/>
            <w:vAlign w:val="center"/>
          </w:tcPr>
          <w:p w14:paraId="68B6499F"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Possible</w:t>
            </w:r>
          </w:p>
        </w:tc>
        <w:tc>
          <w:tcPr>
            <w:tcW w:w="1530" w:type="dxa"/>
            <w:shd w:val="clear" w:color="auto" w:fill="002060"/>
            <w:vAlign w:val="center"/>
          </w:tcPr>
          <w:p w14:paraId="34334D93"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c>
          <w:tcPr>
            <w:tcW w:w="1530" w:type="dxa"/>
            <w:shd w:val="clear" w:color="auto" w:fill="002060"/>
            <w:vAlign w:val="center"/>
          </w:tcPr>
          <w:p w14:paraId="2F33E110"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r>
      <w:tr w:rsidR="00FB13D2" w:rsidRPr="009C4063" w14:paraId="351A2459" w14:textId="77777777" w:rsidTr="00FB13D2">
        <w:tblPrEx>
          <w:tblCellMar>
            <w:top w:w="0" w:type="dxa"/>
            <w:bottom w:w="0" w:type="dxa"/>
          </w:tblCellMar>
        </w:tblPrEx>
        <w:trPr>
          <w:trHeight w:val="617"/>
          <w:jc w:val="center"/>
        </w:trPr>
        <w:tc>
          <w:tcPr>
            <w:tcW w:w="828" w:type="dxa"/>
            <w:shd w:val="clear" w:color="auto" w:fill="002060"/>
            <w:vAlign w:val="center"/>
          </w:tcPr>
          <w:p w14:paraId="6AF4519A"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3</w:t>
            </w:r>
          </w:p>
        </w:tc>
        <w:tc>
          <w:tcPr>
            <w:tcW w:w="2700" w:type="dxa"/>
            <w:shd w:val="clear" w:color="auto" w:fill="002060"/>
            <w:vAlign w:val="center"/>
          </w:tcPr>
          <w:p w14:paraId="39EB7143"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1864FBF9"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752330C2" w14:textId="77777777" w:rsidR="00FB13D2" w:rsidRPr="009C4063" w:rsidRDefault="00FB13D2" w:rsidP="00A45836">
            <w:pPr>
              <w:pStyle w:val="Normal-Level2"/>
              <w:ind w:left="0"/>
              <w:jc w:val="center"/>
              <w:rPr>
                <w:rFonts w:ascii="Arial" w:hAnsi="Arial"/>
                <w:iCs/>
                <w:sz w:val="18"/>
                <w:szCs w:val="18"/>
              </w:rPr>
            </w:pPr>
          </w:p>
        </w:tc>
        <w:tc>
          <w:tcPr>
            <w:tcW w:w="3060" w:type="dxa"/>
            <w:shd w:val="clear" w:color="auto" w:fill="002060"/>
            <w:vAlign w:val="center"/>
          </w:tcPr>
          <w:p w14:paraId="6212703F"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Business Continuity Plans</w:t>
            </w:r>
          </w:p>
        </w:tc>
        <w:tc>
          <w:tcPr>
            <w:tcW w:w="1710" w:type="dxa"/>
            <w:shd w:val="clear" w:color="auto" w:fill="002060"/>
            <w:vAlign w:val="center"/>
          </w:tcPr>
          <w:p w14:paraId="7868FEC5"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Major</w:t>
            </w:r>
          </w:p>
        </w:tc>
        <w:tc>
          <w:tcPr>
            <w:tcW w:w="1710" w:type="dxa"/>
            <w:shd w:val="clear" w:color="auto" w:fill="002060"/>
            <w:vAlign w:val="center"/>
          </w:tcPr>
          <w:p w14:paraId="6F02BC4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Possible</w:t>
            </w:r>
          </w:p>
        </w:tc>
        <w:tc>
          <w:tcPr>
            <w:tcW w:w="1530" w:type="dxa"/>
            <w:shd w:val="clear" w:color="auto" w:fill="002060"/>
            <w:vAlign w:val="center"/>
          </w:tcPr>
          <w:p w14:paraId="56FD110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c>
          <w:tcPr>
            <w:tcW w:w="1530" w:type="dxa"/>
            <w:shd w:val="clear" w:color="auto" w:fill="002060"/>
            <w:vAlign w:val="center"/>
          </w:tcPr>
          <w:p w14:paraId="45825C4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r>
      <w:tr w:rsidR="00FB13D2" w:rsidRPr="009C4063" w14:paraId="72F8B0D1" w14:textId="77777777" w:rsidTr="00FB13D2">
        <w:tblPrEx>
          <w:tblCellMar>
            <w:top w:w="0" w:type="dxa"/>
            <w:bottom w:w="0" w:type="dxa"/>
          </w:tblCellMar>
        </w:tblPrEx>
        <w:trPr>
          <w:trHeight w:val="617"/>
          <w:jc w:val="center"/>
        </w:trPr>
        <w:tc>
          <w:tcPr>
            <w:tcW w:w="828" w:type="dxa"/>
            <w:shd w:val="clear" w:color="auto" w:fill="002060"/>
            <w:vAlign w:val="center"/>
          </w:tcPr>
          <w:p w14:paraId="46F1320A"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4</w:t>
            </w:r>
          </w:p>
        </w:tc>
        <w:tc>
          <w:tcPr>
            <w:tcW w:w="2700" w:type="dxa"/>
            <w:shd w:val="clear" w:color="auto" w:fill="002060"/>
            <w:vAlign w:val="center"/>
          </w:tcPr>
          <w:p w14:paraId="2E197CF4"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22DB75E2"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58461F64"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Evacuations</w:t>
            </w:r>
          </w:p>
          <w:p w14:paraId="152F1353"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Early Warning Systems</w:t>
            </w:r>
          </w:p>
          <w:p w14:paraId="4A052261" w14:textId="77777777" w:rsidR="00FB13D2" w:rsidRPr="009C4063" w:rsidRDefault="00FB13D2" w:rsidP="00A45836">
            <w:pPr>
              <w:pStyle w:val="Normal-Level2"/>
              <w:ind w:left="0"/>
              <w:jc w:val="center"/>
              <w:rPr>
                <w:rFonts w:ascii="Arial" w:hAnsi="Arial"/>
                <w:iCs/>
                <w:sz w:val="18"/>
                <w:szCs w:val="18"/>
              </w:rPr>
            </w:pPr>
          </w:p>
        </w:tc>
        <w:tc>
          <w:tcPr>
            <w:tcW w:w="3060" w:type="dxa"/>
            <w:shd w:val="clear" w:color="auto" w:fill="002060"/>
            <w:vAlign w:val="center"/>
          </w:tcPr>
          <w:p w14:paraId="4204CB2A" w14:textId="77777777" w:rsidR="00FB13D2" w:rsidRPr="009C4063" w:rsidRDefault="00FB13D2" w:rsidP="00A45836">
            <w:pPr>
              <w:pStyle w:val="Normal-Level2"/>
              <w:ind w:left="0"/>
              <w:jc w:val="center"/>
              <w:rPr>
                <w:rFonts w:ascii="Arial" w:hAnsi="Arial"/>
                <w:iCs/>
                <w:sz w:val="18"/>
                <w:szCs w:val="18"/>
              </w:rPr>
            </w:pPr>
            <w:smartTag w:uri="urn:schemas-microsoft-com:office:smarttags" w:element="State">
              <w:smartTag w:uri="urn:schemas-microsoft-com:office:smarttags" w:element="place">
                <w:r w:rsidRPr="009C4063">
                  <w:rPr>
                    <w:rFonts w:ascii="Arial" w:hAnsi="Arial"/>
                    <w:iCs/>
                    <w:sz w:val="18"/>
                    <w:szCs w:val="18"/>
                  </w:rPr>
                  <w:t>Queensland</w:t>
                </w:r>
              </w:smartTag>
            </w:smartTag>
            <w:r w:rsidRPr="009C4063">
              <w:rPr>
                <w:rFonts w:ascii="Arial" w:hAnsi="Arial"/>
                <w:iCs/>
                <w:sz w:val="18"/>
                <w:szCs w:val="18"/>
              </w:rPr>
              <w:t xml:space="preserve"> Police Service</w:t>
            </w:r>
          </w:p>
          <w:p w14:paraId="4CF2E1A0" w14:textId="77777777" w:rsidR="0032606D" w:rsidRDefault="00FB13D2" w:rsidP="00A45836">
            <w:pPr>
              <w:pStyle w:val="Normal-Level2"/>
              <w:ind w:left="0"/>
              <w:jc w:val="center"/>
              <w:rPr>
                <w:rFonts w:ascii="Arial" w:hAnsi="Arial"/>
                <w:iCs/>
                <w:sz w:val="18"/>
                <w:szCs w:val="18"/>
              </w:rPr>
            </w:pPr>
            <w:r w:rsidRPr="009C4063">
              <w:rPr>
                <w:rFonts w:ascii="Arial" w:hAnsi="Arial"/>
                <w:iCs/>
                <w:sz w:val="18"/>
                <w:szCs w:val="18"/>
              </w:rPr>
              <w:t xml:space="preserve">Qld Fire </w:t>
            </w:r>
            <w:r w:rsidR="0032606D">
              <w:rPr>
                <w:rFonts w:ascii="Arial" w:hAnsi="Arial"/>
                <w:iCs/>
                <w:sz w:val="18"/>
                <w:szCs w:val="18"/>
              </w:rPr>
              <w:t>Department</w:t>
            </w:r>
          </w:p>
          <w:p w14:paraId="1CC68906"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 xml:space="preserve"> Local Council</w:t>
            </w:r>
          </w:p>
          <w:p w14:paraId="0783731D"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Australian Red Cross</w:t>
            </w:r>
          </w:p>
          <w:p w14:paraId="58E3E165"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Volunteer Organisations</w:t>
            </w:r>
          </w:p>
        </w:tc>
        <w:tc>
          <w:tcPr>
            <w:tcW w:w="1710" w:type="dxa"/>
            <w:shd w:val="clear" w:color="auto" w:fill="002060"/>
            <w:vAlign w:val="center"/>
          </w:tcPr>
          <w:p w14:paraId="394AD2EF"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Major</w:t>
            </w:r>
          </w:p>
        </w:tc>
        <w:tc>
          <w:tcPr>
            <w:tcW w:w="1710" w:type="dxa"/>
            <w:shd w:val="clear" w:color="auto" w:fill="002060"/>
            <w:vAlign w:val="center"/>
          </w:tcPr>
          <w:p w14:paraId="068ADC3E"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Possible</w:t>
            </w:r>
          </w:p>
        </w:tc>
        <w:tc>
          <w:tcPr>
            <w:tcW w:w="1530" w:type="dxa"/>
            <w:shd w:val="clear" w:color="auto" w:fill="002060"/>
            <w:vAlign w:val="center"/>
          </w:tcPr>
          <w:p w14:paraId="182FD998"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c>
          <w:tcPr>
            <w:tcW w:w="1530" w:type="dxa"/>
            <w:shd w:val="clear" w:color="auto" w:fill="002060"/>
            <w:vAlign w:val="center"/>
          </w:tcPr>
          <w:p w14:paraId="7EBB4FFE"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r>
      <w:tr w:rsidR="00FB13D2" w:rsidRPr="009C4063" w14:paraId="70537F8E" w14:textId="77777777" w:rsidTr="00FB13D2">
        <w:tblPrEx>
          <w:tblCellMar>
            <w:top w:w="0" w:type="dxa"/>
            <w:bottom w:w="0" w:type="dxa"/>
          </w:tblCellMar>
        </w:tblPrEx>
        <w:trPr>
          <w:trHeight w:val="617"/>
          <w:jc w:val="center"/>
        </w:trPr>
        <w:tc>
          <w:tcPr>
            <w:tcW w:w="828" w:type="dxa"/>
            <w:shd w:val="clear" w:color="auto" w:fill="002060"/>
            <w:vAlign w:val="center"/>
          </w:tcPr>
          <w:p w14:paraId="49A43158"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5</w:t>
            </w:r>
          </w:p>
        </w:tc>
        <w:tc>
          <w:tcPr>
            <w:tcW w:w="2700" w:type="dxa"/>
            <w:shd w:val="clear" w:color="auto" w:fill="002060"/>
            <w:vAlign w:val="center"/>
          </w:tcPr>
          <w:p w14:paraId="3B05DAB4"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6AA40E25"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32BF8AB7"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Evacuations</w:t>
            </w:r>
          </w:p>
          <w:p w14:paraId="7939702F"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Early Warning Systems</w:t>
            </w:r>
          </w:p>
          <w:p w14:paraId="2B91B5E2" w14:textId="77777777" w:rsidR="00FB13D2" w:rsidRPr="009C4063" w:rsidRDefault="00FB13D2" w:rsidP="00A45836">
            <w:pPr>
              <w:pStyle w:val="Normal-Level2"/>
              <w:ind w:left="0"/>
              <w:jc w:val="center"/>
              <w:rPr>
                <w:rFonts w:ascii="Arial" w:hAnsi="Arial"/>
                <w:iCs/>
                <w:sz w:val="18"/>
                <w:szCs w:val="18"/>
              </w:rPr>
            </w:pPr>
          </w:p>
        </w:tc>
        <w:tc>
          <w:tcPr>
            <w:tcW w:w="3060" w:type="dxa"/>
            <w:shd w:val="clear" w:color="auto" w:fill="002060"/>
            <w:vAlign w:val="center"/>
          </w:tcPr>
          <w:p w14:paraId="0FFB6DDB"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Requests for Assistance to SDCC for aerial resupply.</w:t>
            </w:r>
          </w:p>
          <w:p w14:paraId="3BB21A5D" w14:textId="77777777" w:rsidR="003B4E0A" w:rsidRDefault="003B4E0A" w:rsidP="003B4E0A">
            <w:pPr>
              <w:pStyle w:val="Normal-Level2"/>
              <w:ind w:left="0"/>
              <w:jc w:val="center"/>
              <w:rPr>
                <w:rFonts w:ascii="Arial" w:hAnsi="Arial"/>
                <w:iCs/>
                <w:sz w:val="18"/>
                <w:szCs w:val="18"/>
              </w:rPr>
            </w:pPr>
            <w:r w:rsidRPr="009C4063">
              <w:rPr>
                <w:rFonts w:ascii="Arial" w:hAnsi="Arial"/>
                <w:iCs/>
                <w:sz w:val="18"/>
                <w:szCs w:val="18"/>
              </w:rPr>
              <w:t xml:space="preserve">Qld Fire </w:t>
            </w:r>
            <w:r>
              <w:rPr>
                <w:rFonts w:ascii="Arial" w:hAnsi="Arial"/>
                <w:iCs/>
                <w:sz w:val="18"/>
                <w:szCs w:val="18"/>
              </w:rPr>
              <w:t>Department</w:t>
            </w:r>
          </w:p>
          <w:p w14:paraId="3AAA3747"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(Emergency Management)</w:t>
            </w:r>
          </w:p>
        </w:tc>
        <w:tc>
          <w:tcPr>
            <w:tcW w:w="1710" w:type="dxa"/>
            <w:shd w:val="clear" w:color="auto" w:fill="002060"/>
            <w:vAlign w:val="center"/>
          </w:tcPr>
          <w:p w14:paraId="2F17824D"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Major</w:t>
            </w:r>
          </w:p>
        </w:tc>
        <w:tc>
          <w:tcPr>
            <w:tcW w:w="1710" w:type="dxa"/>
            <w:shd w:val="clear" w:color="auto" w:fill="002060"/>
            <w:vAlign w:val="center"/>
          </w:tcPr>
          <w:p w14:paraId="33EE7FD7"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Possible</w:t>
            </w:r>
          </w:p>
        </w:tc>
        <w:tc>
          <w:tcPr>
            <w:tcW w:w="1530" w:type="dxa"/>
            <w:shd w:val="clear" w:color="auto" w:fill="002060"/>
            <w:vAlign w:val="center"/>
          </w:tcPr>
          <w:p w14:paraId="5FAB39F7"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c>
          <w:tcPr>
            <w:tcW w:w="1530" w:type="dxa"/>
            <w:shd w:val="clear" w:color="auto" w:fill="002060"/>
            <w:vAlign w:val="center"/>
          </w:tcPr>
          <w:p w14:paraId="46DB90EC"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r>
      <w:tr w:rsidR="00FB13D2" w:rsidRPr="009C4063" w14:paraId="0234C721" w14:textId="77777777" w:rsidTr="00FB13D2">
        <w:tblPrEx>
          <w:tblCellMar>
            <w:top w:w="0" w:type="dxa"/>
            <w:bottom w:w="0" w:type="dxa"/>
          </w:tblCellMar>
        </w:tblPrEx>
        <w:trPr>
          <w:trHeight w:val="617"/>
          <w:jc w:val="center"/>
        </w:trPr>
        <w:tc>
          <w:tcPr>
            <w:tcW w:w="828" w:type="dxa"/>
            <w:shd w:val="clear" w:color="auto" w:fill="002060"/>
            <w:vAlign w:val="center"/>
          </w:tcPr>
          <w:p w14:paraId="4E5151E9"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6</w:t>
            </w:r>
          </w:p>
        </w:tc>
        <w:tc>
          <w:tcPr>
            <w:tcW w:w="2700" w:type="dxa"/>
            <w:shd w:val="clear" w:color="auto" w:fill="002060"/>
            <w:vAlign w:val="center"/>
          </w:tcPr>
          <w:p w14:paraId="20C04411"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Community Awareness</w:t>
            </w:r>
          </w:p>
          <w:p w14:paraId="0B0013A6"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Public Education</w:t>
            </w:r>
          </w:p>
          <w:p w14:paraId="1CFE881F" w14:textId="77777777" w:rsidR="00FB13D2" w:rsidRPr="009C4063" w:rsidRDefault="00FB13D2" w:rsidP="00A45836">
            <w:pPr>
              <w:pStyle w:val="Normal-Level2"/>
              <w:ind w:left="0"/>
              <w:jc w:val="center"/>
              <w:rPr>
                <w:rFonts w:ascii="Arial" w:hAnsi="Arial"/>
                <w:iCs/>
                <w:sz w:val="18"/>
                <w:szCs w:val="18"/>
              </w:rPr>
            </w:pPr>
          </w:p>
        </w:tc>
        <w:tc>
          <w:tcPr>
            <w:tcW w:w="3060" w:type="dxa"/>
            <w:shd w:val="clear" w:color="auto" w:fill="002060"/>
            <w:vAlign w:val="center"/>
          </w:tcPr>
          <w:p w14:paraId="6BB8C54E"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Business Continuity Plans</w:t>
            </w:r>
          </w:p>
          <w:p w14:paraId="2A763C72" w14:textId="77777777" w:rsidR="003B4E0A" w:rsidRDefault="003B4E0A" w:rsidP="003B4E0A">
            <w:pPr>
              <w:pStyle w:val="Normal-Level2"/>
              <w:ind w:left="0"/>
              <w:jc w:val="center"/>
              <w:rPr>
                <w:rFonts w:ascii="Arial" w:hAnsi="Arial"/>
                <w:iCs/>
                <w:sz w:val="18"/>
                <w:szCs w:val="18"/>
              </w:rPr>
            </w:pPr>
            <w:r w:rsidRPr="009C4063">
              <w:rPr>
                <w:rFonts w:ascii="Arial" w:hAnsi="Arial"/>
                <w:iCs/>
                <w:sz w:val="18"/>
                <w:szCs w:val="18"/>
              </w:rPr>
              <w:t xml:space="preserve">Qld Fire </w:t>
            </w:r>
            <w:r>
              <w:rPr>
                <w:rFonts w:ascii="Arial" w:hAnsi="Arial"/>
                <w:iCs/>
                <w:sz w:val="18"/>
                <w:szCs w:val="18"/>
              </w:rPr>
              <w:t>Department</w:t>
            </w:r>
          </w:p>
          <w:p w14:paraId="14F9A5AD" w14:textId="77777777" w:rsidR="00FB13D2" w:rsidRPr="009C4063" w:rsidRDefault="00FB13D2" w:rsidP="00A45836">
            <w:pPr>
              <w:pStyle w:val="Normal-Level2"/>
              <w:ind w:left="0"/>
              <w:jc w:val="center"/>
              <w:rPr>
                <w:rFonts w:ascii="Arial" w:hAnsi="Arial"/>
                <w:iCs/>
                <w:sz w:val="18"/>
                <w:szCs w:val="18"/>
              </w:rPr>
            </w:pPr>
          </w:p>
        </w:tc>
        <w:tc>
          <w:tcPr>
            <w:tcW w:w="1710" w:type="dxa"/>
            <w:shd w:val="clear" w:color="auto" w:fill="002060"/>
            <w:vAlign w:val="center"/>
          </w:tcPr>
          <w:p w14:paraId="4855A388"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Major</w:t>
            </w:r>
          </w:p>
        </w:tc>
        <w:tc>
          <w:tcPr>
            <w:tcW w:w="1710" w:type="dxa"/>
            <w:shd w:val="clear" w:color="auto" w:fill="002060"/>
            <w:vAlign w:val="center"/>
          </w:tcPr>
          <w:p w14:paraId="186F6F67"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Possible</w:t>
            </w:r>
          </w:p>
        </w:tc>
        <w:tc>
          <w:tcPr>
            <w:tcW w:w="1530" w:type="dxa"/>
            <w:shd w:val="clear" w:color="auto" w:fill="002060"/>
            <w:vAlign w:val="center"/>
          </w:tcPr>
          <w:p w14:paraId="0611717A"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c>
          <w:tcPr>
            <w:tcW w:w="1530" w:type="dxa"/>
            <w:shd w:val="clear" w:color="auto" w:fill="002060"/>
            <w:vAlign w:val="center"/>
          </w:tcPr>
          <w:p w14:paraId="663B0B7E" w14:textId="77777777" w:rsidR="00FB13D2" w:rsidRPr="009C4063" w:rsidRDefault="00FB13D2" w:rsidP="00A45836">
            <w:pPr>
              <w:pStyle w:val="Normal-Level2"/>
              <w:ind w:left="0"/>
              <w:jc w:val="center"/>
              <w:rPr>
                <w:rFonts w:ascii="Arial" w:hAnsi="Arial"/>
                <w:iCs/>
                <w:sz w:val="18"/>
                <w:szCs w:val="18"/>
              </w:rPr>
            </w:pPr>
            <w:r w:rsidRPr="009C4063">
              <w:rPr>
                <w:rFonts w:ascii="Arial" w:hAnsi="Arial"/>
                <w:iCs/>
                <w:sz w:val="18"/>
                <w:szCs w:val="18"/>
              </w:rPr>
              <w:t>High</w:t>
            </w:r>
          </w:p>
        </w:tc>
      </w:tr>
    </w:tbl>
    <w:p w14:paraId="3DC7F51C" w14:textId="77777777" w:rsidR="0049127F" w:rsidRPr="009C4063" w:rsidRDefault="0049127F" w:rsidP="00275F54">
      <w:pPr>
        <w:widowControl w:val="0"/>
        <w:spacing w:line="200" w:lineRule="exact"/>
        <w:rPr>
          <w:rFonts w:ascii="Arial" w:hAnsi="Arial" w:cs="Arial"/>
        </w:rPr>
      </w:pPr>
    </w:p>
    <w:p w14:paraId="3B130EE3" w14:textId="77777777" w:rsidR="00F4746E" w:rsidRPr="009C4063" w:rsidRDefault="00F4746E" w:rsidP="00275F54">
      <w:pPr>
        <w:widowControl w:val="0"/>
        <w:spacing w:line="200" w:lineRule="exact"/>
        <w:rPr>
          <w:rFonts w:ascii="Arial" w:hAnsi="Arial" w:cs="Arial"/>
        </w:rPr>
      </w:pPr>
    </w:p>
    <w:p w14:paraId="652EF188" w14:textId="77777777" w:rsidR="008A7643" w:rsidRPr="009C4063" w:rsidRDefault="008A7643" w:rsidP="00275F54">
      <w:pPr>
        <w:widowControl w:val="0"/>
        <w:spacing w:line="200" w:lineRule="exact"/>
        <w:rPr>
          <w:rFonts w:ascii="Arial" w:hAnsi="Arial" w:cs="Arial"/>
        </w:rPr>
        <w:sectPr w:rsidR="008A7643" w:rsidRPr="009C4063" w:rsidSect="00657761">
          <w:headerReference w:type="even" r:id="rId44"/>
          <w:headerReference w:type="default" r:id="rId45"/>
          <w:footerReference w:type="even" r:id="rId46"/>
          <w:footerReference w:type="default" r:id="rId47"/>
          <w:headerReference w:type="first" r:id="rId48"/>
          <w:footerReference w:type="first" r:id="rId49"/>
          <w:pgSz w:w="16838" w:h="11906" w:orient="landscape"/>
          <w:pgMar w:top="720" w:right="720" w:bottom="720" w:left="720" w:header="360" w:footer="213" w:gutter="0"/>
          <w:cols w:space="708"/>
          <w:rtlGutter/>
          <w:docGrid w:linePitch="360"/>
        </w:sectPr>
      </w:pPr>
    </w:p>
    <w:p w14:paraId="54F4CACB" w14:textId="77777777" w:rsidR="00D41C4F" w:rsidRPr="009C4063" w:rsidRDefault="00630198" w:rsidP="00D41C4F">
      <w:pPr>
        <w:pStyle w:val="Heading5"/>
        <w:pBdr>
          <w:bottom w:val="single" w:sz="12" w:space="1" w:color="auto"/>
        </w:pBdr>
        <w:rPr>
          <w:rFonts w:ascii="Arial" w:eastAsia="SimSun" w:hAnsi="Arial" w:cs="Arial"/>
          <w:bCs/>
          <w:color w:val="1F497D"/>
          <w:szCs w:val="36"/>
          <w:lang w:eastAsia="zh-CN"/>
        </w:rPr>
      </w:pPr>
      <w:r w:rsidRPr="009C4063">
        <w:rPr>
          <w:rFonts w:ascii="Arial" w:eastAsia="SimSun" w:hAnsi="Arial" w:cs="Arial"/>
          <w:b/>
          <w:bCs/>
          <w:i w:val="0"/>
          <w:color w:val="1F497D"/>
          <w:szCs w:val="36"/>
          <w:lang w:eastAsia="zh-CN"/>
        </w:rPr>
        <w:lastRenderedPageBreak/>
        <w:t xml:space="preserve">Annexure </w:t>
      </w:r>
      <w:r w:rsidR="00275F54" w:rsidRPr="009C4063">
        <w:rPr>
          <w:rFonts w:ascii="Arial" w:eastAsia="SimSun" w:hAnsi="Arial" w:cs="Arial"/>
          <w:b/>
          <w:bCs/>
          <w:i w:val="0"/>
          <w:color w:val="1F497D"/>
          <w:szCs w:val="36"/>
          <w:lang w:eastAsia="zh-CN"/>
        </w:rPr>
        <w:t>D</w:t>
      </w:r>
      <w:r w:rsidRPr="009C4063">
        <w:rPr>
          <w:rFonts w:ascii="Arial" w:eastAsia="SimSun" w:hAnsi="Arial" w:cs="Arial"/>
          <w:b/>
          <w:bCs/>
          <w:i w:val="0"/>
          <w:color w:val="1F497D"/>
          <w:szCs w:val="36"/>
          <w:lang w:eastAsia="zh-CN"/>
        </w:rPr>
        <w:t xml:space="preserve"> – </w:t>
      </w:r>
      <w:r w:rsidR="00D41C4F" w:rsidRPr="009C4063">
        <w:rPr>
          <w:rFonts w:ascii="Arial" w:eastAsia="SimSun" w:hAnsi="Arial" w:cs="Arial"/>
          <w:b/>
          <w:bCs/>
          <w:i w:val="0"/>
          <w:color w:val="1F497D"/>
          <w:szCs w:val="36"/>
          <w:lang w:eastAsia="zh-CN"/>
        </w:rPr>
        <w:t>Abbreviations and Acronyms</w:t>
      </w:r>
    </w:p>
    <w:p w14:paraId="4E14A629" w14:textId="77777777" w:rsidR="007F33F7" w:rsidRDefault="007F33F7" w:rsidP="00D41C4F">
      <w:pPr>
        <w:tabs>
          <w:tab w:val="left" w:pos="1950"/>
        </w:tabs>
        <w:rPr>
          <w:rFonts w:ascii="Arial" w:hAnsi="Arial" w:cs="Arial"/>
          <w:b/>
          <w:bCs/>
          <w:sz w:val="20"/>
          <w:szCs w:val="20"/>
        </w:rPr>
      </w:pPr>
    </w:p>
    <w:p w14:paraId="093759A0"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ADF</w:t>
      </w:r>
      <w:r w:rsidRPr="009C4063">
        <w:rPr>
          <w:rFonts w:ascii="Arial" w:hAnsi="Arial" w:cs="Arial"/>
          <w:sz w:val="20"/>
          <w:szCs w:val="20"/>
        </w:rPr>
        <w:tab/>
        <w:t>Australian Defence Force</w:t>
      </w:r>
    </w:p>
    <w:p w14:paraId="2B7603BA" w14:textId="77777777" w:rsidR="00D41C4F" w:rsidRPr="009C4063" w:rsidRDefault="00D41C4F" w:rsidP="00D41C4F">
      <w:pPr>
        <w:tabs>
          <w:tab w:val="left" w:pos="1950"/>
        </w:tabs>
        <w:rPr>
          <w:rFonts w:ascii="Arial" w:hAnsi="Arial" w:cs="Arial"/>
          <w:sz w:val="20"/>
          <w:szCs w:val="20"/>
        </w:rPr>
      </w:pPr>
      <w:r w:rsidRPr="009C4063">
        <w:rPr>
          <w:rFonts w:ascii="Arial" w:hAnsi="Arial" w:cs="Arial"/>
          <w:b/>
          <w:sz w:val="20"/>
          <w:szCs w:val="20"/>
        </w:rPr>
        <w:t>AUSVETPLAN</w:t>
      </w:r>
      <w:r w:rsidRPr="009C4063">
        <w:rPr>
          <w:rFonts w:ascii="Arial" w:hAnsi="Arial" w:cs="Arial"/>
          <w:sz w:val="20"/>
          <w:szCs w:val="20"/>
        </w:rPr>
        <w:tab/>
        <w:t>Australian Veterinary Plan</w:t>
      </w:r>
    </w:p>
    <w:p w14:paraId="6979BDAD"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BoM</w:t>
      </w:r>
      <w:r w:rsidRPr="009C4063">
        <w:rPr>
          <w:rFonts w:ascii="Arial" w:hAnsi="Arial" w:cs="Arial"/>
          <w:sz w:val="20"/>
          <w:szCs w:val="20"/>
        </w:rPr>
        <w:tab/>
        <w:t>Bureau of Meteorology</w:t>
      </w:r>
    </w:p>
    <w:p w14:paraId="7E6E7E25" w14:textId="77777777" w:rsidR="00D41C4F" w:rsidRPr="009C4063" w:rsidRDefault="00D41C4F" w:rsidP="00D41C4F">
      <w:pPr>
        <w:tabs>
          <w:tab w:val="left" w:pos="1950"/>
        </w:tabs>
        <w:rPr>
          <w:rFonts w:ascii="Arial" w:hAnsi="Arial" w:cs="Arial"/>
          <w:bCs/>
          <w:sz w:val="20"/>
          <w:szCs w:val="20"/>
        </w:rPr>
      </w:pPr>
      <w:r w:rsidRPr="009C4063">
        <w:rPr>
          <w:rFonts w:ascii="Arial" w:hAnsi="Arial" w:cs="Arial"/>
          <w:b/>
          <w:bCs/>
          <w:sz w:val="20"/>
          <w:szCs w:val="20"/>
        </w:rPr>
        <w:t>DACC</w:t>
      </w:r>
      <w:r w:rsidRPr="009C4063">
        <w:rPr>
          <w:rFonts w:ascii="Arial" w:hAnsi="Arial" w:cs="Arial"/>
          <w:b/>
          <w:bCs/>
          <w:sz w:val="20"/>
          <w:szCs w:val="20"/>
        </w:rPr>
        <w:tab/>
      </w:r>
      <w:r w:rsidRPr="009C4063">
        <w:rPr>
          <w:rFonts w:ascii="Arial" w:hAnsi="Arial" w:cs="Arial"/>
          <w:bCs/>
          <w:sz w:val="20"/>
          <w:szCs w:val="20"/>
        </w:rPr>
        <w:t>Defence A</w:t>
      </w:r>
      <w:r w:rsidR="00753E40">
        <w:rPr>
          <w:rFonts w:ascii="Arial" w:hAnsi="Arial" w:cs="Arial"/>
          <w:bCs/>
          <w:sz w:val="20"/>
          <w:szCs w:val="20"/>
        </w:rPr>
        <w:t>ssistance</w:t>
      </w:r>
      <w:r w:rsidRPr="009C4063">
        <w:rPr>
          <w:rFonts w:ascii="Arial" w:hAnsi="Arial" w:cs="Arial"/>
          <w:bCs/>
          <w:sz w:val="20"/>
          <w:szCs w:val="20"/>
        </w:rPr>
        <w:t xml:space="preserve"> to the Civil Community</w:t>
      </w:r>
    </w:p>
    <w:p w14:paraId="6FEA4BA6" w14:textId="77777777" w:rsidR="00D41C4F" w:rsidRPr="009C4063" w:rsidRDefault="00D41C4F" w:rsidP="00D41C4F">
      <w:pPr>
        <w:tabs>
          <w:tab w:val="left" w:pos="1950"/>
        </w:tabs>
        <w:rPr>
          <w:rFonts w:ascii="Arial" w:hAnsi="Arial" w:cs="Arial"/>
          <w:b/>
          <w:bCs/>
          <w:sz w:val="20"/>
          <w:szCs w:val="20"/>
        </w:rPr>
      </w:pPr>
      <w:r w:rsidRPr="009C4063">
        <w:rPr>
          <w:rFonts w:ascii="Arial" w:hAnsi="Arial" w:cs="Arial"/>
          <w:b/>
          <w:bCs/>
          <w:sz w:val="20"/>
          <w:szCs w:val="20"/>
        </w:rPr>
        <w:t>DAF</w:t>
      </w:r>
      <w:r w:rsidRPr="009C4063">
        <w:rPr>
          <w:rFonts w:ascii="Arial" w:hAnsi="Arial" w:cs="Arial"/>
          <w:bCs/>
          <w:sz w:val="20"/>
          <w:szCs w:val="20"/>
        </w:rPr>
        <w:tab/>
        <w:t xml:space="preserve">Department of Agriculture and Fisheries </w:t>
      </w:r>
    </w:p>
    <w:p w14:paraId="0A65030A"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DDC</w:t>
      </w:r>
      <w:r w:rsidRPr="009C4063">
        <w:rPr>
          <w:rFonts w:ascii="Arial" w:hAnsi="Arial" w:cs="Arial"/>
          <w:sz w:val="20"/>
          <w:szCs w:val="20"/>
        </w:rPr>
        <w:tab/>
        <w:t>District Disaster Coordinator</w:t>
      </w:r>
    </w:p>
    <w:p w14:paraId="6032411E" w14:textId="77777777" w:rsidR="00D41C4F" w:rsidRPr="009C4063" w:rsidRDefault="00D41C4F" w:rsidP="00D41C4F">
      <w:pPr>
        <w:pStyle w:val="Footer"/>
        <w:tabs>
          <w:tab w:val="left" w:pos="1950"/>
        </w:tabs>
        <w:rPr>
          <w:rFonts w:ascii="Arial" w:hAnsi="Arial" w:cs="Arial"/>
          <w:sz w:val="20"/>
          <w:szCs w:val="20"/>
        </w:rPr>
      </w:pPr>
      <w:r w:rsidRPr="009C4063">
        <w:rPr>
          <w:rFonts w:ascii="Arial" w:hAnsi="Arial" w:cs="Arial"/>
          <w:b/>
          <w:bCs/>
          <w:sz w:val="20"/>
          <w:szCs w:val="20"/>
        </w:rPr>
        <w:t>DDCC</w:t>
      </w:r>
      <w:r w:rsidRPr="009C4063">
        <w:rPr>
          <w:rFonts w:ascii="Arial" w:hAnsi="Arial" w:cs="Arial"/>
          <w:sz w:val="20"/>
          <w:szCs w:val="20"/>
        </w:rPr>
        <w:tab/>
        <w:t>District Disaster Coordination Centre</w:t>
      </w:r>
    </w:p>
    <w:p w14:paraId="02F8F55E" w14:textId="77777777" w:rsidR="00D41C4F" w:rsidRPr="009C4063" w:rsidRDefault="00D41C4F" w:rsidP="00D41C4F">
      <w:pPr>
        <w:pStyle w:val="Footer"/>
        <w:tabs>
          <w:tab w:val="left" w:pos="1950"/>
        </w:tabs>
        <w:rPr>
          <w:rFonts w:ascii="Arial" w:hAnsi="Arial" w:cs="Arial"/>
          <w:sz w:val="20"/>
          <w:szCs w:val="20"/>
        </w:rPr>
      </w:pPr>
      <w:r w:rsidRPr="009C4063">
        <w:rPr>
          <w:rFonts w:ascii="Arial" w:hAnsi="Arial" w:cs="Arial"/>
          <w:b/>
          <w:sz w:val="20"/>
          <w:szCs w:val="20"/>
        </w:rPr>
        <w:t>DDMG</w:t>
      </w:r>
      <w:r w:rsidRPr="009C4063">
        <w:rPr>
          <w:rFonts w:ascii="Arial" w:hAnsi="Arial" w:cs="Arial"/>
          <w:sz w:val="20"/>
          <w:szCs w:val="20"/>
        </w:rPr>
        <w:tab/>
        <w:t>District Disaster Management Group</w:t>
      </w:r>
    </w:p>
    <w:p w14:paraId="23E9C5FB" w14:textId="77777777" w:rsidR="00D41C4F" w:rsidRPr="009C4063" w:rsidRDefault="00D41C4F" w:rsidP="00D41C4F">
      <w:pPr>
        <w:pStyle w:val="Footer"/>
        <w:tabs>
          <w:tab w:val="left" w:pos="1950"/>
        </w:tabs>
        <w:rPr>
          <w:rFonts w:ascii="Arial" w:hAnsi="Arial" w:cs="Arial"/>
          <w:sz w:val="20"/>
          <w:szCs w:val="20"/>
        </w:rPr>
      </w:pPr>
      <w:r w:rsidRPr="009C4063">
        <w:rPr>
          <w:rFonts w:ascii="Arial" w:hAnsi="Arial" w:cs="Arial"/>
          <w:b/>
          <w:sz w:val="20"/>
          <w:szCs w:val="20"/>
        </w:rPr>
        <w:t>DDMP</w:t>
      </w:r>
      <w:r w:rsidRPr="009C4063">
        <w:rPr>
          <w:rFonts w:ascii="Arial" w:hAnsi="Arial" w:cs="Arial"/>
          <w:sz w:val="20"/>
          <w:szCs w:val="20"/>
        </w:rPr>
        <w:tab/>
        <w:t>District Disaster Management Plan</w:t>
      </w:r>
    </w:p>
    <w:p w14:paraId="5A5CF5D1" w14:textId="77777777" w:rsidR="00D41C4F" w:rsidRPr="009C4063" w:rsidRDefault="00D41C4F" w:rsidP="00D41C4F">
      <w:pPr>
        <w:pStyle w:val="Footer"/>
        <w:tabs>
          <w:tab w:val="left" w:pos="1950"/>
        </w:tabs>
        <w:rPr>
          <w:rFonts w:ascii="Arial" w:hAnsi="Arial" w:cs="Arial"/>
          <w:sz w:val="20"/>
          <w:szCs w:val="20"/>
        </w:rPr>
      </w:pPr>
      <w:r w:rsidRPr="009C4063">
        <w:rPr>
          <w:rFonts w:ascii="Arial" w:hAnsi="Arial" w:cs="Arial"/>
          <w:b/>
          <w:sz w:val="20"/>
          <w:szCs w:val="20"/>
        </w:rPr>
        <w:t>DE</w:t>
      </w:r>
      <w:r w:rsidR="00FE2D78" w:rsidRPr="009C4063">
        <w:rPr>
          <w:rFonts w:ascii="Arial" w:hAnsi="Arial" w:cs="Arial"/>
          <w:b/>
          <w:sz w:val="20"/>
          <w:szCs w:val="20"/>
        </w:rPr>
        <w:t>S</w:t>
      </w:r>
      <w:r w:rsidRPr="009C4063">
        <w:rPr>
          <w:rFonts w:ascii="Arial" w:hAnsi="Arial" w:cs="Arial"/>
          <w:sz w:val="20"/>
          <w:szCs w:val="20"/>
        </w:rPr>
        <w:tab/>
        <w:t xml:space="preserve">Department of Environment and </w:t>
      </w:r>
      <w:r w:rsidR="00FE2D78" w:rsidRPr="009C4063">
        <w:rPr>
          <w:rFonts w:ascii="Arial" w:hAnsi="Arial" w:cs="Arial"/>
          <w:sz w:val="20"/>
          <w:szCs w:val="20"/>
        </w:rPr>
        <w:t>Science</w:t>
      </w:r>
    </w:p>
    <w:p w14:paraId="3B4F3648" w14:textId="77777777" w:rsidR="00D41C4F" w:rsidRDefault="00D41C4F" w:rsidP="00D41C4F">
      <w:pPr>
        <w:pStyle w:val="Footer"/>
        <w:tabs>
          <w:tab w:val="left" w:pos="1950"/>
        </w:tabs>
        <w:rPr>
          <w:rFonts w:ascii="Arial" w:hAnsi="Arial" w:cs="Arial"/>
          <w:sz w:val="20"/>
          <w:szCs w:val="20"/>
        </w:rPr>
      </w:pPr>
      <w:r w:rsidRPr="009C4063">
        <w:rPr>
          <w:rFonts w:ascii="Arial" w:hAnsi="Arial" w:cs="Arial"/>
          <w:b/>
          <w:sz w:val="20"/>
          <w:szCs w:val="20"/>
        </w:rPr>
        <w:t>DET</w:t>
      </w:r>
      <w:r w:rsidRPr="009C4063">
        <w:rPr>
          <w:rFonts w:ascii="Arial" w:hAnsi="Arial" w:cs="Arial"/>
          <w:sz w:val="20"/>
          <w:szCs w:val="20"/>
        </w:rPr>
        <w:tab/>
        <w:t>Department of Education and Training</w:t>
      </w:r>
    </w:p>
    <w:p w14:paraId="68E23C73" w14:textId="77777777" w:rsidR="001D45C1" w:rsidRPr="001D45C1" w:rsidRDefault="001D45C1" w:rsidP="00D41C4F">
      <w:pPr>
        <w:pStyle w:val="Footer"/>
        <w:tabs>
          <w:tab w:val="left" w:pos="1950"/>
        </w:tabs>
        <w:rPr>
          <w:rFonts w:ascii="Arial" w:hAnsi="Arial" w:cs="Arial"/>
          <w:sz w:val="20"/>
          <w:szCs w:val="20"/>
        </w:rPr>
      </w:pPr>
      <w:r w:rsidRPr="001D45C1">
        <w:rPr>
          <w:rFonts w:ascii="Arial" w:hAnsi="Arial" w:cs="Arial"/>
          <w:b/>
          <w:sz w:val="20"/>
          <w:szCs w:val="20"/>
        </w:rPr>
        <w:t>D</w:t>
      </w:r>
      <w:r w:rsidR="00272CDE">
        <w:rPr>
          <w:rFonts w:ascii="Arial" w:hAnsi="Arial" w:cs="Arial"/>
          <w:b/>
          <w:sz w:val="20"/>
          <w:szCs w:val="20"/>
        </w:rPr>
        <w:t>RFA</w:t>
      </w:r>
      <w:r>
        <w:rPr>
          <w:rFonts w:ascii="Arial" w:hAnsi="Arial" w:cs="Arial"/>
          <w:b/>
          <w:sz w:val="20"/>
          <w:szCs w:val="20"/>
        </w:rPr>
        <w:tab/>
      </w:r>
      <w:r>
        <w:rPr>
          <w:rFonts w:ascii="Arial" w:hAnsi="Arial" w:cs="Arial"/>
          <w:sz w:val="20"/>
          <w:szCs w:val="20"/>
        </w:rPr>
        <w:t xml:space="preserve">Disaster </w:t>
      </w:r>
      <w:r w:rsidR="00272CDE">
        <w:rPr>
          <w:rFonts w:ascii="Arial" w:hAnsi="Arial" w:cs="Arial"/>
          <w:sz w:val="20"/>
          <w:szCs w:val="20"/>
        </w:rPr>
        <w:t>Recovery Funding</w:t>
      </w:r>
      <w:r>
        <w:rPr>
          <w:rFonts w:ascii="Arial" w:hAnsi="Arial" w:cs="Arial"/>
          <w:sz w:val="20"/>
          <w:szCs w:val="20"/>
        </w:rPr>
        <w:t xml:space="preserve"> Arrangements</w:t>
      </w:r>
    </w:p>
    <w:p w14:paraId="4A35EEE1" w14:textId="77777777" w:rsidR="00D41C4F" w:rsidRPr="009C4063" w:rsidRDefault="00D41C4F" w:rsidP="00D41C4F">
      <w:pPr>
        <w:pStyle w:val="Footer"/>
        <w:tabs>
          <w:tab w:val="left" w:pos="1950"/>
        </w:tabs>
        <w:rPr>
          <w:rFonts w:ascii="Arial" w:hAnsi="Arial" w:cs="Arial"/>
          <w:sz w:val="20"/>
          <w:szCs w:val="20"/>
        </w:rPr>
      </w:pPr>
      <w:r w:rsidRPr="009C4063">
        <w:rPr>
          <w:rFonts w:ascii="Arial" w:hAnsi="Arial" w:cs="Arial"/>
          <w:b/>
          <w:sz w:val="20"/>
          <w:szCs w:val="20"/>
        </w:rPr>
        <w:t>DHPW</w:t>
      </w:r>
      <w:r w:rsidRPr="009C4063">
        <w:rPr>
          <w:rFonts w:ascii="Arial" w:hAnsi="Arial" w:cs="Arial"/>
          <w:sz w:val="20"/>
          <w:szCs w:val="20"/>
        </w:rPr>
        <w:tab/>
        <w:t>Department of Housing and Public Works</w:t>
      </w:r>
    </w:p>
    <w:p w14:paraId="121A052F" w14:textId="77777777" w:rsidR="00FD4085" w:rsidRDefault="00D41C4F" w:rsidP="00D41C4F">
      <w:pPr>
        <w:pStyle w:val="Footer"/>
        <w:tabs>
          <w:tab w:val="left" w:pos="1950"/>
        </w:tabs>
        <w:rPr>
          <w:rFonts w:ascii="Arial" w:hAnsi="Arial" w:cs="Arial"/>
          <w:sz w:val="20"/>
          <w:szCs w:val="20"/>
        </w:rPr>
      </w:pPr>
      <w:r w:rsidRPr="009C4063">
        <w:rPr>
          <w:rFonts w:ascii="Arial" w:hAnsi="Arial" w:cs="Arial"/>
          <w:b/>
          <w:sz w:val="20"/>
          <w:szCs w:val="20"/>
        </w:rPr>
        <w:t>DM Act</w:t>
      </w:r>
      <w:r w:rsidRPr="009C4063">
        <w:rPr>
          <w:rFonts w:ascii="Arial" w:hAnsi="Arial" w:cs="Arial"/>
          <w:sz w:val="20"/>
          <w:szCs w:val="20"/>
        </w:rPr>
        <w:tab/>
        <w:t>Disaster Management Act, 2003</w:t>
      </w:r>
    </w:p>
    <w:p w14:paraId="0B458E94" w14:textId="77777777" w:rsidR="00D41C4F" w:rsidRPr="00FD4085" w:rsidRDefault="00D41C4F" w:rsidP="00D41C4F">
      <w:pPr>
        <w:pStyle w:val="Footer"/>
        <w:tabs>
          <w:tab w:val="left" w:pos="1950"/>
        </w:tabs>
        <w:rPr>
          <w:rFonts w:ascii="Arial" w:hAnsi="Arial" w:cs="Arial"/>
          <w:b/>
          <w:sz w:val="20"/>
          <w:szCs w:val="20"/>
        </w:rPr>
      </w:pPr>
      <w:r w:rsidRPr="009C4063">
        <w:rPr>
          <w:rFonts w:ascii="Arial" w:hAnsi="Arial" w:cs="Arial"/>
          <w:b/>
          <w:sz w:val="20"/>
          <w:szCs w:val="20"/>
        </w:rPr>
        <w:t>DNRM</w:t>
      </w:r>
      <w:r w:rsidR="00FE2D78" w:rsidRPr="009C4063">
        <w:rPr>
          <w:rFonts w:ascii="Arial" w:hAnsi="Arial" w:cs="Arial"/>
          <w:b/>
          <w:sz w:val="20"/>
          <w:szCs w:val="20"/>
        </w:rPr>
        <w:t>E</w:t>
      </w:r>
      <w:r w:rsidR="00FD4085">
        <w:rPr>
          <w:rFonts w:ascii="Arial" w:hAnsi="Arial" w:cs="Arial"/>
          <w:b/>
          <w:sz w:val="20"/>
          <w:szCs w:val="20"/>
        </w:rPr>
        <w:tab/>
      </w:r>
      <w:r w:rsidRPr="009C4063">
        <w:rPr>
          <w:rFonts w:ascii="Arial" w:hAnsi="Arial" w:cs="Arial"/>
          <w:sz w:val="20"/>
          <w:szCs w:val="20"/>
        </w:rPr>
        <w:t>Department of Natural Resources</w:t>
      </w:r>
      <w:r w:rsidR="00FE2D78" w:rsidRPr="009C4063">
        <w:rPr>
          <w:rFonts w:ascii="Arial" w:hAnsi="Arial" w:cs="Arial"/>
          <w:sz w:val="20"/>
          <w:szCs w:val="20"/>
        </w:rPr>
        <w:t>,</w:t>
      </w:r>
      <w:r w:rsidRPr="009C4063">
        <w:rPr>
          <w:rFonts w:ascii="Arial" w:hAnsi="Arial" w:cs="Arial"/>
          <w:sz w:val="20"/>
          <w:szCs w:val="20"/>
        </w:rPr>
        <w:t xml:space="preserve"> Mines</w:t>
      </w:r>
      <w:r w:rsidR="00FE2D78" w:rsidRPr="009C4063">
        <w:rPr>
          <w:rFonts w:ascii="Arial" w:hAnsi="Arial" w:cs="Arial"/>
          <w:sz w:val="20"/>
          <w:szCs w:val="20"/>
        </w:rPr>
        <w:t xml:space="preserve"> and Energy</w:t>
      </w:r>
    </w:p>
    <w:p w14:paraId="067B8794" w14:textId="77777777" w:rsidR="00FD4085" w:rsidRPr="009C4063" w:rsidRDefault="00FD4085" w:rsidP="00FD4085">
      <w:pPr>
        <w:rPr>
          <w:rFonts w:ascii="Arial" w:hAnsi="Arial" w:cs="Arial"/>
          <w:sz w:val="20"/>
          <w:szCs w:val="20"/>
        </w:rPr>
      </w:pPr>
      <w:bookmarkStart w:id="85" w:name="_Hlk174953781"/>
      <w:r>
        <w:rPr>
          <w:rFonts w:ascii="Arial" w:hAnsi="Arial" w:cs="Arial"/>
          <w:b/>
          <w:bCs/>
          <w:color w:val="262626"/>
          <w:sz w:val="20"/>
          <w:szCs w:val="20"/>
          <w:lang w:eastAsia="en-AU"/>
        </w:rPr>
        <w:t>DTATSIPCA</w:t>
      </w:r>
      <w:r>
        <w:rPr>
          <w:rFonts w:ascii="Arial" w:hAnsi="Arial" w:cs="Arial"/>
          <w:b/>
          <w:bCs/>
          <w:color w:val="262626"/>
          <w:sz w:val="20"/>
          <w:szCs w:val="20"/>
          <w:lang w:eastAsia="en-AU"/>
        </w:rPr>
        <w:tab/>
        <w:t xml:space="preserve">         </w:t>
      </w:r>
      <w:r w:rsidRPr="00FD4085">
        <w:rPr>
          <w:rFonts w:ascii="Arial" w:hAnsi="Arial" w:cs="Arial"/>
          <w:color w:val="262626"/>
          <w:sz w:val="20"/>
          <w:szCs w:val="20"/>
          <w:lang w:eastAsia="en-AU"/>
        </w:rPr>
        <w:t xml:space="preserve">Department of Treaty, Aboriginal </w:t>
      </w:r>
      <w:r>
        <w:rPr>
          <w:rFonts w:ascii="Arial" w:hAnsi="Arial" w:cs="Arial"/>
          <w:color w:val="262626"/>
          <w:sz w:val="20"/>
          <w:szCs w:val="20"/>
          <w:lang w:eastAsia="en-AU"/>
        </w:rPr>
        <w:t xml:space="preserve">&amp; </w:t>
      </w:r>
      <w:r w:rsidRPr="00FD4085">
        <w:rPr>
          <w:rFonts w:ascii="Arial" w:hAnsi="Arial" w:cs="Arial"/>
          <w:color w:val="262626"/>
          <w:sz w:val="20"/>
          <w:szCs w:val="20"/>
          <w:lang w:eastAsia="en-AU"/>
        </w:rPr>
        <w:t>Torres Strait Islander Partnerships,</w:t>
      </w:r>
      <w:r>
        <w:rPr>
          <w:rFonts w:ascii="Arial" w:hAnsi="Arial" w:cs="Arial"/>
          <w:color w:val="262626"/>
          <w:sz w:val="20"/>
          <w:szCs w:val="20"/>
          <w:lang w:eastAsia="en-AU"/>
        </w:rPr>
        <w:t xml:space="preserve"> Communities</w:t>
      </w:r>
      <w:r w:rsidRPr="00FD4085">
        <w:rPr>
          <w:rFonts w:ascii="Arial" w:hAnsi="Arial" w:cs="Arial"/>
          <w:color w:val="262626"/>
          <w:sz w:val="20"/>
          <w:szCs w:val="20"/>
          <w:lang w:eastAsia="en-AU"/>
        </w:rPr>
        <w:t xml:space="preserve"> </w:t>
      </w:r>
      <w:r>
        <w:rPr>
          <w:rFonts w:ascii="Arial" w:hAnsi="Arial" w:cs="Arial"/>
          <w:color w:val="262626"/>
          <w:sz w:val="20"/>
          <w:szCs w:val="20"/>
          <w:lang w:eastAsia="en-AU"/>
        </w:rPr>
        <w:t>&amp;</w:t>
      </w:r>
      <w:r w:rsidRPr="00FD4085">
        <w:rPr>
          <w:rFonts w:ascii="Arial" w:hAnsi="Arial" w:cs="Arial"/>
          <w:color w:val="262626"/>
          <w:sz w:val="20"/>
          <w:szCs w:val="20"/>
          <w:lang w:eastAsia="en-AU"/>
        </w:rPr>
        <w:t xml:space="preserve"> the Arts</w:t>
      </w:r>
    </w:p>
    <w:bookmarkEnd w:id="85"/>
    <w:p w14:paraId="4C0CFB00" w14:textId="77777777" w:rsidR="00D41C4F" w:rsidRPr="009C4063" w:rsidRDefault="00D41C4F" w:rsidP="00D41C4F">
      <w:pPr>
        <w:pStyle w:val="Footer"/>
        <w:tabs>
          <w:tab w:val="left" w:pos="1950"/>
        </w:tabs>
        <w:rPr>
          <w:rFonts w:ascii="Arial" w:hAnsi="Arial" w:cs="Arial"/>
          <w:sz w:val="20"/>
          <w:szCs w:val="20"/>
        </w:rPr>
      </w:pPr>
      <w:r w:rsidRPr="009C4063">
        <w:rPr>
          <w:rFonts w:ascii="Arial" w:hAnsi="Arial" w:cs="Arial"/>
          <w:b/>
          <w:sz w:val="20"/>
          <w:szCs w:val="20"/>
        </w:rPr>
        <w:t>DRAT</w:t>
      </w:r>
      <w:r w:rsidRPr="009C4063">
        <w:rPr>
          <w:rFonts w:ascii="Arial" w:hAnsi="Arial" w:cs="Arial"/>
          <w:sz w:val="20"/>
          <w:szCs w:val="20"/>
        </w:rPr>
        <w:tab/>
        <w:t>District Risk Assessment Team</w:t>
      </w:r>
    </w:p>
    <w:p w14:paraId="29061EB8" w14:textId="77777777" w:rsidR="00D41C4F" w:rsidRPr="009C4063" w:rsidRDefault="00D41C4F" w:rsidP="00D41C4F">
      <w:pPr>
        <w:tabs>
          <w:tab w:val="left" w:pos="1950"/>
        </w:tabs>
        <w:rPr>
          <w:rFonts w:ascii="Arial" w:hAnsi="Arial" w:cs="Arial"/>
          <w:b/>
          <w:bCs/>
          <w:sz w:val="20"/>
          <w:szCs w:val="20"/>
        </w:rPr>
      </w:pPr>
      <w:r w:rsidRPr="009C4063">
        <w:rPr>
          <w:rFonts w:ascii="Arial" w:hAnsi="Arial" w:cs="Arial"/>
          <w:b/>
          <w:bCs/>
          <w:sz w:val="20"/>
          <w:szCs w:val="20"/>
        </w:rPr>
        <w:t>DRC</w:t>
      </w:r>
      <w:r w:rsidRPr="009C4063">
        <w:rPr>
          <w:rFonts w:ascii="Arial" w:hAnsi="Arial" w:cs="Arial"/>
          <w:b/>
          <w:bCs/>
          <w:sz w:val="20"/>
          <w:szCs w:val="20"/>
        </w:rPr>
        <w:tab/>
      </w:r>
      <w:r w:rsidRPr="009C4063">
        <w:rPr>
          <w:rFonts w:ascii="Arial" w:eastAsia="SimSun" w:hAnsi="Arial" w:cs="Arial"/>
          <w:iCs/>
          <w:sz w:val="20"/>
          <w:szCs w:val="20"/>
          <w:lang w:eastAsia="zh-CN"/>
        </w:rPr>
        <w:t>District Recovery Coordinator</w:t>
      </w:r>
    </w:p>
    <w:p w14:paraId="6AD54C03" w14:textId="77777777" w:rsidR="00D41C4F" w:rsidRPr="009C4063" w:rsidRDefault="00D41C4F" w:rsidP="00D41C4F">
      <w:pPr>
        <w:tabs>
          <w:tab w:val="left" w:pos="1950"/>
        </w:tabs>
        <w:rPr>
          <w:rFonts w:ascii="Arial" w:eastAsia="SimSun" w:hAnsi="Arial" w:cs="Arial"/>
          <w:iCs/>
          <w:sz w:val="20"/>
          <w:szCs w:val="20"/>
          <w:lang w:eastAsia="zh-CN"/>
        </w:rPr>
      </w:pPr>
      <w:r w:rsidRPr="009C4063">
        <w:rPr>
          <w:rFonts w:ascii="Arial" w:hAnsi="Arial" w:cs="Arial"/>
          <w:b/>
          <w:bCs/>
          <w:sz w:val="20"/>
          <w:szCs w:val="20"/>
        </w:rPr>
        <w:t>DRG</w:t>
      </w:r>
      <w:r w:rsidRPr="009C4063">
        <w:rPr>
          <w:rFonts w:ascii="Arial" w:hAnsi="Arial" w:cs="Arial"/>
          <w:b/>
          <w:bCs/>
          <w:sz w:val="20"/>
          <w:szCs w:val="20"/>
        </w:rPr>
        <w:tab/>
      </w:r>
      <w:r w:rsidRPr="009C4063">
        <w:rPr>
          <w:rFonts w:ascii="Arial" w:eastAsia="SimSun" w:hAnsi="Arial" w:cs="Arial"/>
          <w:iCs/>
          <w:sz w:val="20"/>
          <w:szCs w:val="20"/>
          <w:lang w:eastAsia="zh-CN"/>
        </w:rPr>
        <w:t>District Recovery Group</w:t>
      </w:r>
    </w:p>
    <w:p w14:paraId="13D200C2" w14:textId="77777777" w:rsidR="00D41C4F" w:rsidRPr="009C4063" w:rsidRDefault="00D41C4F" w:rsidP="00D41C4F">
      <w:pPr>
        <w:tabs>
          <w:tab w:val="left" w:pos="1950"/>
        </w:tabs>
        <w:rPr>
          <w:rFonts w:ascii="Arial" w:eastAsia="SimSun" w:hAnsi="Arial" w:cs="Arial"/>
          <w:iCs/>
          <w:sz w:val="20"/>
          <w:szCs w:val="20"/>
          <w:lang w:eastAsia="zh-CN"/>
        </w:rPr>
      </w:pPr>
      <w:r w:rsidRPr="009C4063">
        <w:rPr>
          <w:rFonts w:ascii="Arial" w:eastAsia="SimSun" w:hAnsi="Arial" w:cs="Arial"/>
          <w:b/>
          <w:iCs/>
          <w:sz w:val="20"/>
          <w:szCs w:val="20"/>
          <w:lang w:eastAsia="zh-CN"/>
        </w:rPr>
        <w:t>DSDIP</w:t>
      </w:r>
      <w:r w:rsidRPr="009C4063">
        <w:rPr>
          <w:rFonts w:ascii="Arial" w:eastAsia="SimSun" w:hAnsi="Arial" w:cs="Arial"/>
          <w:iCs/>
          <w:sz w:val="20"/>
          <w:szCs w:val="20"/>
          <w:lang w:eastAsia="zh-CN"/>
        </w:rPr>
        <w:tab/>
        <w:t>Department of State Development, Infrastructure and Planning</w:t>
      </w:r>
    </w:p>
    <w:p w14:paraId="7A73DB14" w14:textId="77777777" w:rsidR="00D41C4F" w:rsidRPr="009C4063" w:rsidRDefault="00D41C4F" w:rsidP="00D41C4F">
      <w:pPr>
        <w:tabs>
          <w:tab w:val="left" w:pos="1950"/>
        </w:tabs>
        <w:ind w:left="1950" w:hanging="1950"/>
        <w:rPr>
          <w:rFonts w:ascii="Arial" w:eastAsia="SimSun" w:hAnsi="Arial" w:cs="Arial"/>
          <w:iCs/>
          <w:sz w:val="20"/>
          <w:szCs w:val="20"/>
          <w:lang w:eastAsia="zh-CN"/>
        </w:rPr>
      </w:pPr>
      <w:r w:rsidRPr="009C4063">
        <w:rPr>
          <w:rFonts w:ascii="Arial" w:eastAsia="SimSun" w:hAnsi="Arial" w:cs="Arial"/>
          <w:b/>
          <w:iCs/>
          <w:sz w:val="20"/>
          <w:szCs w:val="20"/>
          <w:lang w:eastAsia="zh-CN"/>
        </w:rPr>
        <w:t>DSITI</w:t>
      </w:r>
      <w:r w:rsidRPr="009C4063">
        <w:rPr>
          <w:rFonts w:ascii="Arial" w:eastAsia="SimSun" w:hAnsi="Arial" w:cs="Arial"/>
          <w:iCs/>
          <w:sz w:val="20"/>
          <w:szCs w:val="20"/>
          <w:lang w:eastAsia="zh-CN"/>
        </w:rPr>
        <w:tab/>
        <w:t>Department of Science, Information Technology and Innovation</w:t>
      </w:r>
    </w:p>
    <w:p w14:paraId="49A88ED8" w14:textId="77777777" w:rsidR="00D41C4F" w:rsidRPr="009C4063" w:rsidRDefault="00D41C4F" w:rsidP="00D41C4F">
      <w:pPr>
        <w:tabs>
          <w:tab w:val="left" w:pos="1950"/>
        </w:tabs>
        <w:rPr>
          <w:rFonts w:ascii="Arial" w:hAnsi="Arial" w:cs="Arial"/>
          <w:b/>
          <w:bCs/>
          <w:sz w:val="20"/>
          <w:szCs w:val="20"/>
        </w:rPr>
      </w:pPr>
      <w:r w:rsidRPr="009C4063">
        <w:rPr>
          <w:rFonts w:ascii="Arial" w:eastAsia="SimSun" w:hAnsi="Arial" w:cs="Arial"/>
          <w:b/>
          <w:iCs/>
          <w:sz w:val="20"/>
          <w:szCs w:val="20"/>
          <w:lang w:eastAsia="zh-CN"/>
        </w:rPr>
        <w:t>DTMR</w:t>
      </w:r>
      <w:r w:rsidRPr="009C4063">
        <w:rPr>
          <w:rFonts w:ascii="Arial" w:eastAsia="SimSun" w:hAnsi="Arial" w:cs="Arial"/>
          <w:iCs/>
          <w:sz w:val="20"/>
          <w:szCs w:val="20"/>
          <w:lang w:eastAsia="zh-CN"/>
        </w:rPr>
        <w:tab/>
        <w:t>Department of Transport and Main Roads</w:t>
      </w:r>
    </w:p>
    <w:p w14:paraId="627CC29E" w14:textId="77777777" w:rsidR="00D41C4F" w:rsidRPr="009C4063" w:rsidRDefault="00D41C4F" w:rsidP="00D41C4F">
      <w:pPr>
        <w:tabs>
          <w:tab w:val="left" w:pos="1950"/>
        </w:tabs>
        <w:rPr>
          <w:rFonts w:ascii="Arial" w:hAnsi="Arial" w:cs="Arial"/>
          <w:bCs/>
          <w:sz w:val="20"/>
          <w:szCs w:val="20"/>
        </w:rPr>
      </w:pPr>
      <w:r w:rsidRPr="009C4063">
        <w:rPr>
          <w:rFonts w:ascii="Arial" w:hAnsi="Arial" w:cs="Arial"/>
          <w:b/>
          <w:bCs/>
          <w:sz w:val="20"/>
          <w:szCs w:val="20"/>
        </w:rPr>
        <w:t>EAP</w:t>
      </w:r>
      <w:r w:rsidRPr="009C4063">
        <w:rPr>
          <w:rFonts w:ascii="Arial" w:hAnsi="Arial" w:cs="Arial"/>
          <w:b/>
          <w:bCs/>
          <w:sz w:val="20"/>
          <w:szCs w:val="20"/>
        </w:rPr>
        <w:tab/>
      </w:r>
      <w:r w:rsidRPr="009C4063">
        <w:rPr>
          <w:rFonts w:ascii="Arial" w:hAnsi="Arial" w:cs="Arial"/>
          <w:bCs/>
          <w:sz w:val="20"/>
          <w:szCs w:val="20"/>
        </w:rPr>
        <w:t>Emergency Action Plan</w:t>
      </w:r>
    </w:p>
    <w:p w14:paraId="6743128B" w14:textId="77777777" w:rsidR="00D41C4F" w:rsidRPr="009C4063" w:rsidRDefault="00D41C4F" w:rsidP="00D41C4F">
      <w:pPr>
        <w:tabs>
          <w:tab w:val="left" w:pos="1950"/>
        </w:tabs>
        <w:rPr>
          <w:rFonts w:ascii="Arial" w:hAnsi="Arial" w:cs="Arial"/>
          <w:bCs/>
          <w:sz w:val="20"/>
          <w:szCs w:val="20"/>
        </w:rPr>
      </w:pPr>
      <w:r w:rsidRPr="009C4063">
        <w:rPr>
          <w:rFonts w:ascii="Arial" w:hAnsi="Arial" w:cs="Arial"/>
          <w:b/>
          <w:bCs/>
          <w:sz w:val="20"/>
          <w:szCs w:val="20"/>
        </w:rPr>
        <w:t>ECC</w:t>
      </w:r>
      <w:r w:rsidRPr="009C4063">
        <w:rPr>
          <w:rFonts w:ascii="Arial" w:hAnsi="Arial" w:cs="Arial"/>
          <w:b/>
          <w:bCs/>
          <w:sz w:val="20"/>
          <w:szCs w:val="20"/>
        </w:rPr>
        <w:tab/>
      </w:r>
      <w:r w:rsidRPr="009C4063">
        <w:rPr>
          <w:rFonts w:ascii="Arial" w:hAnsi="Arial" w:cs="Arial"/>
          <w:bCs/>
          <w:sz w:val="20"/>
          <w:szCs w:val="20"/>
        </w:rPr>
        <w:t>Earthquake Coordination Committee (Queensland)</w:t>
      </w:r>
    </w:p>
    <w:p w14:paraId="132B54F6"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EMA</w:t>
      </w:r>
      <w:r w:rsidRPr="009C4063">
        <w:rPr>
          <w:rFonts w:ascii="Arial" w:hAnsi="Arial" w:cs="Arial"/>
          <w:sz w:val="20"/>
          <w:szCs w:val="20"/>
        </w:rPr>
        <w:tab/>
        <w:t>Emergency Management Australia</w:t>
      </w:r>
    </w:p>
    <w:p w14:paraId="00671B84" w14:textId="77777777" w:rsidR="00D41C4F" w:rsidRDefault="00D41C4F" w:rsidP="00D41C4F">
      <w:pPr>
        <w:tabs>
          <w:tab w:val="left" w:pos="1950"/>
        </w:tabs>
        <w:autoSpaceDE w:val="0"/>
        <w:autoSpaceDN w:val="0"/>
        <w:adjustRightInd w:val="0"/>
        <w:rPr>
          <w:rFonts w:ascii="Arial" w:eastAsia="SimSun" w:hAnsi="Arial" w:cs="Arial"/>
          <w:color w:val="000000"/>
          <w:sz w:val="20"/>
          <w:szCs w:val="20"/>
          <w:lang w:eastAsia="zh-CN"/>
        </w:rPr>
      </w:pPr>
      <w:r w:rsidRPr="009C4063">
        <w:rPr>
          <w:rFonts w:ascii="Arial" w:eastAsia="SimSun" w:hAnsi="Arial" w:cs="Arial"/>
          <w:b/>
          <w:color w:val="000000"/>
          <w:sz w:val="20"/>
          <w:szCs w:val="20"/>
          <w:lang w:eastAsia="zh-CN"/>
        </w:rPr>
        <w:t>EMAF</w:t>
      </w:r>
      <w:r w:rsidRPr="009C4063">
        <w:rPr>
          <w:rFonts w:ascii="Arial" w:eastAsia="SimSun" w:hAnsi="Arial" w:cs="Arial"/>
          <w:color w:val="000000"/>
          <w:sz w:val="20"/>
          <w:szCs w:val="20"/>
          <w:lang w:eastAsia="zh-CN"/>
        </w:rPr>
        <w:tab/>
        <w:t>Emergency Management Assurance Framework</w:t>
      </w:r>
    </w:p>
    <w:p w14:paraId="0E9748A2" w14:textId="77777777" w:rsidR="00B71F6E" w:rsidRPr="00B71F6E" w:rsidRDefault="00B71F6E" w:rsidP="00D41C4F">
      <w:pPr>
        <w:tabs>
          <w:tab w:val="left" w:pos="1950"/>
        </w:tabs>
        <w:autoSpaceDE w:val="0"/>
        <w:autoSpaceDN w:val="0"/>
        <w:adjustRightInd w:val="0"/>
        <w:rPr>
          <w:rFonts w:ascii="Arial" w:eastAsia="SimSun" w:hAnsi="Arial" w:cs="Arial"/>
          <w:color w:val="000000"/>
          <w:sz w:val="20"/>
          <w:szCs w:val="20"/>
          <w:lang w:eastAsia="zh-CN"/>
        </w:rPr>
      </w:pPr>
      <w:r>
        <w:rPr>
          <w:rFonts w:ascii="Arial" w:eastAsia="SimSun" w:hAnsi="Arial" w:cs="Arial"/>
          <w:b/>
          <w:bCs/>
          <w:color w:val="000000"/>
          <w:sz w:val="20"/>
          <w:szCs w:val="20"/>
          <w:lang w:eastAsia="zh-CN"/>
        </w:rPr>
        <w:t>EMCC</w:t>
      </w:r>
      <w:r>
        <w:rPr>
          <w:rFonts w:ascii="Arial" w:eastAsia="SimSun" w:hAnsi="Arial" w:cs="Arial"/>
          <w:b/>
          <w:bCs/>
          <w:color w:val="000000"/>
          <w:sz w:val="20"/>
          <w:szCs w:val="20"/>
          <w:lang w:eastAsia="zh-CN"/>
        </w:rPr>
        <w:tab/>
      </w:r>
      <w:r>
        <w:rPr>
          <w:rFonts w:ascii="Arial" w:eastAsia="SimSun" w:hAnsi="Arial" w:cs="Arial"/>
          <w:color w:val="000000"/>
          <w:sz w:val="20"/>
          <w:szCs w:val="20"/>
          <w:lang w:eastAsia="zh-CN"/>
        </w:rPr>
        <w:t>Emergency Management &amp; Coordination Command (QPS)</w:t>
      </w:r>
    </w:p>
    <w:p w14:paraId="5CCA32BD" w14:textId="77777777" w:rsidR="00D41C4F" w:rsidRPr="009C4063" w:rsidRDefault="00D41C4F" w:rsidP="00D41C4F">
      <w:pPr>
        <w:tabs>
          <w:tab w:val="left" w:pos="1950"/>
        </w:tabs>
        <w:rPr>
          <w:rFonts w:ascii="Arial" w:hAnsi="Arial" w:cs="Arial"/>
          <w:sz w:val="20"/>
          <w:szCs w:val="20"/>
        </w:rPr>
      </w:pPr>
      <w:r w:rsidRPr="009C4063">
        <w:rPr>
          <w:rFonts w:ascii="Arial" w:hAnsi="Arial" w:cs="Arial"/>
          <w:b/>
          <w:sz w:val="20"/>
          <w:szCs w:val="20"/>
        </w:rPr>
        <w:t>EOC</w:t>
      </w:r>
      <w:r w:rsidRPr="009C4063">
        <w:rPr>
          <w:rFonts w:ascii="Arial" w:hAnsi="Arial" w:cs="Arial"/>
          <w:sz w:val="20"/>
          <w:szCs w:val="20"/>
        </w:rPr>
        <w:tab/>
        <w:t>Emergency Operations Centre</w:t>
      </w:r>
    </w:p>
    <w:p w14:paraId="5409543B"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EPA</w:t>
      </w:r>
      <w:r w:rsidRPr="009C4063">
        <w:rPr>
          <w:rFonts w:ascii="Arial" w:hAnsi="Arial" w:cs="Arial"/>
          <w:sz w:val="20"/>
          <w:szCs w:val="20"/>
        </w:rPr>
        <w:tab/>
        <w:t>Environmental Protection Agency</w:t>
      </w:r>
    </w:p>
    <w:p w14:paraId="04F14A1B" w14:textId="77777777" w:rsidR="00FF0210" w:rsidRPr="009C4063" w:rsidRDefault="00FF0210" w:rsidP="00D41C4F">
      <w:pPr>
        <w:tabs>
          <w:tab w:val="left" w:pos="1950"/>
        </w:tabs>
        <w:rPr>
          <w:rFonts w:ascii="Arial" w:hAnsi="Arial" w:cs="Arial"/>
          <w:b/>
          <w:sz w:val="20"/>
          <w:szCs w:val="20"/>
        </w:rPr>
      </w:pPr>
      <w:r w:rsidRPr="009C4063">
        <w:rPr>
          <w:rFonts w:ascii="Arial" w:hAnsi="Arial" w:cs="Arial"/>
          <w:b/>
          <w:sz w:val="20"/>
          <w:szCs w:val="20"/>
        </w:rPr>
        <w:t>EW</w:t>
      </w:r>
      <w:r w:rsidRPr="009C4063">
        <w:rPr>
          <w:rFonts w:ascii="Arial" w:hAnsi="Arial" w:cs="Arial"/>
          <w:b/>
          <w:sz w:val="20"/>
          <w:szCs w:val="20"/>
        </w:rPr>
        <w:tab/>
      </w:r>
      <w:r w:rsidRPr="009C4063">
        <w:rPr>
          <w:rFonts w:ascii="Arial" w:hAnsi="Arial" w:cs="Arial"/>
          <w:sz w:val="20"/>
          <w:szCs w:val="20"/>
        </w:rPr>
        <w:t>Emergency Warning</w:t>
      </w:r>
    </w:p>
    <w:p w14:paraId="37B4AC26" w14:textId="77777777" w:rsidR="00D41C4F" w:rsidRDefault="00D41C4F" w:rsidP="00D41C4F">
      <w:pPr>
        <w:tabs>
          <w:tab w:val="left" w:pos="1950"/>
        </w:tabs>
        <w:rPr>
          <w:rFonts w:ascii="Arial" w:hAnsi="Arial" w:cs="Arial"/>
          <w:sz w:val="20"/>
          <w:szCs w:val="20"/>
        </w:rPr>
      </w:pPr>
      <w:r w:rsidRPr="009C4063">
        <w:rPr>
          <w:rFonts w:ascii="Arial" w:hAnsi="Arial" w:cs="Arial"/>
          <w:b/>
          <w:sz w:val="20"/>
          <w:szCs w:val="20"/>
        </w:rPr>
        <w:t>FMD</w:t>
      </w:r>
      <w:r w:rsidRPr="009C4063">
        <w:rPr>
          <w:rFonts w:ascii="Arial" w:hAnsi="Arial" w:cs="Arial"/>
          <w:sz w:val="20"/>
          <w:szCs w:val="20"/>
        </w:rPr>
        <w:tab/>
        <w:t>Foot and Mouth Disease</w:t>
      </w:r>
    </w:p>
    <w:p w14:paraId="293D0C71" w14:textId="77777777" w:rsidR="007F33F7" w:rsidRPr="007F33F7" w:rsidRDefault="007F33F7" w:rsidP="00D41C4F">
      <w:pPr>
        <w:tabs>
          <w:tab w:val="left" w:pos="1950"/>
        </w:tabs>
        <w:rPr>
          <w:rFonts w:ascii="Arial" w:hAnsi="Arial" w:cs="Arial"/>
          <w:sz w:val="20"/>
          <w:szCs w:val="20"/>
        </w:rPr>
      </w:pPr>
      <w:r>
        <w:rPr>
          <w:rFonts w:ascii="Arial" w:hAnsi="Arial" w:cs="Arial"/>
          <w:b/>
          <w:bCs/>
          <w:sz w:val="20"/>
          <w:szCs w:val="20"/>
        </w:rPr>
        <w:t>FRS</w:t>
      </w:r>
      <w:r>
        <w:rPr>
          <w:rFonts w:ascii="Arial" w:hAnsi="Arial" w:cs="Arial"/>
          <w:b/>
          <w:bCs/>
          <w:sz w:val="20"/>
          <w:szCs w:val="20"/>
        </w:rPr>
        <w:tab/>
      </w:r>
      <w:r>
        <w:rPr>
          <w:rFonts w:ascii="Arial" w:hAnsi="Arial" w:cs="Arial"/>
          <w:sz w:val="20"/>
          <w:szCs w:val="20"/>
        </w:rPr>
        <w:t>Fire Rescue Service</w:t>
      </w:r>
    </w:p>
    <w:p w14:paraId="26130E57" w14:textId="77777777" w:rsidR="00D41C4F" w:rsidRPr="009C4063" w:rsidRDefault="00D41C4F" w:rsidP="00D41C4F">
      <w:pPr>
        <w:tabs>
          <w:tab w:val="left" w:pos="1950"/>
        </w:tabs>
        <w:rPr>
          <w:rFonts w:ascii="Arial" w:hAnsi="Arial" w:cs="Arial"/>
          <w:sz w:val="20"/>
          <w:szCs w:val="20"/>
        </w:rPr>
      </w:pPr>
      <w:r w:rsidRPr="009C4063">
        <w:rPr>
          <w:rFonts w:ascii="Arial" w:hAnsi="Arial" w:cs="Arial"/>
          <w:b/>
          <w:sz w:val="20"/>
          <w:szCs w:val="20"/>
        </w:rPr>
        <w:t>LDC</w:t>
      </w:r>
      <w:r w:rsidRPr="009C4063">
        <w:rPr>
          <w:rFonts w:ascii="Arial" w:hAnsi="Arial" w:cs="Arial"/>
          <w:sz w:val="20"/>
          <w:szCs w:val="20"/>
        </w:rPr>
        <w:tab/>
        <w:t>Local Disaster Coordinator</w:t>
      </w:r>
    </w:p>
    <w:p w14:paraId="4419D76D"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LDCC</w:t>
      </w:r>
      <w:r w:rsidRPr="009C4063">
        <w:rPr>
          <w:rFonts w:ascii="Arial" w:hAnsi="Arial" w:cs="Arial"/>
          <w:sz w:val="20"/>
          <w:szCs w:val="20"/>
        </w:rPr>
        <w:tab/>
        <w:t>Local Disaster Coordination Centre</w:t>
      </w:r>
    </w:p>
    <w:p w14:paraId="2E6A56CD"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LDMG</w:t>
      </w:r>
      <w:r w:rsidRPr="009C4063">
        <w:rPr>
          <w:rFonts w:ascii="Arial" w:hAnsi="Arial" w:cs="Arial"/>
          <w:sz w:val="20"/>
          <w:szCs w:val="20"/>
        </w:rPr>
        <w:tab/>
        <w:t>Local Disaster Management Group</w:t>
      </w:r>
    </w:p>
    <w:p w14:paraId="4090C705" w14:textId="77777777" w:rsidR="00D41C4F" w:rsidRPr="009C4063" w:rsidRDefault="00D41C4F" w:rsidP="00D41C4F">
      <w:pPr>
        <w:tabs>
          <w:tab w:val="left" w:pos="1950"/>
        </w:tabs>
        <w:rPr>
          <w:rFonts w:ascii="Arial" w:hAnsi="Arial" w:cs="Arial"/>
          <w:sz w:val="20"/>
          <w:szCs w:val="20"/>
        </w:rPr>
      </w:pPr>
      <w:r w:rsidRPr="009C4063">
        <w:rPr>
          <w:rFonts w:ascii="Arial" w:hAnsi="Arial" w:cs="Arial"/>
          <w:b/>
          <w:sz w:val="20"/>
          <w:szCs w:val="20"/>
        </w:rPr>
        <w:t>LDMP</w:t>
      </w:r>
      <w:r w:rsidRPr="009C4063">
        <w:rPr>
          <w:rFonts w:ascii="Arial" w:hAnsi="Arial" w:cs="Arial"/>
          <w:sz w:val="20"/>
          <w:szCs w:val="20"/>
        </w:rPr>
        <w:tab/>
        <w:t>Local Disaster Management Plan</w:t>
      </w:r>
    </w:p>
    <w:p w14:paraId="0D2FEEC6" w14:textId="77777777" w:rsidR="00D41C4F" w:rsidRPr="009C4063" w:rsidRDefault="00D41C4F" w:rsidP="00D41C4F">
      <w:pPr>
        <w:tabs>
          <w:tab w:val="left" w:pos="1950"/>
        </w:tabs>
        <w:autoSpaceDE w:val="0"/>
        <w:autoSpaceDN w:val="0"/>
        <w:adjustRightInd w:val="0"/>
        <w:rPr>
          <w:rFonts w:ascii="Arial" w:eastAsia="SimSun" w:hAnsi="Arial" w:cs="Arial"/>
          <w:color w:val="000000"/>
          <w:sz w:val="20"/>
          <w:szCs w:val="20"/>
          <w:lang w:eastAsia="zh-CN"/>
        </w:rPr>
      </w:pPr>
      <w:r w:rsidRPr="009C4063">
        <w:rPr>
          <w:rFonts w:ascii="Arial" w:eastAsia="SimSun" w:hAnsi="Arial" w:cs="Arial"/>
          <w:b/>
          <w:color w:val="000000"/>
          <w:sz w:val="20"/>
          <w:szCs w:val="20"/>
          <w:lang w:eastAsia="zh-CN"/>
        </w:rPr>
        <w:t>NGO</w:t>
      </w:r>
      <w:r w:rsidRPr="009C4063">
        <w:rPr>
          <w:rFonts w:ascii="Arial" w:eastAsia="SimSun" w:hAnsi="Arial" w:cs="Arial"/>
          <w:color w:val="000000"/>
          <w:sz w:val="20"/>
          <w:szCs w:val="20"/>
          <w:lang w:eastAsia="zh-CN"/>
        </w:rPr>
        <w:t xml:space="preserve"> </w:t>
      </w:r>
      <w:r w:rsidRPr="009C4063">
        <w:rPr>
          <w:rFonts w:ascii="Arial" w:eastAsia="SimSun" w:hAnsi="Arial" w:cs="Arial"/>
          <w:color w:val="000000"/>
          <w:sz w:val="20"/>
          <w:szCs w:val="20"/>
          <w:lang w:eastAsia="zh-CN"/>
        </w:rPr>
        <w:tab/>
        <w:t>Non-Government Organisation</w:t>
      </w:r>
    </w:p>
    <w:p w14:paraId="02E7E140"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QAS</w:t>
      </w:r>
      <w:r w:rsidRPr="009C4063">
        <w:rPr>
          <w:rFonts w:ascii="Arial" w:hAnsi="Arial" w:cs="Arial"/>
          <w:sz w:val="20"/>
          <w:szCs w:val="20"/>
        </w:rPr>
        <w:tab/>
        <w:t>Queensland Ambulance Service</w:t>
      </w:r>
    </w:p>
    <w:p w14:paraId="14B8F406"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QCCAP</w:t>
      </w:r>
      <w:r w:rsidRPr="009C4063">
        <w:rPr>
          <w:rFonts w:ascii="Arial" w:hAnsi="Arial" w:cs="Arial"/>
          <w:sz w:val="20"/>
          <w:szCs w:val="20"/>
        </w:rPr>
        <w:tab/>
        <w:t>Queensland Coastal Contingency Action Plan</w:t>
      </w:r>
    </w:p>
    <w:p w14:paraId="16763E43" w14:textId="77777777" w:rsidR="00D41C4F" w:rsidRPr="009C4063" w:rsidRDefault="00D41C4F" w:rsidP="00D41C4F">
      <w:pPr>
        <w:tabs>
          <w:tab w:val="left" w:pos="1950"/>
        </w:tabs>
        <w:autoSpaceDE w:val="0"/>
        <w:autoSpaceDN w:val="0"/>
        <w:adjustRightInd w:val="0"/>
        <w:rPr>
          <w:rFonts w:ascii="Arial" w:eastAsia="SimSun" w:hAnsi="Arial" w:cs="Arial"/>
          <w:color w:val="000000"/>
          <w:sz w:val="20"/>
          <w:szCs w:val="20"/>
          <w:lang w:eastAsia="zh-CN"/>
        </w:rPr>
      </w:pPr>
      <w:r w:rsidRPr="009C4063">
        <w:rPr>
          <w:rFonts w:ascii="Arial" w:eastAsia="SimSun" w:hAnsi="Arial" w:cs="Arial"/>
          <w:b/>
          <w:color w:val="000000"/>
          <w:sz w:val="20"/>
          <w:szCs w:val="20"/>
          <w:lang w:eastAsia="zh-CN"/>
        </w:rPr>
        <w:t>QDMA</w:t>
      </w:r>
      <w:r w:rsidRPr="009C4063">
        <w:rPr>
          <w:rFonts w:ascii="Arial" w:eastAsia="SimSun" w:hAnsi="Arial" w:cs="Arial"/>
          <w:color w:val="000000"/>
          <w:sz w:val="20"/>
          <w:szCs w:val="20"/>
          <w:lang w:eastAsia="zh-CN"/>
        </w:rPr>
        <w:t xml:space="preserve"> </w:t>
      </w:r>
      <w:r w:rsidRPr="009C4063">
        <w:rPr>
          <w:rFonts w:ascii="Arial" w:eastAsia="SimSun" w:hAnsi="Arial" w:cs="Arial"/>
          <w:color w:val="000000"/>
          <w:sz w:val="20"/>
          <w:szCs w:val="20"/>
          <w:lang w:eastAsia="zh-CN"/>
        </w:rPr>
        <w:tab/>
        <w:t xml:space="preserve">Queensland Disaster Management Arrangements </w:t>
      </w:r>
    </w:p>
    <w:p w14:paraId="513F3DAC" w14:textId="77777777" w:rsidR="00D41C4F" w:rsidRPr="009C4063" w:rsidRDefault="00D41C4F" w:rsidP="00D41C4F">
      <w:pPr>
        <w:tabs>
          <w:tab w:val="left" w:pos="1950"/>
        </w:tabs>
        <w:autoSpaceDE w:val="0"/>
        <w:autoSpaceDN w:val="0"/>
        <w:adjustRightInd w:val="0"/>
        <w:rPr>
          <w:rFonts w:ascii="Arial" w:eastAsia="SimSun" w:hAnsi="Arial" w:cs="Arial"/>
          <w:color w:val="000000"/>
          <w:sz w:val="20"/>
          <w:szCs w:val="20"/>
          <w:lang w:eastAsia="zh-CN"/>
        </w:rPr>
      </w:pPr>
      <w:r w:rsidRPr="009C4063">
        <w:rPr>
          <w:rFonts w:ascii="Arial" w:eastAsia="SimSun" w:hAnsi="Arial" w:cs="Arial"/>
          <w:b/>
          <w:color w:val="000000"/>
          <w:sz w:val="20"/>
          <w:szCs w:val="20"/>
          <w:lang w:eastAsia="zh-CN"/>
        </w:rPr>
        <w:t>QDMC</w:t>
      </w:r>
      <w:r w:rsidRPr="009C4063">
        <w:rPr>
          <w:rFonts w:ascii="Arial" w:eastAsia="SimSun" w:hAnsi="Arial" w:cs="Arial"/>
          <w:color w:val="000000"/>
          <w:sz w:val="20"/>
          <w:szCs w:val="20"/>
          <w:lang w:eastAsia="zh-CN"/>
        </w:rPr>
        <w:tab/>
        <w:t>Queensland Disaster Management Committee</w:t>
      </w:r>
    </w:p>
    <w:p w14:paraId="022DC535"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QF</w:t>
      </w:r>
      <w:r w:rsidR="007F33F7">
        <w:rPr>
          <w:rFonts w:ascii="Arial" w:hAnsi="Arial" w:cs="Arial"/>
          <w:b/>
          <w:bCs/>
          <w:sz w:val="20"/>
          <w:szCs w:val="20"/>
        </w:rPr>
        <w:t>D</w:t>
      </w:r>
      <w:r w:rsidRPr="009C4063">
        <w:rPr>
          <w:rFonts w:ascii="Arial" w:hAnsi="Arial" w:cs="Arial"/>
          <w:sz w:val="20"/>
          <w:szCs w:val="20"/>
        </w:rPr>
        <w:tab/>
        <w:t>Queensland Fire</w:t>
      </w:r>
      <w:r w:rsidR="007F33F7">
        <w:rPr>
          <w:rFonts w:ascii="Arial" w:hAnsi="Arial" w:cs="Arial"/>
          <w:sz w:val="20"/>
          <w:szCs w:val="20"/>
        </w:rPr>
        <w:t xml:space="preserve"> Department</w:t>
      </w:r>
    </w:p>
    <w:p w14:paraId="30F32DF0" w14:textId="77777777" w:rsidR="00D41C4F" w:rsidRPr="009C4063" w:rsidRDefault="00D41C4F" w:rsidP="00D41C4F">
      <w:pPr>
        <w:tabs>
          <w:tab w:val="left" w:pos="1950"/>
        </w:tabs>
        <w:rPr>
          <w:rFonts w:ascii="Arial" w:hAnsi="Arial" w:cs="Arial"/>
          <w:sz w:val="20"/>
          <w:szCs w:val="20"/>
        </w:rPr>
      </w:pPr>
      <w:r w:rsidRPr="009C4063">
        <w:rPr>
          <w:rFonts w:ascii="Arial" w:hAnsi="Arial" w:cs="Arial"/>
          <w:b/>
          <w:sz w:val="20"/>
          <w:szCs w:val="20"/>
        </w:rPr>
        <w:t>RFS</w:t>
      </w:r>
      <w:r w:rsidRPr="009C4063">
        <w:rPr>
          <w:rFonts w:ascii="Arial" w:hAnsi="Arial" w:cs="Arial"/>
          <w:sz w:val="20"/>
          <w:szCs w:val="20"/>
        </w:rPr>
        <w:tab/>
        <w:t>Rural Fire Service</w:t>
      </w:r>
    </w:p>
    <w:p w14:paraId="7C36260E"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QLDVETPLAN</w:t>
      </w:r>
      <w:r w:rsidRPr="009C4063">
        <w:rPr>
          <w:rFonts w:ascii="Arial" w:hAnsi="Arial" w:cs="Arial"/>
          <w:sz w:val="20"/>
          <w:szCs w:val="20"/>
        </w:rPr>
        <w:tab/>
        <w:t>Queensland Veterinary Emergency Plan</w:t>
      </w:r>
    </w:p>
    <w:p w14:paraId="445EDE12"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QPS</w:t>
      </w:r>
      <w:r w:rsidRPr="009C4063">
        <w:rPr>
          <w:rFonts w:ascii="Arial" w:hAnsi="Arial" w:cs="Arial"/>
          <w:sz w:val="20"/>
          <w:szCs w:val="20"/>
        </w:rPr>
        <w:tab/>
        <w:t>Queensland Police Service</w:t>
      </w:r>
    </w:p>
    <w:p w14:paraId="067A4377"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QR</w:t>
      </w:r>
      <w:r w:rsidRPr="009C4063">
        <w:rPr>
          <w:rFonts w:ascii="Arial" w:hAnsi="Arial" w:cs="Arial"/>
          <w:sz w:val="20"/>
          <w:szCs w:val="20"/>
        </w:rPr>
        <w:tab/>
        <w:t>Queensland Rail</w:t>
      </w:r>
    </w:p>
    <w:p w14:paraId="1B7AE76D" w14:textId="77777777" w:rsidR="00D41C4F" w:rsidRPr="009C4063" w:rsidRDefault="00D41C4F" w:rsidP="00D41C4F">
      <w:pPr>
        <w:tabs>
          <w:tab w:val="left" w:pos="1950"/>
        </w:tabs>
        <w:rPr>
          <w:rFonts w:ascii="Arial" w:hAnsi="Arial" w:cs="Arial"/>
          <w:sz w:val="20"/>
          <w:szCs w:val="20"/>
        </w:rPr>
      </w:pPr>
      <w:r w:rsidRPr="009C4063">
        <w:rPr>
          <w:rFonts w:ascii="Arial" w:hAnsi="Arial" w:cs="Arial"/>
          <w:b/>
          <w:sz w:val="20"/>
          <w:szCs w:val="20"/>
        </w:rPr>
        <w:t>QTCCC</w:t>
      </w:r>
      <w:r w:rsidRPr="009C4063">
        <w:rPr>
          <w:rFonts w:ascii="Arial" w:hAnsi="Arial" w:cs="Arial"/>
          <w:sz w:val="20"/>
          <w:szCs w:val="20"/>
        </w:rPr>
        <w:tab/>
        <w:t>Queensland Tropical Cyclone Coordination Committee</w:t>
      </w:r>
    </w:p>
    <w:p w14:paraId="550D071B" w14:textId="77777777" w:rsidR="00D41C4F" w:rsidRPr="009C4063" w:rsidRDefault="00D41C4F" w:rsidP="00D41C4F">
      <w:pPr>
        <w:tabs>
          <w:tab w:val="left" w:pos="1950"/>
        </w:tabs>
        <w:rPr>
          <w:rFonts w:ascii="Arial" w:hAnsi="Arial" w:cs="Arial"/>
          <w:bCs/>
          <w:sz w:val="20"/>
          <w:szCs w:val="20"/>
        </w:rPr>
      </w:pPr>
      <w:r w:rsidRPr="009C4063">
        <w:rPr>
          <w:rFonts w:ascii="Arial" w:hAnsi="Arial" w:cs="Arial"/>
          <w:b/>
          <w:bCs/>
          <w:sz w:val="20"/>
          <w:szCs w:val="20"/>
        </w:rPr>
        <w:t>RAAF</w:t>
      </w:r>
      <w:r w:rsidRPr="009C4063">
        <w:rPr>
          <w:rFonts w:ascii="Arial" w:hAnsi="Arial" w:cs="Arial"/>
          <w:b/>
          <w:bCs/>
          <w:sz w:val="20"/>
          <w:szCs w:val="20"/>
        </w:rPr>
        <w:tab/>
      </w:r>
      <w:r w:rsidRPr="009C4063">
        <w:rPr>
          <w:rFonts w:ascii="Arial" w:hAnsi="Arial" w:cs="Arial"/>
          <w:bCs/>
          <w:sz w:val="20"/>
          <w:szCs w:val="20"/>
        </w:rPr>
        <w:t>Royal Australian Air Force</w:t>
      </w:r>
    </w:p>
    <w:p w14:paraId="6FD66DB9" w14:textId="77777777" w:rsidR="00D41C4F" w:rsidRPr="009C4063" w:rsidRDefault="00D41C4F" w:rsidP="00D41C4F">
      <w:pPr>
        <w:tabs>
          <w:tab w:val="left" w:pos="1950"/>
        </w:tabs>
        <w:rPr>
          <w:rFonts w:ascii="Arial" w:hAnsi="Arial" w:cs="Arial"/>
          <w:b/>
          <w:bCs/>
          <w:sz w:val="20"/>
          <w:szCs w:val="20"/>
        </w:rPr>
      </w:pPr>
      <w:r w:rsidRPr="009C4063">
        <w:rPr>
          <w:rFonts w:ascii="Arial" w:hAnsi="Arial" w:cs="Arial"/>
          <w:b/>
          <w:bCs/>
          <w:sz w:val="20"/>
          <w:szCs w:val="20"/>
        </w:rPr>
        <w:t>SDC</w:t>
      </w:r>
      <w:r w:rsidRPr="009C4063">
        <w:rPr>
          <w:rFonts w:ascii="Arial" w:hAnsi="Arial" w:cs="Arial"/>
          <w:bCs/>
          <w:sz w:val="20"/>
          <w:szCs w:val="20"/>
        </w:rPr>
        <w:tab/>
        <w:t>State Disaster Coordinator</w:t>
      </w:r>
    </w:p>
    <w:p w14:paraId="103C4706"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SDCC</w:t>
      </w:r>
      <w:r w:rsidRPr="009C4063">
        <w:rPr>
          <w:rFonts w:ascii="Arial" w:hAnsi="Arial" w:cs="Arial"/>
          <w:sz w:val="20"/>
          <w:szCs w:val="20"/>
        </w:rPr>
        <w:tab/>
        <w:t>State Disaster Coordination Centre</w:t>
      </w:r>
    </w:p>
    <w:p w14:paraId="737D6B8C" w14:textId="77777777" w:rsidR="00D41C4F" w:rsidRPr="009C4063" w:rsidRDefault="00D41C4F" w:rsidP="00D41C4F">
      <w:pPr>
        <w:tabs>
          <w:tab w:val="left" w:pos="1950"/>
        </w:tabs>
        <w:autoSpaceDE w:val="0"/>
        <w:autoSpaceDN w:val="0"/>
        <w:adjustRightInd w:val="0"/>
        <w:rPr>
          <w:rFonts w:ascii="Arial" w:eastAsia="SimSun" w:hAnsi="Arial" w:cs="Arial"/>
          <w:color w:val="000000"/>
          <w:sz w:val="20"/>
          <w:szCs w:val="20"/>
          <w:lang w:eastAsia="zh-CN"/>
        </w:rPr>
      </w:pPr>
      <w:r w:rsidRPr="009C4063">
        <w:rPr>
          <w:rFonts w:ascii="Arial" w:eastAsia="SimSun" w:hAnsi="Arial" w:cs="Arial"/>
          <w:b/>
          <w:color w:val="000000"/>
          <w:sz w:val="20"/>
          <w:szCs w:val="20"/>
          <w:lang w:eastAsia="zh-CN"/>
        </w:rPr>
        <w:t>SDCG</w:t>
      </w:r>
      <w:r w:rsidRPr="009C4063">
        <w:rPr>
          <w:rFonts w:ascii="Arial" w:eastAsia="SimSun" w:hAnsi="Arial" w:cs="Arial"/>
          <w:color w:val="000000"/>
          <w:sz w:val="20"/>
          <w:szCs w:val="20"/>
          <w:lang w:eastAsia="zh-CN"/>
        </w:rPr>
        <w:t xml:space="preserve"> </w:t>
      </w:r>
      <w:r w:rsidRPr="009C4063">
        <w:rPr>
          <w:rFonts w:ascii="Arial" w:eastAsia="SimSun" w:hAnsi="Arial" w:cs="Arial"/>
          <w:color w:val="000000"/>
          <w:sz w:val="20"/>
          <w:szCs w:val="20"/>
          <w:lang w:eastAsia="zh-CN"/>
        </w:rPr>
        <w:tab/>
        <w:t>State Disaster Coordination Group</w:t>
      </w:r>
    </w:p>
    <w:p w14:paraId="2D93C6CE" w14:textId="77777777" w:rsidR="00D41C4F" w:rsidRPr="009C4063" w:rsidRDefault="00D41C4F" w:rsidP="00D41C4F">
      <w:pPr>
        <w:tabs>
          <w:tab w:val="left" w:pos="1950"/>
        </w:tabs>
        <w:rPr>
          <w:rFonts w:ascii="Arial" w:hAnsi="Arial" w:cs="Arial"/>
          <w:sz w:val="20"/>
          <w:szCs w:val="20"/>
        </w:rPr>
      </w:pPr>
      <w:r w:rsidRPr="009C4063">
        <w:rPr>
          <w:rFonts w:ascii="Arial" w:hAnsi="Arial" w:cs="Arial"/>
          <w:b/>
          <w:sz w:val="20"/>
          <w:szCs w:val="20"/>
        </w:rPr>
        <w:t>SDMP</w:t>
      </w:r>
      <w:r w:rsidRPr="009C4063">
        <w:rPr>
          <w:rFonts w:ascii="Arial" w:hAnsi="Arial" w:cs="Arial"/>
          <w:sz w:val="20"/>
          <w:szCs w:val="20"/>
        </w:rPr>
        <w:tab/>
        <w:t>State Disaster Management Plan</w:t>
      </w:r>
    </w:p>
    <w:p w14:paraId="193EAAE0" w14:textId="77777777" w:rsidR="00D41C4F" w:rsidRPr="009C4063" w:rsidRDefault="00D41C4F" w:rsidP="00D41C4F">
      <w:pPr>
        <w:pStyle w:val="Footer"/>
        <w:tabs>
          <w:tab w:val="left" w:pos="1950"/>
        </w:tabs>
        <w:rPr>
          <w:rFonts w:ascii="Arial" w:hAnsi="Arial" w:cs="Arial"/>
          <w:sz w:val="20"/>
          <w:szCs w:val="20"/>
        </w:rPr>
      </w:pPr>
      <w:r w:rsidRPr="009C4063">
        <w:rPr>
          <w:rFonts w:ascii="Arial" w:hAnsi="Arial" w:cs="Arial"/>
          <w:b/>
          <w:bCs/>
          <w:sz w:val="20"/>
          <w:szCs w:val="20"/>
        </w:rPr>
        <w:t>SDRA</w:t>
      </w:r>
      <w:r w:rsidRPr="009C4063">
        <w:rPr>
          <w:rFonts w:ascii="Arial" w:hAnsi="Arial" w:cs="Arial"/>
          <w:sz w:val="20"/>
          <w:szCs w:val="20"/>
        </w:rPr>
        <w:tab/>
        <w:t>State Disaster Relief Arrangements</w:t>
      </w:r>
    </w:p>
    <w:p w14:paraId="142E0548" w14:textId="77777777" w:rsidR="00D41C4F" w:rsidRPr="009C4063" w:rsidRDefault="00D41C4F" w:rsidP="00D41C4F">
      <w:pPr>
        <w:pStyle w:val="Footer"/>
        <w:tabs>
          <w:tab w:val="left" w:pos="1950"/>
        </w:tabs>
        <w:rPr>
          <w:rFonts w:ascii="Arial" w:hAnsi="Arial" w:cs="Arial"/>
          <w:sz w:val="20"/>
          <w:szCs w:val="20"/>
        </w:rPr>
      </w:pPr>
      <w:r w:rsidRPr="009C4063">
        <w:rPr>
          <w:rFonts w:ascii="Arial" w:hAnsi="Arial" w:cs="Arial"/>
          <w:b/>
          <w:bCs/>
          <w:sz w:val="20"/>
          <w:szCs w:val="20"/>
        </w:rPr>
        <w:t>SEWS</w:t>
      </w:r>
      <w:r w:rsidRPr="009C4063">
        <w:rPr>
          <w:rFonts w:ascii="Arial" w:hAnsi="Arial" w:cs="Arial"/>
          <w:sz w:val="20"/>
          <w:szCs w:val="20"/>
        </w:rPr>
        <w:tab/>
        <w:t>Standard Emergency Warning Signal</w:t>
      </w:r>
    </w:p>
    <w:p w14:paraId="448D4D95" w14:textId="77777777" w:rsidR="00D41C4F" w:rsidRPr="009C4063" w:rsidRDefault="00D41C4F" w:rsidP="00D41C4F">
      <w:pPr>
        <w:tabs>
          <w:tab w:val="left" w:pos="1950"/>
        </w:tabs>
        <w:rPr>
          <w:rFonts w:ascii="Arial" w:hAnsi="Arial" w:cs="Arial"/>
          <w:sz w:val="20"/>
          <w:szCs w:val="20"/>
        </w:rPr>
      </w:pPr>
      <w:r w:rsidRPr="009C4063">
        <w:rPr>
          <w:rFonts w:ascii="Arial" w:hAnsi="Arial" w:cs="Arial"/>
          <w:b/>
          <w:bCs/>
          <w:sz w:val="20"/>
          <w:szCs w:val="20"/>
        </w:rPr>
        <w:t>SES</w:t>
      </w:r>
      <w:r w:rsidRPr="009C4063">
        <w:rPr>
          <w:rFonts w:ascii="Arial" w:hAnsi="Arial" w:cs="Arial"/>
          <w:sz w:val="20"/>
          <w:szCs w:val="20"/>
        </w:rPr>
        <w:tab/>
        <w:t>State Emergency Service</w:t>
      </w:r>
    </w:p>
    <w:p w14:paraId="7BE63055" w14:textId="77777777" w:rsidR="00D41C4F" w:rsidRPr="009C4063" w:rsidRDefault="00D41C4F" w:rsidP="00D41C4F">
      <w:pPr>
        <w:tabs>
          <w:tab w:val="left" w:pos="1950"/>
        </w:tabs>
        <w:rPr>
          <w:rFonts w:ascii="Arial" w:hAnsi="Arial" w:cs="Arial"/>
          <w:sz w:val="20"/>
          <w:szCs w:val="20"/>
        </w:rPr>
      </w:pPr>
      <w:r w:rsidRPr="009C4063">
        <w:rPr>
          <w:rFonts w:ascii="Arial" w:hAnsi="Arial" w:cs="Arial"/>
          <w:b/>
          <w:sz w:val="20"/>
          <w:szCs w:val="20"/>
        </w:rPr>
        <w:t>SOP</w:t>
      </w:r>
      <w:r w:rsidRPr="009C4063">
        <w:rPr>
          <w:rFonts w:ascii="Arial" w:hAnsi="Arial" w:cs="Arial"/>
          <w:sz w:val="20"/>
          <w:szCs w:val="20"/>
        </w:rPr>
        <w:tab/>
        <w:t>Standard Operating Procedure</w:t>
      </w:r>
    </w:p>
    <w:p w14:paraId="48D9199A" w14:textId="77777777" w:rsidR="00D41C4F" w:rsidRPr="009C4063" w:rsidRDefault="00D41C4F" w:rsidP="00D41C4F">
      <w:pPr>
        <w:tabs>
          <w:tab w:val="left" w:pos="1950"/>
        </w:tabs>
        <w:autoSpaceDE w:val="0"/>
        <w:autoSpaceDN w:val="0"/>
        <w:adjustRightInd w:val="0"/>
        <w:rPr>
          <w:rFonts w:ascii="Arial" w:eastAsia="SimSun" w:hAnsi="Arial" w:cs="Arial"/>
          <w:color w:val="000000"/>
          <w:sz w:val="20"/>
          <w:szCs w:val="20"/>
          <w:lang w:eastAsia="zh-CN"/>
        </w:rPr>
      </w:pPr>
      <w:r w:rsidRPr="009C4063">
        <w:rPr>
          <w:rFonts w:ascii="Arial" w:eastAsia="SimSun" w:hAnsi="Arial" w:cs="Arial"/>
          <w:b/>
          <w:color w:val="000000"/>
          <w:sz w:val="20"/>
          <w:szCs w:val="20"/>
          <w:lang w:eastAsia="zh-CN"/>
        </w:rPr>
        <w:t>SPF</w:t>
      </w:r>
      <w:r w:rsidRPr="009C4063">
        <w:rPr>
          <w:rFonts w:ascii="Arial" w:eastAsia="SimSun" w:hAnsi="Arial" w:cs="Arial"/>
          <w:color w:val="000000"/>
          <w:sz w:val="20"/>
          <w:szCs w:val="20"/>
          <w:lang w:eastAsia="zh-CN"/>
        </w:rPr>
        <w:t xml:space="preserve"> </w:t>
      </w:r>
      <w:r w:rsidRPr="009C4063">
        <w:rPr>
          <w:rFonts w:ascii="Arial" w:eastAsia="SimSun" w:hAnsi="Arial" w:cs="Arial"/>
          <w:color w:val="000000"/>
          <w:sz w:val="20"/>
          <w:szCs w:val="20"/>
          <w:lang w:eastAsia="zh-CN"/>
        </w:rPr>
        <w:tab/>
        <w:t>Queensland Disaster Management - Strategic Policy Framework</w:t>
      </w:r>
    </w:p>
    <w:p w14:paraId="4BB7F200" w14:textId="77777777" w:rsidR="00D41C4F" w:rsidRPr="009C4063" w:rsidRDefault="00D41C4F" w:rsidP="00D41C4F">
      <w:pPr>
        <w:tabs>
          <w:tab w:val="left" w:pos="1950"/>
        </w:tabs>
        <w:autoSpaceDE w:val="0"/>
        <w:autoSpaceDN w:val="0"/>
        <w:adjustRightInd w:val="0"/>
        <w:rPr>
          <w:rFonts w:ascii="Arial" w:eastAsia="SimSun" w:hAnsi="Arial" w:cs="Arial"/>
          <w:i/>
          <w:color w:val="000000"/>
          <w:sz w:val="20"/>
          <w:szCs w:val="20"/>
          <w:lang w:eastAsia="zh-CN"/>
        </w:rPr>
      </w:pPr>
      <w:r w:rsidRPr="009C4063">
        <w:rPr>
          <w:rFonts w:ascii="Arial" w:eastAsia="SimSun" w:hAnsi="Arial" w:cs="Arial"/>
          <w:b/>
          <w:color w:val="000000"/>
          <w:sz w:val="20"/>
          <w:szCs w:val="20"/>
          <w:lang w:eastAsia="zh-CN"/>
        </w:rPr>
        <w:t>the Act</w:t>
      </w:r>
      <w:r w:rsidRPr="009C4063">
        <w:rPr>
          <w:rFonts w:ascii="Arial" w:eastAsia="SimSun" w:hAnsi="Arial" w:cs="Arial"/>
          <w:color w:val="000000"/>
          <w:sz w:val="20"/>
          <w:szCs w:val="20"/>
          <w:lang w:eastAsia="zh-CN"/>
        </w:rPr>
        <w:tab/>
      </w:r>
      <w:r w:rsidRPr="009C4063">
        <w:rPr>
          <w:rFonts w:ascii="Arial" w:eastAsia="SimSun" w:hAnsi="Arial" w:cs="Arial"/>
          <w:i/>
          <w:color w:val="000000"/>
          <w:sz w:val="20"/>
          <w:szCs w:val="20"/>
          <w:lang w:eastAsia="zh-CN"/>
        </w:rPr>
        <w:t>Disaster Management Act</w:t>
      </w:r>
      <w:r w:rsidRPr="009C4063">
        <w:rPr>
          <w:rFonts w:ascii="Arial" w:eastAsia="SimSun" w:hAnsi="Arial" w:cs="Arial"/>
          <w:color w:val="000000"/>
          <w:sz w:val="20"/>
          <w:szCs w:val="20"/>
          <w:lang w:eastAsia="zh-CN"/>
        </w:rPr>
        <w:t xml:space="preserve"> 2003</w:t>
      </w:r>
    </w:p>
    <w:p w14:paraId="6ACBC7A8" w14:textId="77777777" w:rsidR="00D41C4F" w:rsidRPr="009C4063" w:rsidRDefault="00D41C4F" w:rsidP="00D41C4F">
      <w:pPr>
        <w:tabs>
          <w:tab w:val="left" w:pos="1950"/>
        </w:tabs>
        <w:autoSpaceDE w:val="0"/>
        <w:autoSpaceDN w:val="0"/>
        <w:adjustRightInd w:val="0"/>
        <w:rPr>
          <w:rFonts w:ascii="Arial" w:eastAsia="SimSun" w:hAnsi="Arial" w:cs="Arial"/>
          <w:color w:val="000000"/>
          <w:sz w:val="20"/>
          <w:szCs w:val="20"/>
          <w:lang w:eastAsia="zh-CN"/>
        </w:rPr>
      </w:pPr>
      <w:r w:rsidRPr="009C4063">
        <w:rPr>
          <w:rFonts w:ascii="Arial" w:eastAsia="SimSun" w:hAnsi="Arial" w:cs="Arial"/>
          <w:b/>
          <w:color w:val="000000"/>
          <w:sz w:val="20"/>
          <w:szCs w:val="20"/>
          <w:lang w:eastAsia="zh-CN"/>
        </w:rPr>
        <w:t>the Minister</w:t>
      </w:r>
      <w:r w:rsidRPr="009C4063">
        <w:rPr>
          <w:rFonts w:ascii="Arial" w:eastAsia="SimSun" w:hAnsi="Arial" w:cs="Arial"/>
          <w:color w:val="000000"/>
          <w:sz w:val="20"/>
          <w:szCs w:val="20"/>
          <w:lang w:eastAsia="zh-CN"/>
        </w:rPr>
        <w:tab/>
        <w:t>Minister for Police, Fire and Emergency Services</w:t>
      </w:r>
    </w:p>
    <w:p w14:paraId="26B77A2F" w14:textId="77777777" w:rsidR="00D41C4F" w:rsidRPr="009C4063" w:rsidRDefault="00D41C4F" w:rsidP="00D41C4F">
      <w:pPr>
        <w:rPr>
          <w:rFonts w:ascii="Arial" w:hAnsi="Arial" w:cs="Arial"/>
        </w:rPr>
      </w:pPr>
      <w:r w:rsidRPr="009C4063">
        <w:rPr>
          <w:rFonts w:ascii="Arial" w:hAnsi="Arial" w:cs="Arial"/>
          <w:b/>
          <w:bCs/>
          <w:sz w:val="20"/>
          <w:szCs w:val="20"/>
        </w:rPr>
        <w:t>XO</w:t>
      </w:r>
      <w:r w:rsidRPr="009C4063">
        <w:rPr>
          <w:rFonts w:ascii="Arial" w:hAnsi="Arial" w:cs="Arial"/>
          <w:sz w:val="20"/>
          <w:szCs w:val="20"/>
        </w:rPr>
        <w:tab/>
      </w:r>
      <w:r w:rsidRPr="009C4063">
        <w:rPr>
          <w:rFonts w:ascii="Arial" w:hAnsi="Arial" w:cs="Arial"/>
          <w:sz w:val="20"/>
          <w:szCs w:val="20"/>
        </w:rPr>
        <w:tab/>
        <w:t xml:space="preserve">       </w:t>
      </w:r>
      <w:r w:rsidR="001317C6">
        <w:rPr>
          <w:rFonts w:ascii="Arial" w:hAnsi="Arial" w:cs="Arial"/>
          <w:sz w:val="20"/>
          <w:szCs w:val="20"/>
        </w:rPr>
        <w:t xml:space="preserve">  </w:t>
      </w:r>
      <w:r w:rsidRPr="009C4063">
        <w:rPr>
          <w:rFonts w:ascii="Arial" w:hAnsi="Arial" w:cs="Arial"/>
          <w:sz w:val="20"/>
          <w:szCs w:val="20"/>
        </w:rPr>
        <w:t>Executive Officer</w:t>
      </w:r>
    </w:p>
    <w:p w14:paraId="67D7242E" w14:textId="77777777" w:rsidR="00D41C4F" w:rsidRPr="009C4063" w:rsidRDefault="00D41C4F" w:rsidP="00D41C4F">
      <w:pPr>
        <w:rPr>
          <w:rFonts w:ascii="Arial" w:hAnsi="Arial" w:cs="Arial"/>
        </w:rPr>
      </w:pPr>
    </w:p>
    <w:p w14:paraId="4393E103" w14:textId="77777777" w:rsidR="00D41C4F" w:rsidRPr="009C4063" w:rsidRDefault="00D41C4F" w:rsidP="00D41C4F">
      <w:pPr>
        <w:pStyle w:val="Heading5"/>
        <w:pBdr>
          <w:bottom w:val="single" w:sz="12" w:space="1" w:color="auto"/>
        </w:pBdr>
        <w:rPr>
          <w:rFonts w:ascii="Arial" w:hAnsi="Arial" w:cs="Arial"/>
          <w:b/>
          <w:i w:val="0"/>
          <w:color w:val="1F497D"/>
          <w:szCs w:val="36"/>
        </w:rPr>
      </w:pPr>
      <w:r w:rsidRPr="009C4063">
        <w:rPr>
          <w:rFonts w:ascii="Arial" w:hAnsi="Arial" w:cs="Arial"/>
          <w:b/>
          <w:i w:val="0"/>
          <w:color w:val="1F497D"/>
          <w:sz w:val="39"/>
          <w:szCs w:val="39"/>
        </w:rPr>
        <w:br w:type="page"/>
      </w:r>
      <w:r w:rsidRPr="009C4063">
        <w:rPr>
          <w:rFonts w:ascii="Arial" w:hAnsi="Arial" w:cs="Arial"/>
          <w:b/>
          <w:i w:val="0"/>
          <w:color w:val="1F497D"/>
          <w:szCs w:val="36"/>
        </w:rPr>
        <w:lastRenderedPageBreak/>
        <w:t xml:space="preserve">Annexure </w:t>
      </w:r>
      <w:r w:rsidR="00275F54" w:rsidRPr="009C4063">
        <w:rPr>
          <w:rFonts w:ascii="Arial" w:hAnsi="Arial" w:cs="Arial"/>
          <w:b/>
          <w:i w:val="0"/>
          <w:color w:val="1F497D"/>
          <w:szCs w:val="36"/>
        </w:rPr>
        <w:t>E</w:t>
      </w:r>
      <w:r w:rsidRPr="009C4063">
        <w:rPr>
          <w:rFonts w:ascii="Arial" w:hAnsi="Arial" w:cs="Arial"/>
          <w:b/>
          <w:i w:val="0"/>
          <w:color w:val="1F497D"/>
          <w:szCs w:val="36"/>
        </w:rPr>
        <w:t xml:space="preserve"> - Definitions</w:t>
      </w:r>
    </w:p>
    <w:p w14:paraId="1B2C03F0" w14:textId="77777777" w:rsidR="00D41C4F" w:rsidRPr="009C4063" w:rsidRDefault="00D41C4F" w:rsidP="00D41C4F">
      <w:pPr>
        <w:rPr>
          <w:rFonts w:ascii="Arial" w:hAnsi="Arial" w:cs="Arial"/>
        </w:rPr>
      </w:pPr>
    </w:p>
    <w:p w14:paraId="029FCB7C" w14:textId="77777777" w:rsidR="00D41C4F" w:rsidRPr="009C4063" w:rsidRDefault="00D41C4F" w:rsidP="00D41C4F">
      <w:pPr>
        <w:rPr>
          <w:rFonts w:ascii="Arial" w:hAnsi="Arial" w:cs="Arial"/>
          <w:sz w:val="20"/>
          <w:szCs w:val="20"/>
        </w:rPr>
      </w:pPr>
    </w:p>
    <w:tbl>
      <w:tblPr>
        <w:tblW w:w="0" w:type="auto"/>
        <w:tblInd w:w="108" w:type="dxa"/>
        <w:tblCellMar>
          <w:left w:w="0" w:type="dxa"/>
          <w:right w:w="0" w:type="dxa"/>
        </w:tblCellMar>
        <w:tblLook w:val="04A0" w:firstRow="1" w:lastRow="0" w:firstColumn="1" w:lastColumn="0" w:noHBand="0" w:noVBand="1"/>
      </w:tblPr>
      <w:tblGrid>
        <w:gridCol w:w="2340"/>
        <w:gridCol w:w="7583"/>
      </w:tblGrid>
      <w:tr w:rsidR="00D41C4F" w:rsidRPr="009C4063" w14:paraId="79C3F57C" w14:textId="77777777" w:rsidTr="001F5624">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4DF77D"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Advisor</w:t>
            </w:r>
          </w:p>
        </w:tc>
        <w:tc>
          <w:tcPr>
            <w:tcW w:w="7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1C4D08"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A person invited to participate in the business of the DDMG in an advisory capacity on an as-needed basis.</w:t>
            </w:r>
          </w:p>
        </w:tc>
      </w:tr>
      <w:tr w:rsidR="00D41C4F" w:rsidRPr="009C4063" w14:paraId="403E7447"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D7E1F"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Chair</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33CC50A4"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The person appointed by Governor in Council as the Chairperson of the DDMG.  The Chair of the group is the District Disaster Coordinator.</w:t>
            </w:r>
          </w:p>
        </w:tc>
      </w:tr>
      <w:tr w:rsidR="00D41C4F" w:rsidRPr="009C4063" w14:paraId="3A340DF4"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9352" w14:textId="77777777" w:rsidR="00D41C4F" w:rsidRPr="009C4063" w:rsidRDefault="00D41C4F" w:rsidP="001F5624">
            <w:pPr>
              <w:rPr>
                <w:rFonts w:ascii="Arial" w:eastAsia="Calibri" w:hAnsi="Arial" w:cs="Arial"/>
                <w:sz w:val="18"/>
                <w:szCs w:val="18"/>
              </w:rPr>
            </w:pPr>
            <w:r w:rsidRPr="009C4063">
              <w:rPr>
                <w:rFonts w:ascii="Arial" w:hAnsi="Arial" w:cs="Arial"/>
                <w:sz w:val="18"/>
                <w:szCs w:val="18"/>
              </w:rPr>
              <w:t>Coordination</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05C38E3B" w14:textId="77777777" w:rsidR="00D41C4F" w:rsidRPr="009C4063" w:rsidRDefault="00D41C4F" w:rsidP="001F5624">
            <w:pPr>
              <w:ind w:left="48"/>
              <w:rPr>
                <w:rFonts w:ascii="Arial" w:eastAsia="Calibri" w:hAnsi="Arial" w:cs="Arial"/>
                <w:sz w:val="18"/>
                <w:szCs w:val="18"/>
              </w:rPr>
            </w:pPr>
            <w:r w:rsidRPr="009C4063">
              <w:rPr>
                <w:rFonts w:ascii="Arial" w:hAnsi="Arial" w:cs="Arial"/>
                <w:color w:val="000000"/>
                <w:sz w:val="18"/>
                <w:szCs w:val="18"/>
              </w:rPr>
              <w:t>The bringing together of organisations to ensure effective disaster management before, during and after an event.  It is primarily concerned with systematic acquisition and application of resources (people, material, equipment, etc) in accordance with priorities set by disaster management groups.  Coordination operations horizontally across organisations and agencies.</w:t>
            </w:r>
          </w:p>
        </w:tc>
      </w:tr>
      <w:tr w:rsidR="00D41C4F" w:rsidRPr="009C4063" w14:paraId="7C87A4D9"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81D08"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Deputy Chair</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244EC27B"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The person appointed by Governor in Council as the Deputy Chairperson of the DDMG.</w:t>
            </w:r>
          </w:p>
        </w:tc>
      </w:tr>
      <w:tr w:rsidR="00D41C4F" w:rsidRPr="009C4063" w14:paraId="573867BD"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C1390"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Disaster</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02176989"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A serious disruption to the community, caused by the impact of an event, that requires a significant coordinated response by the state and other entities to help the community recover from the disruption (</w:t>
            </w:r>
            <w:r w:rsidRPr="009C4063">
              <w:rPr>
                <w:rFonts w:ascii="Arial" w:hAnsi="Arial" w:cs="Arial"/>
                <w:i/>
                <w:iCs/>
                <w:color w:val="000000"/>
                <w:sz w:val="18"/>
                <w:szCs w:val="18"/>
                <w:lang w:eastAsia="zh-CN"/>
              </w:rPr>
              <w:t>Disaster Management Act 2003</w:t>
            </w:r>
            <w:r w:rsidRPr="009C4063">
              <w:rPr>
                <w:rFonts w:ascii="Arial" w:hAnsi="Arial" w:cs="Arial"/>
                <w:color w:val="000000"/>
                <w:sz w:val="18"/>
                <w:szCs w:val="18"/>
                <w:lang w:eastAsia="zh-CN"/>
              </w:rPr>
              <w:t>).</w:t>
            </w:r>
          </w:p>
        </w:tc>
      </w:tr>
      <w:tr w:rsidR="00D41C4F" w:rsidRPr="009C4063" w14:paraId="2AA72168" w14:textId="77777777" w:rsidTr="001F5624">
        <w:trPr>
          <w:trHeight w:val="379"/>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095A1"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Disaster District</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0DA91569"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Style w:val="StyleNormal6"/>
                <w:rFonts w:ascii="Arial" w:hAnsi="Arial" w:cs="Arial"/>
                <w:sz w:val="18"/>
                <w:szCs w:val="18"/>
              </w:rPr>
              <w:t>Part of the state prescribed under a regulation as a disaster district.</w:t>
            </w:r>
          </w:p>
        </w:tc>
      </w:tr>
      <w:tr w:rsidR="00D41C4F" w:rsidRPr="009C4063" w14:paraId="3A3FF420"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95876"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Disaster Management (DM)</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2983A439"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Arrangements about managing the potential adverse effect of an event, including, for example, arrangements for mitigating, preventing, preparing for, responding to and recovering from a disaster (</w:t>
            </w:r>
            <w:r w:rsidRPr="009C4063">
              <w:rPr>
                <w:rFonts w:ascii="Arial" w:hAnsi="Arial" w:cs="Arial"/>
                <w:i/>
                <w:iCs/>
                <w:color w:val="000000"/>
                <w:sz w:val="18"/>
                <w:szCs w:val="18"/>
                <w:lang w:eastAsia="zh-CN"/>
              </w:rPr>
              <w:t>Disaster Management Act 2003</w:t>
            </w:r>
            <w:r w:rsidRPr="009C4063">
              <w:rPr>
                <w:rFonts w:ascii="Arial" w:hAnsi="Arial" w:cs="Arial"/>
                <w:color w:val="000000"/>
                <w:sz w:val="18"/>
                <w:szCs w:val="18"/>
                <w:lang w:eastAsia="zh-CN"/>
              </w:rPr>
              <w:t>).</w:t>
            </w:r>
          </w:p>
        </w:tc>
      </w:tr>
      <w:tr w:rsidR="00D41C4F" w:rsidRPr="009C4063" w14:paraId="5BFCEA39"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54C29"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Disaster Management Group</w:t>
            </w:r>
          </w:p>
          <w:p w14:paraId="0EC7A740"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1C67FA60"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One of or a number of any of the following: the QDMC, DDMGs or LDMGs.</w:t>
            </w:r>
          </w:p>
        </w:tc>
      </w:tr>
      <w:tr w:rsidR="00D41C4F" w:rsidRPr="009C4063" w14:paraId="4445EA6D"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27323"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Disaster Management Strategic Policy Framework</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28F7C4CE"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A strategic tool which identifies principles that guide the development and implementation of policy and initiatives to achieve disaster management priorities.</w:t>
            </w:r>
          </w:p>
        </w:tc>
      </w:tr>
      <w:tr w:rsidR="00D41C4F" w:rsidRPr="009C4063" w14:paraId="18179CE6"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F3E66" w14:textId="77777777" w:rsidR="00D41C4F" w:rsidRPr="009C4063" w:rsidRDefault="00D41C4F" w:rsidP="001F5624">
            <w:pPr>
              <w:rPr>
                <w:rFonts w:ascii="Arial" w:eastAsia="Calibri" w:hAnsi="Arial" w:cs="Arial"/>
                <w:sz w:val="18"/>
                <w:szCs w:val="18"/>
              </w:rPr>
            </w:pPr>
            <w:r w:rsidRPr="009C4063">
              <w:rPr>
                <w:rFonts w:ascii="Arial" w:hAnsi="Arial" w:cs="Arial"/>
                <w:sz w:val="18"/>
                <w:szCs w:val="18"/>
              </w:rPr>
              <w:t>Disaster mitigation</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1A49B0FD"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The taking of preventative measures to reduce the likelihood of an event occurring or, if an event occurs, to reduce the severity of the event. (</w:t>
            </w:r>
            <w:r w:rsidRPr="009C4063">
              <w:rPr>
                <w:rFonts w:ascii="Arial" w:hAnsi="Arial" w:cs="Arial"/>
                <w:i/>
                <w:iCs/>
                <w:sz w:val="18"/>
                <w:szCs w:val="18"/>
              </w:rPr>
              <w:t>Disaster Management Act 2003</w:t>
            </w:r>
            <w:r w:rsidRPr="009C4063">
              <w:rPr>
                <w:rFonts w:ascii="Arial" w:hAnsi="Arial" w:cs="Arial"/>
                <w:sz w:val="18"/>
                <w:szCs w:val="18"/>
              </w:rPr>
              <w:t>)</w:t>
            </w:r>
          </w:p>
        </w:tc>
      </w:tr>
      <w:tr w:rsidR="00D41C4F" w:rsidRPr="009C4063" w14:paraId="0C663083"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AE5DD"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Disaster operations</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3A8145F9"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Activities undertaken before, during or after an event happens to help reduce loss of human life, illness or injury to humans, property loss or damage, or damage to the environment, including, for example, activities to mitigate the adverse effects of the event (s. 15, DM Act).</w:t>
            </w:r>
          </w:p>
        </w:tc>
      </w:tr>
      <w:tr w:rsidR="00D41C4F" w:rsidRPr="009C4063" w14:paraId="14CC7C6E"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5FB6E7"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Disaster response</w:t>
            </w:r>
          </w:p>
          <w:p w14:paraId="3DF8A74A" w14:textId="77777777" w:rsidR="00D41C4F" w:rsidRPr="009C4063" w:rsidRDefault="00D41C4F" w:rsidP="001F5624">
            <w:pPr>
              <w:rPr>
                <w:rFonts w:ascii="Arial" w:hAnsi="Arial" w:cs="Arial"/>
                <w:sz w:val="18"/>
                <w:szCs w:val="18"/>
              </w:rPr>
            </w:pPr>
          </w:p>
          <w:p w14:paraId="0736A6E4" w14:textId="77777777" w:rsidR="00D41C4F" w:rsidRPr="009C4063" w:rsidRDefault="00D41C4F" w:rsidP="001F5624">
            <w:pPr>
              <w:rPr>
                <w:rFonts w:ascii="Arial" w:hAnsi="Arial" w:cs="Arial"/>
                <w:sz w:val="18"/>
                <w:szCs w:val="18"/>
              </w:rPr>
            </w:pPr>
          </w:p>
          <w:p w14:paraId="56AD269C" w14:textId="77777777" w:rsidR="00D41C4F" w:rsidRPr="009C4063" w:rsidRDefault="00D41C4F" w:rsidP="001F5624">
            <w:pPr>
              <w:jc w:val="center"/>
              <w:rPr>
                <w:rFonts w:ascii="Arial" w:eastAsia="Calibri" w:hAnsi="Arial" w:cs="Arial"/>
                <w:sz w:val="18"/>
                <w:szCs w:val="18"/>
              </w:rPr>
            </w:pP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4BAF07D6"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The taking of appropriate measures to respond to an event, including action taken and measures planned in anticipation of, during, and immediately after an event to ensure that its effects are minimised and that persons affected by the event are given immediate relief and support. (</w:t>
            </w:r>
            <w:r w:rsidRPr="009C4063">
              <w:rPr>
                <w:rFonts w:ascii="Arial" w:hAnsi="Arial" w:cs="Arial"/>
                <w:i/>
                <w:iCs/>
                <w:sz w:val="18"/>
                <w:szCs w:val="18"/>
              </w:rPr>
              <w:t>Disaster Management Act 2003)</w:t>
            </w:r>
          </w:p>
        </w:tc>
      </w:tr>
      <w:tr w:rsidR="00D41C4F" w:rsidRPr="009C4063" w14:paraId="34DF6454"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E39B8"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Disaster response operations</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1988EC56"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The phase of disaster operations that relates to responding to a disaster. (</w:t>
            </w:r>
            <w:r w:rsidRPr="009C4063">
              <w:rPr>
                <w:rFonts w:ascii="Arial" w:hAnsi="Arial" w:cs="Arial"/>
                <w:i/>
                <w:iCs/>
                <w:sz w:val="18"/>
                <w:szCs w:val="18"/>
              </w:rPr>
              <w:t>Disaster Management Act 2003</w:t>
            </w:r>
            <w:r w:rsidRPr="009C4063">
              <w:rPr>
                <w:rFonts w:ascii="Arial" w:hAnsi="Arial" w:cs="Arial"/>
                <w:sz w:val="18"/>
                <w:szCs w:val="18"/>
              </w:rPr>
              <w:t>)</w:t>
            </w:r>
          </w:p>
        </w:tc>
      </w:tr>
      <w:tr w:rsidR="00D41C4F" w:rsidRPr="009C4063" w14:paraId="2BDF38D8"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8B01F"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Disaster recovery operations</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43298BA6"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The phase of disaster operations that relates to recovering from a disaster. (</w:t>
            </w:r>
            <w:r w:rsidRPr="009C4063">
              <w:rPr>
                <w:rFonts w:ascii="Arial" w:hAnsi="Arial" w:cs="Arial"/>
                <w:i/>
                <w:iCs/>
                <w:sz w:val="18"/>
                <w:szCs w:val="18"/>
              </w:rPr>
              <w:t>Disaster Management Act 2003</w:t>
            </w:r>
            <w:r w:rsidRPr="009C4063">
              <w:rPr>
                <w:rFonts w:ascii="Arial" w:hAnsi="Arial" w:cs="Arial"/>
                <w:sz w:val="18"/>
                <w:szCs w:val="18"/>
              </w:rPr>
              <w:t>)</w:t>
            </w:r>
          </w:p>
        </w:tc>
      </w:tr>
      <w:tr w:rsidR="00D41C4F" w:rsidRPr="009C4063" w14:paraId="5E7C0083"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492A2"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Disaster risk assessment</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37CA145D"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The process used to determine risk management priorities by evaluating and comparing the level of risk against predetermined standards, target risk levels or other criteria. (</w:t>
            </w:r>
            <w:r w:rsidRPr="009C4063">
              <w:rPr>
                <w:rFonts w:ascii="Arial" w:hAnsi="Arial" w:cs="Arial"/>
                <w:i/>
                <w:iCs/>
                <w:sz w:val="18"/>
                <w:szCs w:val="18"/>
              </w:rPr>
              <w:t>COAG, Natural Disasters in Australia: Reforming mitigation, relief and recovery arrangements: 2002</w:t>
            </w:r>
            <w:r w:rsidRPr="009C4063">
              <w:rPr>
                <w:rFonts w:ascii="Arial" w:hAnsi="Arial" w:cs="Arial"/>
                <w:sz w:val="18"/>
                <w:szCs w:val="18"/>
              </w:rPr>
              <w:t>)</w:t>
            </w:r>
          </w:p>
        </w:tc>
      </w:tr>
      <w:tr w:rsidR="00D41C4F" w:rsidRPr="009C4063" w14:paraId="292394C0"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C7B6E"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Disaster District Coordinator</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0387FCA3"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 xml:space="preserve">A person appointed under the </w:t>
            </w:r>
            <w:r w:rsidRPr="009C4063">
              <w:rPr>
                <w:rFonts w:ascii="Arial" w:hAnsi="Arial" w:cs="Arial"/>
                <w:i/>
                <w:iCs/>
                <w:sz w:val="18"/>
                <w:szCs w:val="18"/>
              </w:rPr>
              <w:t>Disaster Management Act 2003</w:t>
            </w:r>
            <w:r w:rsidRPr="009C4063">
              <w:rPr>
                <w:rFonts w:ascii="Arial" w:hAnsi="Arial" w:cs="Arial"/>
                <w:sz w:val="18"/>
                <w:szCs w:val="18"/>
              </w:rPr>
              <w:t xml:space="preserve"> who is responsible for the coordination of disaster operations in the disaster district for the District Disaster Management Group.</w:t>
            </w:r>
          </w:p>
          <w:p w14:paraId="12F3AC3E" w14:textId="77777777" w:rsidR="00D41C4F" w:rsidRPr="009C4063" w:rsidRDefault="00D41C4F" w:rsidP="001F5624">
            <w:pPr>
              <w:ind w:left="135"/>
              <w:rPr>
                <w:rFonts w:ascii="Arial" w:eastAsia="Calibri" w:hAnsi="Arial" w:cs="Arial"/>
                <w:sz w:val="18"/>
                <w:szCs w:val="18"/>
              </w:rPr>
            </w:pPr>
          </w:p>
        </w:tc>
      </w:tr>
      <w:tr w:rsidR="00D41C4F" w:rsidRPr="009C4063" w14:paraId="029A75FE"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E5580"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District Disaster Management Group (DDMG)</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21F301D8"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The group established in accordance with s. 22 of the DM Act to provide coordinated State Government support and resources to LDMGs on behalf of local governments.</w:t>
            </w:r>
          </w:p>
        </w:tc>
      </w:tr>
      <w:tr w:rsidR="00D41C4F" w:rsidRPr="009C4063" w14:paraId="095A0065"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D3F6D"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District Disaster Management Plan</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6367349B"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sz w:val="18"/>
                <w:szCs w:val="18"/>
              </w:rPr>
              <w:t>A plan prepared in accordance with s53 of the Act, that documents planning and resource management to counter the effects of a disaster within the disaster district.</w:t>
            </w:r>
          </w:p>
        </w:tc>
      </w:tr>
      <w:tr w:rsidR="00D41C4F" w:rsidRPr="009C4063" w14:paraId="03A757E6"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DCD40"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Emergency Management Assurance Framework</w:t>
            </w:r>
          </w:p>
          <w:p w14:paraId="5E47F0AE"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(EMAF)</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08E93AA6" w14:textId="77777777" w:rsidR="00D41C4F" w:rsidRPr="009C4063" w:rsidRDefault="00D41C4F" w:rsidP="001F5624">
            <w:pPr>
              <w:autoSpaceDE w:val="0"/>
              <w:autoSpaceDN w:val="0"/>
              <w:ind w:left="48"/>
              <w:rPr>
                <w:rFonts w:ascii="Arial" w:eastAsia="Calibri" w:hAnsi="Arial" w:cs="Arial"/>
                <w:sz w:val="18"/>
                <w:szCs w:val="18"/>
              </w:rPr>
            </w:pPr>
            <w:r w:rsidRPr="009C4063">
              <w:rPr>
                <w:rFonts w:ascii="Arial" w:hAnsi="Arial" w:cs="Arial"/>
                <w:sz w:val="18"/>
                <w:szCs w:val="18"/>
              </w:rPr>
              <w:t>The EMAF provides the foundation for guiding and supporting the continuous improvement of entities, disaster management programs across all phases of disaster management. The framework also provides the structure and mechanism for reviewing and assessing the effectiveness of Queensland disaster management arrangements.</w:t>
            </w:r>
          </w:p>
          <w:p w14:paraId="767BBA4F" w14:textId="77777777" w:rsidR="00D41C4F" w:rsidRPr="009C4063" w:rsidRDefault="00D41C4F" w:rsidP="001F5624">
            <w:pPr>
              <w:autoSpaceDE w:val="0"/>
              <w:autoSpaceDN w:val="0"/>
              <w:ind w:left="48"/>
              <w:rPr>
                <w:rFonts w:ascii="Arial" w:eastAsia="Calibri" w:hAnsi="Arial" w:cs="Arial"/>
                <w:sz w:val="18"/>
                <w:szCs w:val="18"/>
              </w:rPr>
            </w:pPr>
          </w:p>
        </w:tc>
      </w:tr>
      <w:tr w:rsidR="00D41C4F" w:rsidRPr="009C4063" w14:paraId="615FB47C"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3B4F2"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Event</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4BA19010"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(1) Any of the following:</w:t>
            </w:r>
          </w:p>
          <w:p w14:paraId="1020A216" w14:textId="77777777" w:rsidR="00D41C4F" w:rsidRPr="009C4063" w:rsidRDefault="00D41C4F" w:rsidP="005B7EE7">
            <w:pPr>
              <w:numPr>
                <w:ilvl w:val="0"/>
                <w:numId w:val="15"/>
              </w:numPr>
              <w:rPr>
                <w:rStyle w:val="StyleNormal6"/>
                <w:rFonts w:ascii="Arial" w:hAnsi="Arial" w:cs="Arial"/>
                <w:sz w:val="18"/>
                <w:szCs w:val="18"/>
              </w:rPr>
            </w:pPr>
            <w:r w:rsidRPr="009C4063">
              <w:rPr>
                <w:rFonts w:ascii="Arial" w:hAnsi="Arial" w:cs="Arial"/>
                <w:sz w:val="18"/>
                <w:szCs w:val="18"/>
              </w:rPr>
              <w:t>a cyclone, earthquake, flood, storm, storm tid</w:t>
            </w:r>
            <w:r w:rsidRPr="009C4063">
              <w:rPr>
                <w:rStyle w:val="StyleNormal6"/>
                <w:rFonts w:ascii="Arial" w:hAnsi="Arial" w:cs="Arial"/>
                <w:sz w:val="18"/>
                <w:szCs w:val="18"/>
              </w:rPr>
              <w:t>e, tornado, tsunami, volcanic eruption or other natural happening</w:t>
            </w:r>
          </w:p>
          <w:p w14:paraId="4EF6EB86" w14:textId="77777777" w:rsidR="00D41C4F" w:rsidRPr="009C4063" w:rsidRDefault="00D41C4F" w:rsidP="005B7EE7">
            <w:pPr>
              <w:numPr>
                <w:ilvl w:val="0"/>
                <w:numId w:val="15"/>
              </w:numPr>
              <w:rPr>
                <w:rFonts w:ascii="Arial" w:hAnsi="Arial" w:cs="Arial"/>
                <w:sz w:val="18"/>
                <w:szCs w:val="18"/>
              </w:rPr>
            </w:pPr>
            <w:r w:rsidRPr="009C4063">
              <w:rPr>
                <w:rFonts w:ascii="Arial" w:hAnsi="Arial" w:cs="Arial"/>
                <w:sz w:val="18"/>
                <w:szCs w:val="18"/>
              </w:rPr>
              <w:t xml:space="preserve">an explosion or </w:t>
            </w:r>
            <w:r w:rsidR="0075311A" w:rsidRPr="009C4063">
              <w:rPr>
                <w:rFonts w:ascii="Arial" w:hAnsi="Arial" w:cs="Arial"/>
                <w:sz w:val="18"/>
                <w:szCs w:val="18"/>
              </w:rPr>
              <w:t>fire,</w:t>
            </w:r>
            <w:r w:rsidRPr="009C4063">
              <w:rPr>
                <w:rFonts w:ascii="Arial" w:hAnsi="Arial" w:cs="Arial"/>
                <w:sz w:val="18"/>
                <w:szCs w:val="18"/>
              </w:rPr>
              <w:t xml:space="preserve"> a chemical, fuel or oil spill, or a gas leak</w:t>
            </w:r>
          </w:p>
          <w:p w14:paraId="71B66318" w14:textId="77777777" w:rsidR="00D41C4F" w:rsidRPr="009C4063" w:rsidRDefault="00D41C4F" w:rsidP="005B7EE7">
            <w:pPr>
              <w:numPr>
                <w:ilvl w:val="0"/>
                <w:numId w:val="15"/>
              </w:numPr>
              <w:rPr>
                <w:rFonts w:ascii="Arial" w:hAnsi="Arial" w:cs="Arial"/>
                <w:sz w:val="18"/>
                <w:szCs w:val="18"/>
              </w:rPr>
            </w:pPr>
            <w:r w:rsidRPr="009C4063">
              <w:rPr>
                <w:rFonts w:ascii="Arial" w:hAnsi="Arial" w:cs="Arial"/>
                <w:sz w:val="18"/>
                <w:szCs w:val="18"/>
              </w:rPr>
              <w:t>an infestation, plague or epidemic (</w:t>
            </w:r>
            <w:r w:rsidRPr="009C4063">
              <w:rPr>
                <w:rFonts w:ascii="Arial" w:hAnsi="Arial" w:cs="Arial"/>
                <w:i/>
                <w:iCs/>
                <w:sz w:val="18"/>
                <w:szCs w:val="18"/>
              </w:rPr>
              <w:t>example of an epidemic – a prevalence of foot-and-mouth disease)</w:t>
            </w:r>
          </w:p>
          <w:p w14:paraId="7D0493BD" w14:textId="77777777" w:rsidR="00D41C4F" w:rsidRPr="009C4063" w:rsidRDefault="00D41C4F" w:rsidP="005B7EE7">
            <w:pPr>
              <w:numPr>
                <w:ilvl w:val="0"/>
                <w:numId w:val="15"/>
              </w:numPr>
              <w:rPr>
                <w:rStyle w:val="StyleNormal6"/>
                <w:rFonts w:ascii="Arial" w:eastAsia="Calibri" w:hAnsi="Arial" w:cs="Arial"/>
                <w:sz w:val="18"/>
                <w:szCs w:val="18"/>
              </w:rPr>
            </w:pPr>
            <w:r w:rsidRPr="009C4063">
              <w:rPr>
                <w:rFonts w:ascii="Arial" w:hAnsi="Arial" w:cs="Arial"/>
                <w:sz w:val="18"/>
                <w:szCs w:val="18"/>
              </w:rPr>
              <w:t>a failure of, or dis</w:t>
            </w:r>
            <w:r w:rsidRPr="009C4063">
              <w:rPr>
                <w:rStyle w:val="StyleNormal6"/>
                <w:rFonts w:ascii="Arial" w:hAnsi="Arial" w:cs="Arial"/>
                <w:sz w:val="18"/>
                <w:szCs w:val="18"/>
              </w:rPr>
              <w:t>ruption to, an essential service or infrastructure</w:t>
            </w:r>
          </w:p>
          <w:p w14:paraId="33A4BBF6" w14:textId="77777777" w:rsidR="00D41C4F" w:rsidRPr="009C4063" w:rsidRDefault="00D41C4F" w:rsidP="005B7EE7">
            <w:pPr>
              <w:numPr>
                <w:ilvl w:val="0"/>
                <w:numId w:val="15"/>
              </w:numPr>
              <w:rPr>
                <w:rFonts w:ascii="Arial" w:hAnsi="Arial" w:cs="Arial"/>
                <w:sz w:val="18"/>
                <w:szCs w:val="18"/>
              </w:rPr>
            </w:pPr>
            <w:r w:rsidRPr="009C4063">
              <w:rPr>
                <w:rFonts w:ascii="Arial" w:hAnsi="Arial" w:cs="Arial"/>
                <w:sz w:val="18"/>
                <w:szCs w:val="18"/>
              </w:rPr>
              <w:t>an attack against the state</w:t>
            </w:r>
          </w:p>
          <w:p w14:paraId="51CBA169" w14:textId="77777777" w:rsidR="00D41C4F" w:rsidRPr="009C4063" w:rsidRDefault="00D41C4F" w:rsidP="005B7EE7">
            <w:pPr>
              <w:numPr>
                <w:ilvl w:val="0"/>
                <w:numId w:val="15"/>
              </w:numPr>
              <w:rPr>
                <w:rFonts w:ascii="Arial" w:hAnsi="Arial" w:cs="Arial"/>
                <w:sz w:val="18"/>
                <w:szCs w:val="18"/>
              </w:rPr>
            </w:pPr>
            <w:r w:rsidRPr="009C4063">
              <w:rPr>
                <w:rFonts w:ascii="Arial" w:hAnsi="Arial" w:cs="Arial"/>
                <w:sz w:val="18"/>
                <w:szCs w:val="18"/>
              </w:rPr>
              <w:t>another event similar to an event mentioned in (a) to (e).</w:t>
            </w:r>
          </w:p>
          <w:p w14:paraId="0BFC1935"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sz w:val="18"/>
                <w:szCs w:val="18"/>
              </w:rPr>
              <w:t xml:space="preserve">(2) An event may be natural or caused by human acts or omissions. </w:t>
            </w:r>
            <w:r w:rsidRPr="009C4063">
              <w:rPr>
                <w:rStyle w:val="StyleNormal6"/>
                <w:rFonts w:ascii="Arial" w:hAnsi="Arial" w:cs="Arial"/>
                <w:sz w:val="18"/>
                <w:szCs w:val="18"/>
              </w:rPr>
              <w:t>(</w:t>
            </w:r>
            <w:r w:rsidRPr="009C4063">
              <w:rPr>
                <w:rStyle w:val="StyleNormal6"/>
                <w:rFonts w:ascii="Arial" w:hAnsi="Arial" w:cs="Arial"/>
                <w:i/>
                <w:iCs/>
                <w:sz w:val="18"/>
                <w:szCs w:val="18"/>
              </w:rPr>
              <w:t>Disaster Management Act 2003</w:t>
            </w:r>
            <w:r w:rsidRPr="009C4063">
              <w:rPr>
                <w:rStyle w:val="StyleNormal6"/>
                <w:rFonts w:ascii="Arial" w:hAnsi="Arial" w:cs="Arial"/>
                <w:sz w:val="18"/>
                <w:szCs w:val="18"/>
              </w:rPr>
              <w:t>)</w:t>
            </w:r>
          </w:p>
        </w:tc>
      </w:tr>
      <w:tr w:rsidR="00D41C4F" w:rsidRPr="009C4063" w14:paraId="701A4989"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BD5A9"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lastRenderedPageBreak/>
              <w:t>Executive Officer (XO)</w:t>
            </w:r>
          </w:p>
          <w:p w14:paraId="08607B5B"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DDMG</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7869060E"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The person appointed by the Commissioner, Queensland Police Service as the XO of the DDMG.</w:t>
            </w:r>
          </w:p>
        </w:tc>
      </w:tr>
      <w:tr w:rsidR="00D41C4F" w:rsidRPr="009C4063" w14:paraId="199B1FE4" w14:textId="77777777" w:rsidTr="001F5624">
        <w:trPr>
          <w:trHeight w:val="379"/>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3EFC0"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Executive Team</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4F9170A4"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color w:val="000000"/>
                <w:sz w:val="18"/>
                <w:szCs w:val="18"/>
                <w:lang w:eastAsia="zh-CN"/>
              </w:rPr>
              <w:t>The Chairperson, Deputy Chairperson and Executive Officer.</w:t>
            </w:r>
          </w:p>
        </w:tc>
      </w:tr>
      <w:tr w:rsidR="00D41C4F" w:rsidRPr="009C4063" w14:paraId="3537BD88"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33F46"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Extraordinary Meeting</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363F4B47"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sz w:val="18"/>
                <w:szCs w:val="18"/>
                <w:lang w:eastAsia="zh-CN"/>
              </w:rPr>
              <w:t>A meeting convened by the Chairperson in response to an operational event both inside and outside the disaster district.</w:t>
            </w:r>
          </w:p>
        </w:tc>
      </w:tr>
      <w:tr w:rsidR="00D41C4F" w:rsidRPr="009C4063" w14:paraId="24BC3D33"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EE2F9"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Functional Lead Agency</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570638C2"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An agency allocated responsibility to prepare for and provide a disaster management function and lead relevant organisations that provide a supporting role.</w:t>
            </w:r>
          </w:p>
        </w:tc>
      </w:tr>
      <w:tr w:rsidR="00D41C4F" w:rsidRPr="009C4063" w14:paraId="04AB15EC"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49562"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Guidelines</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4D63B1DC"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Guidelines are developed under s63 of the Act to inform the SDMG, DDMGs and local governments about the preparation of disaster management plans, matters to be included in disaster management plans and other appropriate matters about the operation of a DDMG or LDMG.</w:t>
            </w:r>
          </w:p>
        </w:tc>
      </w:tr>
      <w:tr w:rsidR="00D41C4F" w:rsidRPr="009C4063" w14:paraId="1719357C"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BFC6"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Hazard</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43EDDBE2"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A source of potential harm, or a situation with a potential to cause loss. (</w:t>
            </w:r>
            <w:r w:rsidRPr="009C4063">
              <w:rPr>
                <w:rFonts w:ascii="Arial" w:hAnsi="Arial" w:cs="Arial"/>
                <w:i/>
                <w:iCs/>
                <w:sz w:val="18"/>
                <w:szCs w:val="18"/>
              </w:rPr>
              <w:t>Emergency Management Australia, 2004</w:t>
            </w:r>
            <w:r w:rsidRPr="009C4063">
              <w:rPr>
                <w:rFonts w:ascii="Arial" w:hAnsi="Arial" w:cs="Arial"/>
                <w:sz w:val="18"/>
                <w:szCs w:val="18"/>
              </w:rPr>
              <w:t>)</w:t>
            </w:r>
          </w:p>
        </w:tc>
      </w:tr>
      <w:tr w:rsidR="00D41C4F" w:rsidRPr="009C4063" w14:paraId="4D45E710"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59B5B"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Local Disaster Coordinator</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66C5CC92"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A person appointed under the Act who is responsible for the coordination of disaster operations for the LDMG.</w:t>
            </w:r>
          </w:p>
        </w:tc>
      </w:tr>
      <w:tr w:rsidR="00D41C4F" w:rsidRPr="009C4063" w14:paraId="5840E1CB"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E2B7B"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Local Disaster Management Group (LDMG)</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5396B8EB"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The group established in accordance with s. 29 of the DM Act to support the disaster management and operational activities of local governments. The specific functions of the LDMG are outlined in s. 30 of the DM Act.</w:t>
            </w:r>
          </w:p>
        </w:tc>
      </w:tr>
      <w:tr w:rsidR="00D41C4F" w:rsidRPr="009C4063" w14:paraId="3EA2F595"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2FB18"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Local Disaster Management Plan</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75079318"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A plan that documents agreed arrangements that are in place to deal with disaster events within its area of responsibilities.</w:t>
            </w:r>
          </w:p>
        </w:tc>
      </w:tr>
      <w:tr w:rsidR="00D41C4F" w:rsidRPr="009C4063" w14:paraId="0DF3C91F"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42455"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sz w:val="18"/>
                <w:szCs w:val="18"/>
                <w:lang w:eastAsia="zh-CN"/>
              </w:rPr>
              <w:t>Member</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75E28420"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A person officially appointed as a member of the DDMG. Members have voting rights to validate the business of the group.</w:t>
            </w:r>
          </w:p>
        </w:tc>
      </w:tr>
      <w:tr w:rsidR="00D41C4F" w:rsidRPr="009C4063" w14:paraId="1CC6DDC7"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769B9"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sz w:val="18"/>
                <w:szCs w:val="18"/>
                <w:lang w:eastAsia="zh-CN"/>
              </w:rPr>
              <w:t>Minister</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6C1FD8A3"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Minister for Police, Corrective Services and Emergency Services.</w:t>
            </w:r>
          </w:p>
        </w:tc>
      </w:tr>
      <w:tr w:rsidR="00D41C4F" w:rsidRPr="009C4063" w14:paraId="025AC3E7"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6D8D0"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sz w:val="18"/>
                <w:szCs w:val="18"/>
                <w:lang w:eastAsia="zh-CN"/>
              </w:rPr>
              <w:t>Ordinary Meeting</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17285BE9"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A DDMG meeting which is scheduled and convened on a regular basis at an agreed time (set by the Chairperson) to discuss routine business of the group.</w:t>
            </w:r>
          </w:p>
        </w:tc>
      </w:tr>
      <w:tr w:rsidR="00D41C4F" w:rsidRPr="009C4063" w14:paraId="05D5567B"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A289E"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Post-disaster Assessment</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59951BFA"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 xml:space="preserve">Addresses performance during and the risks revealed by a disaster event in order to improve future development of mitigation measures.  Post-disaster assessment forms part of continuous improvement of the whole system.  (Adapted from </w:t>
            </w:r>
            <w:r w:rsidRPr="009C4063">
              <w:rPr>
                <w:rFonts w:ascii="Arial" w:hAnsi="Arial" w:cs="Arial"/>
                <w:i/>
                <w:iCs/>
                <w:sz w:val="18"/>
                <w:szCs w:val="18"/>
              </w:rPr>
              <w:t>COAG, Natural Disasters in Australia: Reforming mitigation, relief and recovery arrangements: 2002</w:t>
            </w:r>
            <w:r w:rsidRPr="009C4063">
              <w:rPr>
                <w:rFonts w:ascii="Arial" w:hAnsi="Arial" w:cs="Arial"/>
                <w:sz w:val="18"/>
                <w:szCs w:val="18"/>
              </w:rPr>
              <w:t>)</w:t>
            </w:r>
          </w:p>
          <w:p w14:paraId="485F29D9" w14:textId="77777777" w:rsidR="00D41C4F" w:rsidRPr="009C4063" w:rsidRDefault="00D41C4F" w:rsidP="001F5624">
            <w:pPr>
              <w:ind w:left="135"/>
              <w:rPr>
                <w:rFonts w:ascii="Arial" w:eastAsia="Calibri" w:hAnsi="Arial" w:cs="Arial"/>
                <w:sz w:val="18"/>
                <w:szCs w:val="18"/>
              </w:rPr>
            </w:pPr>
          </w:p>
        </w:tc>
      </w:tr>
      <w:tr w:rsidR="00D41C4F" w:rsidRPr="009C4063" w14:paraId="1CDDEBBD"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36EB2"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Primary Agency</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559A7D7A"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An agency allocated responsibility to prepare for and respond to a specific hazard based on their legislated and/or technical capability and authority.</w:t>
            </w:r>
          </w:p>
          <w:p w14:paraId="22CC90DB" w14:textId="77777777" w:rsidR="00D41C4F" w:rsidRPr="009C4063" w:rsidRDefault="00D41C4F" w:rsidP="001F5624">
            <w:pPr>
              <w:ind w:left="135"/>
              <w:rPr>
                <w:rFonts w:ascii="Arial" w:eastAsia="Calibri" w:hAnsi="Arial" w:cs="Arial"/>
                <w:sz w:val="18"/>
                <w:szCs w:val="18"/>
              </w:rPr>
            </w:pPr>
          </w:p>
        </w:tc>
      </w:tr>
      <w:tr w:rsidR="00D41C4F" w:rsidRPr="009C4063" w14:paraId="4824C2DA"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984C2"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sz w:val="18"/>
                <w:szCs w:val="18"/>
                <w:lang w:eastAsia="zh-CN"/>
              </w:rPr>
              <w:t>Queensland disaster management arrangements</w:t>
            </w:r>
            <w:r w:rsidR="00FF0210" w:rsidRPr="009C4063">
              <w:rPr>
                <w:rFonts w:ascii="Arial" w:hAnsi="Arial" w:cs="Arial"/>
                <w:sz w:val="18"/>
                <w:szCs w:val="18"/>
                <w:lang w:eastAsia="zh-CN"/>
              </w:rPr>
              <w:t xml:space="preserve"> (QDMA)</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6A56CACF"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Whole-of-Government arrangements to ensure the collaborative and effective coordination of planning, services, information and resources for comprehensive disaster management</w:t>
            </w:r>
          </w:p>
          <w:p w14:paraId="1EAF5A37"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p>
        </w:tc>
      </w:tr>
      <w:tr w:rsidR="00D41C4F" w:rsidRPr="009C4063" w14:paraId="3E6253D4"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3FAFD"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Queensland Disaster Management Committee (QDMC)</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41D094ED" w14:textId="77777777" w:rsidR="00D41C4F" w:rsidRPr="009C4063" w:rsidRDefault="00D41C4F" w:rsidP="001F5624">
            <w:pPr>
              <w:autoSpaceDE w:val="0"/>
              <w:autoSpaceDN w:val="0"/>
              <w:ind w:left="48"/>
              <w:rPr>
                <w:rFonts w:ascii="Arial" w:hAnsi="Arial" w:cs="Arial"/>
                <w:sz w:val="18"/>
                <w:szCs w:val="18"/>
                <w:lang w:eastAsia="zh-CN"/>
              </w:rPr>
            </w:pPr>
            <w:r w:rsidRPr="009C4063">
              <w:rPr>
                <w:rFonts w:ascii="Arial" w:hAnsi="Arial" w:cs="Arial"/>
                <w:sz w:val="18"/>
                <w:szCs w:val="18"/>
                <w:lang w:eastAsia="zh-CN"/>
              </w:rPr>
              <w:t>The group established in accordance with s. 17 of the DM Act who is responsible for disaster management and operational arrangements</w:t>
            </w:r>
            <w:r w:rsidR="00100823" w:rsidRPr="009C4063">
              <w:rPr>
                <w:rFonts w:ascii="Arial" w:hAnsi="Arial" w:cs="Arial"/>
                <w:sz w:val="18"/>
                <w:szCs w:val="18"/>
                <w:lang w:eastAsia="zh-CN"/>
              </w:rPr>
              <w:t xml:space="preserve"> </w:t>
            </w:r>
            <w:r w:rsidRPr="009C4063">
              <w:rPr>
                <w:rFonts w:ascii="Arial" w:hAnsi="Arial" w:cs="Arial"/>
                <w:sz w:val="18"/>
                <w:szCs w:val="18"/>
                <w:lang w:eastAsia="zh-CN"/>
              </w:rPr>
              <w:t>for the state of Queensland. The specific functions of the QDMC are outlined in s. 18 of the DM Act.</w:t>
            </w:r>
          </w:p>
          <w:p w14:paraId="79EE19D7" w14:textId="77777777" w:rsidR="00D41C4F" w:rsidRPr="009C4063" w:rsidRDefault="00D41C4F" w:rsidP="001F5624">
            <w:pPr>
              <w:autoSpaceDE w:val="0"/>
              <w:autoSpaceDN w:val="0"/>
              <w:ind w:left="48"/>
              <w:rPr>
                <w:rFonts w:ascii="Arial" w:eastAsia="Calibri" w:hAnsi="Arial" w:cs="Arial"/>
                <w:sz w:val="18"/>
                <w:szCs w:val="18"/>
                <w:lang w:eastAsia="zh-CN"/>
              </w:rPr>
            </w:pPr>
          </w:p>
        </w:tc>
      </w:tr>
      <w:tr w:rsidR="00D41C4F" w:rsidRPr="009C4063" w14:paraId="1C5206B4"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6B645" w14:textId="77777777" w:rsidR="00D41C4F" w:rsidRPr="009C4063" w:rsidRDefault="00D41C4F" w:rsidP="001F5624">
            <w:pPr>
              <w:autoSpaceDE w:val="0"/>
              <w:autoSpaceDN w:val="0"/>
              <w:ind w:left="48"/>
              <w:rPr>
                <w:rFonts w:ascii="Arial" w:eastAsia="Calibri" w:hAnsi="Arial" w:cs="Arial"/>
                <w:color w:val="000000"/>
                <w:sz w:val="18"/>
                <w:szCs w:val="18"/>
                <w:lang w:eastAsia="zh-CN"/>
              </w:rPr>
            </w:pPr>
            <w:r w:rsidRPr="009C4063">
              <w:rPr>
                <w:rFonts w:ascii="Arial" w:hAnsi="Arial" w:cs="Arial"/>
                <w:sz w:val="18"/>
                <w:szCs w:val="18"/>
                <w:lang w:eastAsia="zh-CN"/>
              </w:rPr>
              <w:t>Quorum</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16FB4F22"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The minimum number of DDMG members required to validate the business of the group.</w:t>
            </w:r>
            <w:r w:rsidR="009100D7" w:rsidRPr="009C4063">
              <w:rPr>
                <w:rFonts w:ascii="Arial" w:hAnsi="Arial" w:cs="Arial"/>
                <w:sz w:val="18"/>
                <w:szCs w:val="18"/>
                <w:lang w:eastAsia="zh-CN"/>
              </w:rPr>
              <w:t xml:space="preserve"> (50% plus one)</w:t>
            </w:r>
          </w:p>
          <w:p w14:paraId="42178B91" w14:textId="77777777" w:rsidR="00D41C4F" w:rsidRPr="009C4063" w:rsidRDefault="00D41C4F" w:rsidP="001F5624">
            <w:pPr>
              <w:autoSpaceDE w:val="0"/>
              <w:autoSpaceDN w:val="0"/>
              <w:ind w:left="48"/>
              <w:rPr>
                <w:rFonts w:ascii="Arial" w:eastAsia="Calibri" w:hAnsi="Arial" w:cs="Arial"/>
                <w:sz w:val="18"/>
                <w:szCs w:val="18"/>
                <w:lang w:eastAsia="zh-CN"/>
              </w:rPr>
            </w:pPr>
          </w:p>
        </w:tc>
      </w:tr>
      <w:tr w:rsidR="00D41C4F" w:rsidRPr="009C4063" w14:paraId="47164535"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7F6BE"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Recovery</w:t>
            </w:r>
          </w:p>
          <w:p w14:paraId="25219837" w14:textId="77777777" w:rsidR="00D41C4F" w:rsidRPr="009C4063" w:rsidRDefault="00D41C4F" w:rsidP="001F5624">
            <w:pPr>
              <w:rPr>
                <w:rFonts w:ascii="Arial" w:eastAsia="Calibri" w:hAnsi="Arial" w:cs="Arial"/>
                <w:sz w:val="18"/>
                <w:szCs w:val="18"/>
              </w:rPr>
            </w:pP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14D92A82"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The taking of preventative measures to recover from an event, including action taken to support disaster-affected communities in the reconstruction of infrastructure, the restoration of emotional, social, economic and physical wellbeing, and the restoration of the environment. (Disaster Management Act 2003)</w:t>
            </w:r>
          </w:p>
          <w:p w14:paraId="6A407D5D" w14:textId="77777777" w:rsidR="00D41C4F" w:rsidRPr="009C4063" w:rsidRDefault="00D41C4F" w:rsidP="001F5624">
            <w:pPr>
              <w:ind w:left="135"/>
              <w:rPr>
                <w:rFonts w:ascii="Arial" w:eastAsia="Calibri" w:hAnsi="Arial" w:cs="Arial"/>
                <w:sz w:val="18"/>
                <w:szCs w:val="18"/>
              </w:rPr>
            </w:pPr>
          </w:p>
        </w:tc>
      </w:tr>
      <w:tr w:rsidR="00D41C4F" w:rsidRPr="009C4063" w14:paraId="27A2A6D6"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9D5B9"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Relief</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43390162"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The provision of immediate shelter, life support and human needs of persons affected by, or responding to, an emergency.</w:t>
            </w:r>
          </w:p>
          <w:p w14:paraId="7CF6EB02" w14:textId="77777777" w:rsidR="00D41C4F" w:rsidRPr="009C4063" w:rsidRDefault="00D41C4F" w:rsidP="001F5624">
            <w:pPr>
              <w:ind w:left="135"/>
              <w:rPr>
                <w:rFonts w:ascii="Arial" w:eastAsia="Calibri" w:hAnsi="Arial" w:cs="Arial"/>
                <w:sz w:val="18"/>
                <w:szCs w:val="18"/>
              </w:rPr>
            </w:pPr>
          </w:p>
        </w:tc>
      </w:tr>
      <w:tr w:rsidR="00D41C4F" w:rsidRPr="009C4063" w14:paraId="74A2891C"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72401"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Residual Risk</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2F5D000C" w14:textId="77777777" w:rsidR="00D41C4F" w:rsidRPr="009C4063" w:rsidRDefault="00D41C4F" w:rsidP="001F5624">
            <w:pPr>
              <w:ind w:left="135"/>
              <w:rPr>
                <w:rFonts w:ascii="Arial" w:eastAsia="Calibri" w:hAnsi="Arial" w:cs="Arial"/>
                <w:i/>
                <w:iCs/>
                <w:sz w:val="18"/>
                <w:szCs w:val="18"/>
              </w:rPr>
            </w:pPr>
            <w:r w:rsidRPr="009C4063">
              <w:rPr>
                <w:rFonts w:ascii="Arial" w:hAnsi="Arial" w:cs="Arial"/>
                <w:sz w:val="18"/>
                <w:szCs w:val="18"/>
              </w:rPr>
              <w:t>The risk remaining after risk treatment.  Residual risk can contain unidentified risk.  Residual risk can also be known as ‘retained risk’.  (</w:t>
            </w:r>
            <w:r w:rsidRPr="009C4063">
              <w:rPr>
                <w:rFonts w:ascii="Arial" w:hAnsi="Arial" w:cs="Arial"/>
                <w:i/>
                <w:iCs/>
                <w:sz w:val="18"/>
                <w:szCs w:val="18"/>
              </w:rPr>
              <w:t>ISO Guide 73:2009 Risk management – Vocabulary)</w:t>
            </w:r>
          </w:p>
          <w:p w14:paraId="1DD7A35B" w14:textId="77777777" w:rsidR="00D41C4F" w:rsidRPr="009C4063" w:rsidRDefault="00D41C4F" w:rsidP="001F5624">
            <w:pPr>
              <w:ind w:left="135"/>
              <w:rPr>
                <w:rFonts w:ascii="Arial" w:eastAsia="Calibri" w:hAnsi="Arial" w:cs="Arial"/>
                <w:sz w:val="18"/>
                <w:szCs w:val="18"/>
              </w:rPr>
            </w:pPr>
          </w:p>
        </w:tc>
      </w:tr>
      <w:tr w:rsidR="00D41C4F" w:rsidRPr="009C4063" w14:paraId="74D0C1AA"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2FA13"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Risk</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47F06AF7"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The effect of uncertainty on objectives. (</w:t>
            </w:r>
            <w:r w:rsidRPr="009C4063">
              <w:rPr>
                <w:rFonts w:ascii="Arial" w:hAnsi="Arial" w:cs="Arial"/>
                <w:i/>
                <w:iCs/>
                <w:sz w:val="18"/>
                <w:szCs w:val="18"/>
              </w:rPr>
              <w:t>ISO Guide 73:2009 Risk management – Vocabulary</w:t>
            </w:r>
            <w:r w:rsidRPr="009C4063">
              <w:rPr>
                <w:rFonts w:ascii="Arial" w:hAnsi="Arial" w:cs="Arial"/>
                <w:sz w:val="18"/>
                <w:szCs w:val="18"/>
              </w:rPr>
              <w:t>)</w:t>
            </w:r>
          </w:p>
          <w:p w14:paraId="6D446B2E" w14:textId="77777777" w:rsidR="00D41C4F" w:rsidRPr="009C4063" w:rsidRDefault="00D41C4F" w:rsidP="001F5624">
            <w:pPr>
              <w:ind w:left="135"/>
              <w:rPr>
                <w:rFonts w:ascii="Arial" w:eastAsia="Calibri" w:hAnsi="Arial" w:cs="Arial"/>
                <w:sz w:val="18"/>
                <w:szCs w:val="18"/>
              </w:rPr>
            </w:pPr>
          </w:p>
        </w:tc>
      </w:tr>
      <w:tr w:rsidR="00D41C4F" w:rsidRPr="009C4063" w14:paraId="0A90E3C4"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27DA3"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Risk Management</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7FBA98D3"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 xml:space="preserve">Coordinated activities to direct and control a community or organisation with regard to risk. (Adapted from </w:t>
            </w:r>
            <w:r w:rsidRPr="009C4063">
              <w:rPr>
                <w:rFonts w:ascii="Arial" w:hAnsi="Arial" w:cs="Arial"/>
                <w:i/>
                <w:iCs/>
                <w:sz w:val="18"/>
                <w:szCs w:val="18"/>
              </w:rPr>
              <w:t>ISO Guide 73:2009 Risk management – Vocabulary</w:t>
            </w:r>
            <w:r w:rsidRPr="009C4063">
              <w:rPr>
                <w:rFonts w:ascii="Arial" w:hAnsi="Arial" w:cs="Arial"/>
                <w:sz w:val="18"/>
                <w:szCs w:val="18"/>
              </w:rPr>
              <w:t>)</w:t>
            </w:r>
          </w:p>
          <w:p w14:paraId="3485C2DA" w14:textId="77777777" w:rsidR="00D41C4F" w:rsidRPr="009C4063" w:rsidRDefault="00D41C4F" w:rsidP="001F5624">
            <w:pPr>
              <w:ind w:left="135"/>
              <w:rPr>
                <w:rFonts w:ascii="Arial" w:eastAsia="Calibri" w:hAnsi="Arial" w:cs="Arial"/>
                <w:sz w:val="18"/>
                <w:szCs w:val="18"/>
              </w:rPr>
            </w:pPr>
          </w:p>
        </w:tc>
      </w:tr>
      <w:tr w:rsidR="00D41C4F" w:rsidRPr="009C4063" w14:paraId="6841C999"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E7D03"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Risk Register</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568EDFBD"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A listing of risk statements describing sources of risk and elements at risk with assigned consequences, likelihoods and levels of risk.</w:t>
            </w:r>
          </w:p>
          <w:p w14:paraId="422A350B" w14:textId="77777777" w:rsidR="00D41C4F" w:rsidRPr="009C4063" w:rsidRDefault="00D41C4F" w:rsidP="001F5624">
            <w:pPr>
              <w:ind w:left="135"/>
              <w:rPr>
                <w:rFonts w:ascii="Arial" w:eastAsia="Calibri" w:hAnsi="Arial" w:cs="Arial"/>
                <w:sz w:val="18"/>
                <w:szCs w:val="18"/>
              </w:rPr>
            </w:pPr>
          </w:p>
        </w:tc>
      </w:tr>
      <w:tr w:rsidR="00D41C4F" w:rsidRPr="009C4063" w14:paraId="4FDB4595"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FF449"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Risk Treatment</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30AB581B"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Process of selection and implementation of measures to modify risk. (</w:t>
            </w:r>
            <w:r w:rsidRPr="009C4063">
              <w:rPr>
                <w:rFonts w:ascii="Arial" w:hAnsi="Arial" w:cs="Arial"/>
                <w:i/>
                <w:iCs/>
                <w:sz w:val="18"/>
                <w:szCs w:val="18"/>
              </w:rPr>
              <w:t>National Emergency Risk Assessment Guidelines</w:t>
            </w:r>
            <w:r w:rsidRPr="009C4063">
              <w:rPr>
                <w:rFonts w:ascii="Arial" w:hAnsi="Arial" w:cs="Arial"/>
                <w:sz w:val="18"/>
                <w:szCs w:val="18"/>
              </w:rPr>
              <w:t>)</w:t>
            </w:r>
          </w:p>
          <w:p w14:paraId="385FD781" w14:textId="77777777" w:rsidR="00D41C4F" w:rsidRPr="009C4063" w:rsidRDefault="00D41C4F" w:rsidP="001F5624">
            <w:pPr>
              <w:ind w:left="135"/>
              <w:rPr>
                <w:rFonts w:ascii="Arial" w:eastAsia="Calibri" w:hAnsi="Arial" w:cs="Arial"/>
                <w:sz w:val="18"/>
                <w:szCs w:val="18"/>
              </w:rPr>
            </w:pPr>
          </w:p>
        </w:tc>
      </w:tr>
      <w:tr w:rsidR="00D41C4F" w:rsidRPr="009C4063" w14:paraId="5CC29FD2"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9372D"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Serious Disruption</w:t>
            </w:r>
          </w:p>
        </w:tc>
        <w:tc>
          <w:tcPr>
            <w:tcW w:w="7583" w:type="dxa"/>
            <w:tcBorders>
              <w:top w:val="nil"/>
              <w:left w:val="nil"/>
              <w:bottom w:val="single" w:sz="8" w:space="0" w:color="auto"/>
              <w:right w:val="single" w:sz="8" w:space="0" w:color="auto"/>
            </w:tcBorders>
            <w:tcMar>
              <w:top w:w="0" w:type="dxa"/>
              <w:left w:w="108" w:type="dxa"/>
              <w:bottom w:w="0" w:type="dxa"/>
              <w:right w:w="108" w:type="dxa"/>
            </w:tcMar>
          </w:tcPr>
          <w:p w14:paraId="3E968F37" w14:textId="77777777" w:rsidR="00D41C4F" w:rsidRPr="009C4063" w:rsidRDefault="00D41C4F" w:rsidP="001F5624">
            <w:pPr>
              <w:rPr>
                <w:rFonts w:ascii="Arial" w:eastAsia="Calibri" w:hAnsi="Arial" w:cs="Arial"/>
                <w:sz w:val="18"/>
                <w:szCs w:val="18"/>
              </w:rPr>
            </w:pPr>
            <w:r w:rsidRPr="009C4063">
              <w:rPr>
                <w:rFonts w:ascii="Arial" w:hAnsi="Arial" w:cs="Arial"/>
                <w:sz w:val="18"/>
                <w:szCs w:val="18"/>
              </w:rPr>
              <w:t>Serious disruption means:</w:t>
            </w:r>
          </w:p>
          <w:p w14:paraId="310110F7" w14:textId="77777777" w:rsidR="00D41C4F" w:rsidRPr="009C4063" w:rsidRDefault="00D41C4F" w:rsidP="001F5624">
            <w:pPr>
              <w:ind w:left="390" w:hanging="390"/>
              <w:rPr>
                <w:rFonts w:ascii="Arial" w:hAnsi="Arial" w:cs="Arial"/>
                <w:sz w:val="18"/>
                <w:szCs w:val="18"/>
              </w:rPr>
            </w:pPr>
            <w:r w:rsidRPr="009C4063">
              <w:rPr>
                <w:rFonts w:ascii="Arial" w:hAnsi="Arial" w:cs="Arial"/>
                <w:sz w:val="18"/>
                <w:szCs w:val="18"/>
              </w:rPr>
              <w:t>(a)    loss of human life, or illness or injury to humans; or</w:t>
            </w:r>
          </w:p>
          <w:p w14:paraId="10F4A15C" w14:textId="77777777" w:rsidR="00D41C4F" w:rsidRPr="009C4063" w:rsidRDefault="00D41C4F" w:rsidP="001F5624">
            <w:pPr>
              <w:ind w:left="390" w:hanging="390"/>
              <w:rPr>
                <w:rFonts w:ascii="Arial" w:hAnsi="Arial" w:cs="Arial"/>
                <w:sz w:val="18"/>
                <w:szCs w:val="18"/>
              </w:rPr>
            </w:pPr>
            <w:r w:rsidRPr="009C4063">
              <w:rPr>
                <w:rFonts w:ascii="Arial" w:hAnsi="Arial" w:cs="Arial"/>
                <w:sz w:val="18"/>
                <w:szCs w:val="18"/>
              </w:rPr>
              <w:t>(b)    widespread or severe property loss or damage; or</w:t>
            </w:r>
          </w:p>
          <w:p w14:paraId="13DF00CB" w14:textId="77777777" w:rsidR="00D41C4F" w:rsidRPr="009C4063" w:rsidRDefault="00D41C4F" w:rsidP="001F5624">
            <w:pPr>
              <w:ind w:left="390" w:hanging="390"/>
              <w:rPr>
                <w:rFonts w:ascii="Arial" w:hAnsi="Arial" w:cs="Arial"/>
                <w:sz w:val="18"/>
                <w:szCs w:val="18"/>
              </w:rPr>
            </w:pPr>
            <w:r w:rsidRPr="009C4063">
              <w:rPr>
                <w:rFonts w:ascii="Arial" w:hAnsi="Arial" w:cs="Arial"/>
                <w:sz w:val="18"/>
                <w:szCs w:val="18"/>
              </w:rPr>
              <w:lastRenderedPageBreak/>
              <w:t>(c)     widespread or severe damage to the environment.</w:t>
            </w:r>
          </w:p>
          <w:p w14:paraId="6D2E3253" w14:textId="77777777" w:rsidR="00D41C4F" w:rsidRPr="009C4063" w:rsidRDefault="00D41C4F" w:rsidP="001F5624">
            <w:pPr>
              <w:ind w:left="135"/>
              <w:rPr>
                <w:rFonts w:ascii="Arial" w:hAnsi="Arial" w:cs="Arial"/>
                <w:sz w:val="18"/>
                <w:szCs w:val="18"/>
              </w:rPr>
            </w:pPr>
            <w:r w:rsidRPr="009C4063">
              <w:rPr>
                <w:rFonts w:ascii="Arial" w:hAnsi="Arial" w:cs="Arial"/>
                <w:sz w:val="18"/>
                <w:szCs w:val="18"/>
              </w:rPr>
              <w:t>(D</w:t>
            </w:r>
            <w:r w:rsidRPr="009C4063">
              <w:rPr>
                <w:rFonts w:ascii="Arial" w:hAnsi="Arial" w:cs="Arial"/>
                <w:i/>
                <w:iCs/>
                <w:sz w:val="18"/>
                <w:szCs w:val="18"/>
              </w:rPr>
              <w:t>isaster Management Act 2003</w:t>
            </w:r>
            <w:r w:rsidRPr="009C4063">
              <w:rPr>
                <w:rFonts w:ascii="Arial" w:hAnsi="Arial" w:cs="Arial"/>
                <w:sz w:val="18"/>
                <w:szCs w:val="18"/>
              </w:rPr>
              <w:t>)</w:t>
            </w:r>
          </w:p>
          <w:p w14:paraId="204D9E67" w14:textId="77777777" w:rsidR="00D41C4F" w:rsidRPr="009C4063" w:rsidRDefault="00D41C4F" w:rsidP="001F5624">
            <w:pPr>
              <w:ind w:left="135"/>
              <w:rPr>
                <w:rFonts w:ascii="Arial" w:eastAsia="Calibri" w:hAnsi="Arial" w:cs="Arial"/>
                <w:sz w:val="18"/>
                <w:szCs w:val="18"/>
              </w:rPr>
            </w:pPr>
          </w:p>
        </w:tc>
      </w:tr>
      <w:tr w:rsidR="00D41C4F" w:rsidRPr="009C4063" w14:paraId="22E3AE1F"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234A"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State Disaster Coordinator</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35A8AC38"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A person appointed under the Act who is responsible for the coordination of disaster response operations for the SDMG.</w:t>
            </w:r>
          </w:p>
        </w:tc>
      </w:tr>
      <w:tr w:rsidR="00D41C4F" w:rsidRPr="009C4063" w14:paraId="03D325E0"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BA392"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State Recovery Coordinator</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54DED661"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A person appointed under the Disaster Management Act 2003 who is responsible for the coordination of disaster recovery operations for the State Disaster Management Group.</w:t>
            </w:r>
          </w:p>
        </w:tc>
      </w:tr>
      <w:tr w:rsidR="00D41C4F" w:rsidRPr="009C4063" w14:paraId="61B48DF7"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0C5A9"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State Disaster Management Plan</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598BC294" w14:textId="77777777" w:rsidR="00D41C4F" w:rsidRPr="009C4063" w:rsidRDefault="00D41C4F" w:rsidP="001F5624">
            <w:pPr>
              <w:autoSpaceDE w:val="0"/>
              <w:autoSpaceDN w:val="0"/>
              <w:ind w:left="48"/>
              <w:rPr>
                <w:rFonts w:ascii="Arial" w:eastAsia="Calibri" w:hAnsi="Arial" w:cs="Arial"/>
                <w:sz w:val="18"/>
                <w:szCs w:val="18"/>
                <w:lang w:eastAsia="zh-CN"/>
              </w:rPr>
            </w:pPr>
            <w:r w:rsidRPr="009C4063">
              <w:rPr>
                <w:rFonts w:ascii="Arial" w:hAnsi="Arial" w:cs="Arial"/>
                <w:sz w:val="18"/>
                <w:szCs w:val="18"/>
                <w:lang w:eastAsia="zh-CN"/>
              </w:rPr>
              <w:t>A planning tool for disaster managers which provides an overview of Queensland’s all-hazards disaster management arrangements, including agency roles and responsibilities at each tier of the arrangements.</w:t>
            </w:r>
          </w:p>
        </w:tc>
      </w:tr>
      <w:tr w:rsidR="00D41C4F" w:rsidRPr="009C4063" w14:paraId="7AE58D15"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733A4"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State Recovery Coordinator</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1D44FE89"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A person appointed under the Act who is responsible for the coordination of disaster recovery operations for the SDMG.</w:t>
            </w:r>
          </w:p>
        </w:tc>
      </w:tr>
      <w:tr w:rsidR="00D41C4F" w:rsidRPr="009C4063" w14:paraId="0DA879DF" w14:textId="77777777" w:rsidTr="001F5624">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24B20" w14:textId="77777777" w:rsidR="00D41C4F" w:rsidRPr="009C4063" w:rsidRDefault="00D41C4F" w:rsidP="001F5624">
            <w:pPr>
              <w:ind w:left="120"/>
              <w:rPr>
                <w:rFonts w:ascii="Arial" w:eastAsia="Calibri" w:hAnsi="Arial" w:cs="Arial"/>
                <w:sz w:val="18"/>
                <w:szCs w:val="18"/>
              </w:rPr>
            </w:pPr>
            <w:r w:rsidRPr="009C4063">
              <w:rPr>
                <w:rFonts w:ascii="Arial" w:hAnsi="Arial" w:cs="Arial"/>
                <w:sz w:val="18"/>
                <w:szCs w:val="18"/>
              </w:rPr>
              <w:t>Temporary District Disaster Management Group</w:t>
            </w:r>
          </w:p>
        </w:tc>
        <w:tc>
          <w:tcPr>
            <w:tcW w:w="7583" w:type="dxa"/>
            <w:tcBorders>
              <w:top w:val="nil"/>
              <w:left w:val="nil"/>
              <w:bottom w:val="single" w:sz="8" w:space="0" w:color="auto"/>
              <w:right w:val="single" w:sz="8" w:space="0" w:color="auto"/>
            </w:tcBorders>
            <w:tcMar>
              <w:top w:w="0" w:type="dxa"/>
              <w:left w:w="108" w:type="dxa"/>
              <w:bottom w:w="0" w:type="dxa"/>
              <w:right w:w="108" w:type="dxa"/>
            </w:tcMar>
            <w:hideMark/>
          </w:tcPr>
          <w:p w14:paraId="7CE8E50F" w14:textId="77777777" w:rsidR="00D41C4F" w:rsidRPr="009C4063" w:rsidRDefault="00D41C4F" w:rsidP="001F5624">
            <w:pPr>
              <w:ind w:left="135"/>
              <w:rPr>
                <w:rFonts w:ascii="Arial" w:eastAsia="Calibri" w:hAnsi="Arial" w:cs="Arial"/>
                <w:sz w:val="18"/>
                <w:szCs w:val="18"/>
              </w:rPr>
            </w:pPr>
            <w:r w:rsidRPr="009C4063">
              <w:rPr>
                <w:rFonts w:ascii="Arial" w:hAnsi="Arial" w:cs="Arial"/>
                <w:sz w:val="18"/>
                <w:szCs w:val="18"/>
              </w:rPr>
              <w:t>A DDMG established under the Act by the SDMG Chair, in consultation with the Commissioner, Queensland Police Service, as a temporary district group to manage a disaster across two or more affected disaster districts.</w:t>
            </w:r>
          </w:p>
        </w:tc>
      </w:tr>
    </w:tbl>
    <w:p w14:paraId="13581896" w14:textId="77777777" w:rsidR="00D41C4F" w:rsidRPr="009C4063" w:rsidRDefault="00D41C4F" w:rsidP="00D41C4F">
      <w:pPr>
        <w:rPr>
          <w:rFonts w:ascii="Arial" w:hAnsi="Arial" w:cs="Arial"/>
          <w:lang w:eastAsia="zh-CN"/>
        </w:rPr>
        <w:sectPr w:rsidR="00D41C4F" w:rsidRPr="009C4063" w:rsidSect="008A7643">
          <w:pgSz w:w="11906" w:h="16838"/>
          <w:pgMar w:top="720" w:right="720" w:bottom="720" w:left="720" w:header="360" w:footer="213" w:gutter="0"/>
          <w:cols w:space="708"/>
          <w:rtlGutter/>
          <w:docGrid w:linePitch="360"/>
        </w:sectPr>
      </w:pPr>
    </w:p>
    <w:p w14:paraId="35B3EB4A" w14:textId="77777777" w:rsidR="00E13508" w:rsidRPr="009C4063" w:rsidRDefault="00E13508" w:rsidP="00E13508">
      <w:pPr>
        <w:pStyle w:val="Heading1"/>
        <w:rPr>
          <w:rFonts w:ascii="Arial" w:eastAsia="SimSun" w:hAnsi="Arial" w:cs="Arial"/>
          <w:bCs/>
          <w:color w:val="1F497D"/>
          <w:sz w:val="36"/>
          <w:szCs w:val="36"/>
          <w:lang w:eastAsia="zh-CN"/>
        </w:rPr>
      </w:pPr>
      <w:bookmarkStart w:id="86" w:name="_Toc456251609"/>
      <w:r w:rsidRPr="009C4063">
        <w:rPr>
          <w:rFonts w:ascii="Arial" w:eastAsia="SimSun" w:hAnsi="Arial" w:cs="Arial"/>
          <w:bCs/>
          <w:color w:val="1F497D"/>
          <w:sz w:val="36"/>
          <w:szCs w:val="36"/>
          <w:lang w:eastAsia="zh-CN"/>
        </w:rPr>
        <w:lastRenderedPageBreak/>
        <w:t>Annexure</w:t>
      </w:r>
      <w:r w:rsidR="006A371F" w:rsidRPr="009C4063">
        <w:rPr>
          <w:rFonts w:ascii="Arial" w:eastAsia="SimSun" w:hAnsi="Arial" w:cs="Arial"/>
          <w:bCs/>
          <w:color w:val="1F497D"/>
          <w:sz w:val="36"/>
          <w:szCs w:val="36"/>
          <w:lang w:eastAsia="zh-CN"/>
        </w:rPr>
        <w:t xml:space="preserve"> </w:t>
      </w:r>
      <w:r w:rsidR="00275F54" w:rsidRPr="009C4063">
        <w:rPr>
          <w:rFonts w:ascii="Arial" w:eastAsia="SimSun" w:hAnsi="Arial" w:cs="Arial"/>
          <w:bCs/>
          <w:color w:val="1F497D"/>
          <w:sz w:val="36"/>
          <w:szCs w:val="36"/>
          <w:lang w:eastAsia="zh-CN"/>
        </w:rPr>
        <w:t>F</w:t>
      </w:r>
      <w:r w:rsidRPr="009C4063">
        <w:rPr>
          <w:rFonts w:ascii="Arial" w:eastAsia="SimSun" w:hAnsi="Arial" w:cs="Arial"/>
          <w:bCs/>
          <w:color w:val="1F497D"/>
          <w:sz w:val="36"/>
          <w:szCs w:val="36"/>
          <w:lang w:eastAsia="zh-CN"/>
        </w:rPr>
        <w:t xml:space="preserve"> – 20</w:t>
      </w:r>
      <w:r w:rsidR="007F33F7">
        <w:rPr>
          <w:rFonts w:ascii="Arial" w:eastAsia="SimSun" w:hAnsi="Arial" w:cs="Arial"/>
          <w:bCs/>
          <w:color w:val="1F497D"/>
          <w:sz w:val="36"/>
          <w:szCs w:val="36"/>
          <w:lang w:eastAsia="zh-CN"/>
        </w:rPr>
        <w:t>24</w:t>
      </w:r>
      <w:r w:rsidRPr="009C4063">
        <w:rPr>
          <w:rFonts w:ascii="Arial" w:eastAsia="SimSun" w:hAnsi="Arial" w:cs="Arial"/>
          <w:bCs/>
          <w:color w:val="1F497D"/>
          <w:sz w:val="36"/>
          <w:szCs w:val="36"/>
          <w:lang w:eastAsia="zh-CN"/>
        </w:rPr>
        <w:t xml:space="preserve"> Annual Operational Plan</w:t>
      </w:r>
      <w:bookmarkEnd w:id="86"/>
    </w:p>
    <w:p w14:paraId="52564395" w14:textId="77777777" w:rsidR="00FB13D2" w:rsidRPr="009C4063" w:rsidRDefault="00FB13D2" w:rsidP="00FB13D2">
      <w:pPr>
        <w:jc w:val="both"/>
        <w:rPr>
          <w:rFonts w:ascii="Arial" w:eastAsia="SimSun" w:hAnsi="Arial" w:cs="Arial"/>
          <w:b/>
          <w:bCs/>
          <w:color w:val="1F497D"/>
          <w:sz w:val="20"/>
          <w:szCs w:val="20"/>
          <w:lang w:eastAsia="zh-CN"/>
        </w:rPr>
      </w:pPr>
      <w:r w:rsidRPr="009C4063">
        <w:rPr>
          <w:rFonts w:ascii="Arial" w:eastAsia="SimSun" w:hAnsi="Arial" w:cs="Arial"/>
          <w:b/>
          <w:bCs/>
          <w:color w:val="1F497D"/>
          <w:sz w:val="20"/>
          <w:szCs w:val="20"/>
          <w:lang w:eastAsia="zh-CN"/>
        </w:rPr>
        <w:t>Disaster Management Priorities</w:t>
      </w:r>
    </w:p>
    <w:p w14:paraId="526B92D4" w14:textId="77777777" w:rsidR="00FB13D2" w:rsidRPr="009C4063" w:rsidRDefault="00FB13D2" w:rsidP="00DC7319">
      <w:pPr>
        <w:spacing w:line="360" w:lineRule="auto"/>
        <w:rPr>
          <w:rFonts w:ascii="Arial" w:hAnsi="Arial" w:cs="Arial"/>
          <w:sz w:val="20"/>
          <w:szCs w:val="20"/>
        </w:rPr>
      </w:pPr>
    </w:p>
    <w:p w14:paraId="03ECB7D8" w14:textId="77777777" w:rsidR="00DC7319" w:rsidRPr="009C4063" w:rsidRDefault="00DC7319" w:rsidP="00DC7319">
      <w:pPr>
        <w:spacing w:line="360" w:lineRule="auto"/>
        <w:rPr>
          <w:rFonts w:ascii="Arial" w:hAnsi="Arial" w:cs="Arial"/>
          <w:b/>
          <w:sz w:val="20"/>
          <w:szCs w:val="20"/>
        </w:rPr>
      </w:pPr>
      <w:r w:rsidRPr="009C4063">
        <w:rPr>
          <w:rFonts w:ascii="Arial" w:hAnsi="Arial" w:cs="Arial"/>
          <w:b/>
          <w:sz w:val="20"/>
          <w:szCs w:val="20"/>
        </w:rPr>
        <w:t xml:space="preserve">As outlined in the </w:t>
      </w:r>
      <w:r w:rsidR="00FB13D2" w:rsidRPr="009C4063">
        <w:rPr>
          <w:rFonts w:ascii="Arial" w:hAnsi="Arial" w:cs="Arial"/>
          <w:b/>
          <w:sz w:val="20"/>
          <w:szCs w:val="20"/>
        </w:rPr>
        <w:t>Dalby</w:t>
      </w:r>
      <w:r w:rsidRPr="009C4063">
        <w:rPr>
          <w:rFonts w:ascii="Arial" w:hAnsi="Arial" w:cs="Arial"/>
          <w:b/>
          <w:sz w:val="20"/>
          <w:szCs w:val="20"/>
        </w:rPr>
        <w:t xml:space="preserve"> District Disaster Management Group (DDMG) Disaster Management </w:t>
      </w:r>
      <w:r w:rsidR="005D4525" w:rsidRPr="009C4063">
        <w:rPr>
          <w:rFonts w:ascii="Arial" w:hAnsi="Arial" w:cs="Arial"/>
          <w:b/>
          <w:sz w:val="20"/>
          <w:szCs w:val="20"/>
        </w:rPr>
        <w:t xml:space="preserve">Operational </w:t>
      </w:r>
      <w:r w:rsidRPr="009C4063">
        <w:rPr>
          <w:rFonts w:ascii="Arial" w:hAnsi="Arial" w:cs="Arial"/>
          <w:b/>
          <w:sz w:val="20"/>
          <w:szCs w:val="20"/>
        </w:rPr>
        <w:t>Plan 201</w:t>
      </w:r>
      <w:r w:rsidR="00D92A23" w:rsidRPr="009C4063">
        <w:rPr>
          <w:rFonts w:ascii="Arial" w:hAnsi="Arial" w:cs="Arial"/>
          <w:b/>
          <w:sz w:val="20"/>
          <w:szCs w:val="20"/>
        </w:rPr>
        <w:t>9</w:t>
      </w:r>
      <w:r w:rsidRPr="009C4063">
        <w:rPr>
          <w:rFonts w:ascii="Arial" w:hAnsi="Arial" w:cs="Arial"/>
          <w:b/>
          <w:sz w:val="20"/>
          <w:szCs w:val="20"/>
        </w:rPr>
        <w:t xml:space="preserve">, the priorities for the </w:t>
      </w:r>
      <w:r w:rsidR="00FB13D2" w:rsidRPr="009C4063">
        <w:rPr>
          <w:rFonts w:ascii="Arial" w:hAnsi="Arial" w:cs="Arial"/>
          <w:b/>
          <w:sz w:val="20"/>
          <w:szCs w:val="20"/>
        </w:rPr>
        <w:br/>
        <w:t xml:space="preserve">Dalby </w:t>
      </w:r>
      <w:r w:rsidRPr="009C4063">
        <w:rPr>
          <w:rFonts w:ascii="Arial" w:hAnsi="Arial" w:cs="Arial"/>
          <w:b/>
          <w:sz w:val="20"/>
          <w:szCs w:val="20"/>
        </w:rPr>
        <w:t xml:space="preserve">DDMG are – </w:t>
      </w:r>
    </w:p>
    <w:p w14:paraId="2B55915E" w14:textId="77777777" w:rsidR="00DC7319" w:rsidRPr="009C4063" w:rsidRDefault="00DC7319" w:rsidP="00A45836">
      <w:pPr>
        <w:widowControl w:val="0"/>
        <w:numPr>
          <w:ilvl w:val="0"/>
          <w:numId w:val="36"/>
        </w:numPr>
        <w:spacing w:before="21" w:after="120" w:line="226" w:lineRule="exact"/>
        <w:ind w:right="190"/>
        <w:jc w:val="both"/>
        <w:rPr>
          <w:rFonts w:ascii="Arial" w:hAnsi="Arial" w:cs="Arial"/>
          <w:sz w:val="20"/>
          <w:szCs w:val="20"/>
        </w:rPr>
      </w:pPr>
      <w:r w:rsidRPr="009C4063">
        <w:rPr>
          <w:rFonts w:ascii="Arial" w:hAnsi="Arial" w:cs="Arial"/>
          <w:sz w:val="20"/>
          <w:szCs w:val="20"/>
        </w:rPr>
        <w:t>The continu</w:t>
      </w:r>
      <w:r w:rsidRPr="009C4063">
        <w:rPr>
          <w:rFonts w:ascii="Arial" w:hAnsi="Arial" w:cs="Arial"/>
          <w:spacing w:val="-2"/>
          <w:sz w:val="20"/>
          <w:szCs w:val="20"/>
        </w:rPr>
        <w:t>a</w:t>
      </w:r>
      <w:r w:rsidRPr="009C4063">
        <w:rPr>
          <w:rFonts w:ascii="Arial" w:hAnsi="Arial" w:cs="Arial"/>
          <w:sz w:val="20"/>
          <w:szCs w:val="20"/>
        </w:rPr>
        <w:t>l</w:t>
      </w:r>
      <w:r w:rsidRPr="009C4063">
        <w:rPr>
          <w:rFonts w:ascii="Arial" w:hAnsi="Arial" w:cs="Arial"/>
          <w:spacing w:val="-1"/>
          <w:sz w:val="20"/>
          <w:szCs w:val="20"/>
        </w:rPr>
        <w:t xml:space="preserve"> </w:t>
      </w:r>
      <w:r w:rsidRPr="009C4063">
        <w:rPr>
          <w:rFonts w:ascii="Arial" w:hAnsi="Arial" w:cs="Arial"/>
          <w:sz w:val="20"/>
          <w:szCs w:val="20"/>
        </w:rPr>
        <w:t>development,</w:t>
      </w:r>
      <w:r w:rsidRPr="009C4063">
        <w:rPr>
          <w:rFonts w:ascii="Arial" w:hAnsi="Arial" w:cs="Arial"/>
          <w:spacing w:val="-1"/>
          <w:sz w:val="20"/>
          <w:szCs w:val="20"/>
        </w:rPr>
        <w:t xml:space="preserve"> </w:t>
      </w:r>
      <w:r w:rsidRPr="009C4063">
        <w:rPr>
          <w:rFonts w:ascii="Arial" w:hAnsi="Arial" w:cs="Arial"/>
          <w:sz w:val="20"/>
          <w:szCs w:val="20"/>
        </w:rPr>
        <w:t>review and assessm</w:t>
      </w:r>
      <w:r w:rsidRPr="009C4063">
        <w:rPr>
          <w:rFonts w:ascii="Arial" w:hAnsi="Arial" w:cs="Arial"/>
          <w:spacing w:val="-1"/>
          <w:sz w:val="20"/>
          <w:szCs w:val="20"/>
        </w:rPr>
        <w:t>e</w:t>
      </w:r>
      <w:r w:rsidRPr="009C4063">
        <w:rPr>
          <w:rFonts w:ascii="Arial" w:hAnsi="Arial" w:cs="Arial"/>
          <w:sz w:val="20"/>
          <w:szCs w:val="20"/>
        </w:rPr>
        <w:t>nt of</w:t>
      </w:r>
      <w:r w:rsidRPr="009C4063">
        <w:rPr>
          <w:rFonts w:ascii="Arial" w:hAnsi="Arial" w:cs="Arial"/>
          <w:spacing w:val="-2"/>
          <w:sz w:val="20"/>
          <w:szCs w:val="20"/>
        </w:rPr>
        <w:t xml:space="preserve"> </w:t>
      </w:r>
      <w:r w:rsidRPr="009C4063">
        <w:rPr>
          <w:rFonts w:ascii="Arial" w:hAnsi="Arial" w:cs="Arial"/>
          <w:sz w:val="20"/>
          <w:szCs w:val="20"/>
        </w:rPr>
        <w:t>effect</w:t>
      </w:r>
      <w:r w:rsidRPr="009C4063">
        <w:rPr>
          <w:rFonts w:ascii="Arial" w:hAnsi="Arial" w:cs="Arial"/>
          <w:spacing w:val="-1"/>
          <w:sz w:val="20"/>
          <w:szCs w:val="20"/>
        </w:rPr>
        <w:t>i</w:t>
      </w:r>
      <w:r w:rsidRPr="009C4063">
        <w:rPr>
          <w:rFonts w:ascii="Arial" w:hAnsi="Arial" w:cs="Arial"/>
          <w:sz w:val="20"/>
          <w:szCs w:val="20"/>
        </w:rPr>
        <w:t>ve dis</w:t>
      </w:r>
      <w:r w:rsidRPr="009C4063">
        <w:rPr>
          <w:rFonts w:ascii="Arial" w:hAnsi="Arial" w:cs="Arial"/>
          <w:spacing w:val="-1"/>
          <w:sz w:val="20"/>
          <w:szCs w:val="20"/>
        </w:rPr>
        <w:t>a</w:t>
      </w:r>
      <w:r w:rsidRPr="009C4063">
        <w:rPr>
          <w:rFonts w:ascii="Arial" w:hAnsi="Arial" w:cs="Arial"/>
          <w:sz w:val="20"/>
          <w:szCs w:val="20"/>
        </w:rPr>
        <w:t>ster mana</w:t>
      </w:r>
      <w:r w:rsidRPr="009C4063">
        <w:rPr>
          <w:rFonts w:ascii="Arial" w:hAnsi="Arial" w:cs="Arial"/>
          <w:spacing w:val="-1"/>
          <w:sz w:val="20"/>
          <w:szCs w:val="20"/>
        </w:rPr>
        <w:t>ge</w:t>
      </w:r>
      <w:r w:rsidRPr="009C4063">
        <w:rPr>
          <w:rFonts w:ascii="Arial" w:hAnsi="Arial" w:cs="Arial"/>
          <w:sz w:val="20"/>
          <w:szCs w:val="20"/>
        </w:rPr>
        <w:t>me</w:t>
      </w:r>
      <w:r w:rsidRPr="009C4063">
        <w:rPr>
          <w:rFonts w:ascii="Arial" w:hAnsi="Arial" w:cs="Arial"/>
          <w:spacing w:val="-1"/>
          <w:sz w:val="20"/>
          <w:szCs w:val="20"/>
        </w:rPr>
        <w:t>n</w:t>
      </w:r>
      <w:r w:rsidRPr="009C4063">
        <w:rPr>
          <w:rFonts w:ascii="Arial" w:hAnsi="Arial" w:cs="Arial"/>
          <w:sz w:val="20"/>
          <w:szCs w:val="20"/>
        </w:rPr>
        <w:t>t for the district including arrangements for mitig</w:t>
      </w:r>
      <w:r w:rsidRPr="009C4063">
        <w:rPr>
          <w:rFonts w:ascii="Arial" w:hAnsi="Arial" w:cs="Arial"/>
          <w:spacing w:val="-1"/>
          <w:sz w:val="20"/>
          <w:szCs w:val="20"/>
        </w:rPr>
        <w:t>a</w:t>
      </w:r>
      <w:r w:rsidRPr="009C4063">
        <w:rPr>
          <w:rFonts w:ascii="Arial" w:hAnsi="Arial" w:cs="Arial"/>
          <w:sz w:val="20"/>
          <w:szCs w:val="20"/>
        </w:rPr>
        <w:t>tin</w:t>
      </w:r>
      <w:r w:rsidRPr="009C4063">
        <w:rPr>
          <w:rFonts w:ascii="Arial" w:hAnsi="Arial" w:cs="Arial"/>
          <w:spacing w:val="-1"/>
          <w:sz w:val="20"/>
          <w:szCs w:val="20"/>
        </w:rPr>
        <w:t>g</w:t>
      </w:r>
      <w:r w:rsidRPr="009C4063">
        <w:rPr>
          <w:rFonts w:ascii="Arial" w:hAnsi="Arial" w:cs="Arial"/>
          <w:sz w:val="20"/>
          <w:szCs w:val="20"/>
        </w:rPr>
        <w:t>, prevent</w:t>
      </w:r>
      <w:r w:rsidRPr="009C4063">
        <w:rPr>
          <w:rFonts w:ascii="Arial" w:hAnsi="Arial" w:cs="Arial"/>
          <w:spacing w:val="-1"/>
          <w:sz w:val="20"/>
          <w:szCs w:val="20"/>
        </w:rPr>
        <w:t>i</w:t>
      </w:r>
      <w:r w:rsidRPr="009C4063">
        <w:rPr>
          <w:rFonts w:ascii="Arial" w:hAnsi="Arial" w:cs="Arial"/>
          <w:sz w:val="20"/>
          <w:szCs w:val="20"/>
        </w:rPr>
        <w:t>ng, preparing for, responding to and recovering from a disaster;</w:t>
      </w:r>
    </w:p>
    <w:p w14:paraId="0CB689F6" w14:textId="77777777" w:rsidR="00DC7319" w:rsidRPr="009C4063" w:rsidRDefault="00DC7319" w:rsidP="00A45836">
      <w:pPr>
        <w:widowControl w:val="0"/>
        <w:numPr>
          <w:ilvl w:val="0"/>
          <w:numId w:val="36"/>
        </w:numPr>
        <w:spacing w:before="14" w:after="120"/>
        <w:ind w:right="190"/>
        <w:jc w:val="both"/>
        <w:rPr>
          <w:rFonts w:ascii="Arial" w:hAnsi="Arial" w:cs="Arial"/>
          <w:sz w:val="20"/>
          <w:szCs w:val="20"/>
        </w:rPr>
      </w:pPr>
      <w:r w:rsidRPr="009C4063">
        <w:rPr>
          <w:rFonts w:ascii="Arial" w:hAnsi="Arial" w:cs="Arial"/>
          <w:sz w:val="20"/>
          <w:szCs w:val="20"/>
        </w:rPr>
        <w:t xml:space="preserve">The regular review </w:t>
      </w:r>
      <w:r w:rsidRPr="009C4063">
        <w:rPr>
          <w:rFonts w:ascii="Arial" w:hAnsi="Arial" w:cs="Arial"/>
          <w:spacing w:val="-1"/>
          <w:sz w:val="20"/>
          <w:szCs w:val="20"/>
        </w:rPr>
        <w:t>a</w:t>
      </w:r>
      <w:r w:rsidRPr="009C4063">
        <w:rPr>
          <w:rFonts w:ascii="Arial" w:hAnsi="Arial" w:cs="Arial"/>
          <w:sz w:val="20"/>
          <w:szCs w:val="20"/>
        </w:rPr>
        <w:t>nd as</w:t>
      </w:r>
      <w:r w:rsidRPr="009C4063">
        <w:rPr>
          <w:rFonts w:ascii="Arial" w:hAnsi="Arial" w:cs="Arial"/>
          <w:spacing w:val="-1"/>
          <w:sz w:val="20"/>
          <w:szCs w:val="20"/>
        </w:rPr>
        <w:t>s</w:t>
      </w:r>
      <w:r w:rsidRPr="009C4063">
        <w:rPr>
          <w:rFonts w:ascii="Arial" w:hAnsi="Arial" w:cs="Arial"/>
          <w:sz w:val="20"/>
          <w:szCs w:val="20"/>
        </w:rPr>
        <w:t>essm</w:t>
      </w:r>
      <w:r w:rsidRPr="009C4063">
        <w:rPr>
          <w:rFonts w:ascii="Arial" w:hAnsi="Arial" w:cs="Arial"/>
          <w:spacing w:val="-1"/>
          <w:sz w:val="20"/>
          <w:szCs w:val="20"/>
        </w:rPr>
        <w:t>e</w:t>
      </w:r>
      <w:r w:rsidRPr="009C4063">
        <w:rPr>
          <w:rFonts w:ascii="Arial" w:hAnsi="Arial" w:cs="Arial"/>
          <w:sz w:val="20"/>
          <w:szCs w:val="20"/>
        </w:rPr>
        <w:t>nt of t</w:t>
      </w:r>
      <w:r w:rsidRPr="009C4063">
        <w:rPr>
          <w:rFonts w:ascii="Arial" w:hAnsi="Arial" w:cs="Arial"/>
          <w:spacing w:val="-1"/>
          <w:sz w:val="20"/>
          <w:szCs w:val="20"/>
        </w:rPr>
        <w:t>h</w:t>
      </w:r>
      <w:r w:rsidRPr="009C4063">
        <w:rPr>
          <w:rFonts w:ascii="Arial" w:hAnsi="Arial" w:cs="Arial"/>
          <w:sz w:val="20"/>
          <w:szCs w:val="20"/>
        </w:rPr>
        <w:t>e disas</w:t>
      </w:r>
      <w:r w:rsidRPr="009C4063">
        <w:rPr>
          <w:rFonts w:ascii="Arial" w:hAnsi="Arial" w:cs="Arial"/>
          <w:spacing w:val="-1"/>
          <w:sz w:val="20"/>
          <w:szCs w:val="20"/>
        </w:rPr>
        <w:t>t</w:t>
      </w:r>
      <w:r w:rsidRPr="009C4063">
        <w:rPr>
          <w:rFonts w:ascii="Arial" w:hAnsi="Arial" w:cs="Arial"/>
          <w:sz w:val="20"/>
          <w:szCs w:val="20"/>
        </w:rPr>
        <w:t>er manage</w:t>
      </w:r>
      <w:r w:rsidRPr="009C4063">
        <w:rPr>
          <w:rFonts w:ascii="Arial" w:hAnsi="Arial" w:cs="Arial"/>
          <w:spacing w:val="-1"/>
          <w:sz w:val="20"/>
          <w:szCs w:val="20"/>
        </w:rPr>
        <w:t>m</w:t>
      </w:r>
      <w:r w:rsidRPr="009C4063">
        <w:rPr>
          <w:rFonts w:ascii="Arial" w:hAnsi="Arial" w:cs="Arial"/>
          <w:sz w:val="20"/>
          <w:szCs w:val="20"/>
        </w:rPr>
        <w:t>e</w:t>
      </w:r>
      <w:r w:rsidRPr="009C4063">
        <w:rPr>
          <w:rFonts w:ascii="Arial" w:hAnsi="Arial" w:cs="Arial"/>
          <w:spacing w:val="-1"/>
          <w:sz w:val="20"/>
          <w:szCs w:val="20"/>
        </w:rPr>
        <w:t>n</w:t>
      </w:r>
      <w:r w:rsidRPr="009C4063">
        <w:rPr>
          <w:rFonts w:ascii="Arial" w:hAnsi="Arial" w:cs="Arial"/>
          <w:sz w:val="20"/>
          <w:szCs w:val="20"/>
        </w:rPr>
        <w:t>t arrange</w:t>
      </w:r>
      <w:r w:rsidRPr="009C4063">
        <w:rPr>
          <w:rFonts w:ascii="Arial" w:hAnsi="Arial" w:cs="Arial"/>
          <w:spacing w:val="-1"/>
          <w:sz w:val="20"/>
          <w:szCs w:val="20"/>
        </w:rPr>
        <w:t>m</w:t>
      </w:r>
      <w:r w:rsidRPr="009C4063">
        <w:rPr>
          <w:rFonts w:ascii="Arial" w:hAnsi="Arial" w:cs="Arial"/>
          <w:sz w:val="20"/>
          <w:szCs w:val="20"/>
        </w:rPr>
        <w:t>e</w:t>
      </w:r>
      <w:r w:rsidRPr="009C4063">
        <w:rPr>
          <w:rFonts w:ascii="Arial" w:hAnsi="Arial" w:cs="Arial"/>
          <w:spacing w:val="-1"/>
          <w:sz w:val="20"/>
          <w:szCs w:val="20"/>
        </w:rPr>
        <w:t>n</w:t>
      </w:r>
      <w:r w:rsidRPr="009C4063">
        <w:rPr>
          <w:rFonts w:ascii="Arial" w:hAnsi="Arial" w:cs="Arial"/>
          <w:sz w:val="20"/>
          <w:szCs w:val="20"/>
        </w:rPr>
        <w:t>ts of the</w:t>
      </w:r>
    </w:p>
    <w:p w14:paraId="51D7486E" w14:textId="77777777" w:rsidR="00DC7319" w:rsidRPr="009C4063" w:rsidRDefault="00FB13D2" w:rsidP="00A45836">
      <w:pPr>
        <w:widowControl w:val="0"/>
        <w:numPr>
          <w:ilvl w:val="1"/>
          <w:numId w:val="37"/>
        </w:numPr>
        <w:spacing w:after="120" w:line="227" w:lineRule="exact"/>
        <w:ind w:right="190"/>
        <w:jc w:val="both"/>
        <w:rPr>
          <w:rFonts w:ascii="Arial" w:hAnsi="Arial" w:cs="Arial"/>
          <w:sz w:val="20"/>
          <w:szCs w:val="20"/>
        </w:rPr>
      </w:pPr>
      <w:r w:rsidRPr="009C4063">
        <w:rPr>
          <w:rFonts w:ascii="Arial" w:hAnsi="Arial" w:cs="Arial"/>
          <w:sz w:val="20"/>
          <w:szCs w:val="20"/>
        </w:rPr>
        <w:t>Western</w:t>
      </w:r>
      <w:r w:rsidR="00DC7319" w:rsidRPr="009C4063">
        <w:rPr>
          <w:rFonts w:ascii="Arial" w:hAnsi="Arial" w:cs="Arial"/>
          <w:sz w:val="20"/>
          <w:szCs w:val="20"/>
        </w:rPr>
        <w:t xml:space="preserve"> Downs Regional Council Local Disaster Management Group.</w:t>
      </w:r>
    </w:p>
    <w:p w14:paraId="4B02884A" w14:textId="77777777" w:rsidR="00DC7319" w:rsidRPr="009C4063" w:rsidRDefault="00DC7319" w:rsidP="00A45836">
      <w:pPr>
        <w:widowControl w:val="0"/>
        <w:numPr>
          <w:ilvl w:val="0"/>
          <w:numId w:val="36"/>
        </w:numPr>
        <w:spacing w:before="20" w:after="120" w:line="226" w:lineRule="exact"/>
        <w:ind w:right="190"/>
        <w:jc w:val="both"/>
        <w:rPr>
          <w:rFonts w:ascii="Arial" w:hAnsi="Arial" w:cs="Arial"/>
          <w:sz w:val="20"/>
          <w:szCs w:val="20"/>
        </w:rPr>
      </w:pPr>
      <w:r w:rsidRPr="009C4063">
        <w:rPr>
          <w:rFonts w:ascii="Arial" w:hAnsi="Arial" w:cs="Arial"/>
          <w:sz w:val="20"/>
          <w:szCs w:val="20"/>
        </w:rPr>
        <w:t>Ensuring</w:t>
      </w:r>
      <w:r w:rsidRPr="009C4063">
        <w:rPr>
          <w:rFonts w:ascii="Arial" w:hAnsi="Arial" w:cs="Arial"/>
          <w:spacing w:val="-1"/>
          <w:sz w:val="20"/>
          <w:szCs w:val="20"/>
        </w:rPr>
        <w:t xml:space="preserve"> </w:t>
      </w:r>
      <w:r w:rsidRPr="009C4063">
        <w:rPr>
          <w:rFonts w:ascii="Arial" w:hAnsi="Arial" w:cs="Arial"/>
          <w:sz w:val="20"/>
          <w:szCs w:val="20"/>
        </w:rPr>
        <w:t>the</w:t>
      </w:r>
      <w:r w:rsidRPr="009C4063">
        <w:rPr>
          <w:rFonts w:ascii="Arial" w:hAnsi="Arial" w:cs="Arial"/>
          <w:spacing w:val="-2"/>
          <w:sz w:val="20"/>
          <w:szCs w:val="20"/>
        </w:rPr>
        <w:t xml:space="preserve"> </w:t>
      </w:r>
      <w:r w:rsidRPr="009C4063">
        <w:rPr>
          <w:rFonts w:ascii="Arial" w:hAnsi="Arial" w:cs="Arial"/>
          <w:sz w:val="20"/>
          <w:szCs w:val="20"/>
        </w:rPr>
        <w:t>comm</w:t>
      </w:r>
      <w:r w:rsidRPr="009C4063">
        <w:rPr>
          <w:rFonts w:ascii="Arial" w:hAnsi="Arial" w:cs="Arial"/>
          <w:spacing w:val="-1"/>
          <w:sz w:val="20"/>
          <w:szCs w:val="20"/>
        </w:rPr>
        <w:t>u</w:t>
      </w:r>
      <w:r w:rsidRPr="009C4063">
        <w:rPr>
          <w:rFonts w:ascii="Arial" w:hAnsi="Arial" w:cs="Arial"/>
          <w:sz w:val="20"/>
          <w:szCs w:val="20"/>
        </w:rPr>
        <w:t>nity is</w:t>
      </w:r>
      <w:r w:rsidRPr="009C4063">
        <w:rPr>
          <w:rFonts w:ascii="Arial" w:hAnsi="Arial" w:cs="Arial"/>
          <w:spacing w:val="-2"/>
          <w:sz w:val="20"/>
          <w:szCs w:val="20"/>
        </w:rPr>
        <w:t xml:space="preserve"> </w:t>
      </w:r>
      <w:r w:rsidRPr="009C4063">
        <w:rPr>
          <w:rFonts w:ascii="Arial" w:hAnsi="Arial" w:cs="Arial"/>
          <w:sz w:val="20"/>
          <w:szCs w:val="20"/>
        </w:rPr>
        <w:t>aware of ways of mitigat</w:t>
      </w:r>
      <w:r w:rsidRPr="009C4063">
        <w:rPr>
          <w:rFonts w:ascii="Arial" w:hAnsi="Arial" w:cs="Arial"/>
          <w:spacing w:val="-1"/>
          <w:sz w:val="20"/>
          <w:szCs w:val="20"/>
        </w:rPr>
        <w:t>in</w:t>
      </w:r>
      <w:r w:rsidRPr="009C4063">
        <w:rPr>
          <w:rFonts w:ascii="Arial" w:hAnsi="Arial" w:cs="Arial"/>
          <w:sz w:val="20"/>
          <w:szCs w:val="20"/>
        </w:rPr>
        <w:t>g the ad</w:t>
      </w:r>
      <w:r w:rsidRPr="009C4063">
        <w:rPr>
          <w:rFonts w:ascii="Arial" w:hAnsi="Arial" w:cs="Arial"/>
          <w:spacing w:val="-1"/>
          <w:sz w:val="20"/>
          <w:szCs w:val="20"/>
        </w:rPr>
        <w:t>v</w:t>
      </w:r>
      <w:r w:rsidRPr="009C4063">
        <w:rPr>
          <w:rFonts w:ascii="Arial" w:hAnsi="Arial" w:cs="Arial"/>
          <w:sz w:val="20"/>
          <w:szCs w:val="20"/>
        </w:rPr>
        <w:t>erse</w:t>
      </w:r>
      <w:r w:rsidRPr="009C4063">
        <w:rPr>
          <w:rFonts w:ascii="Arial" w:hAnsi="Arial" w:cs="Arial"/>
          <w:spacing w:val="-1"/>
          <w:sz w:val="20"/>
          <w:szCs w:val="20"/>
        </w:rPr>
        <w:t xml:space="preserve"> </w:t>
      </w:r>
      <w:r w:rsidRPr="009C4063">
        <w:rPr>
          <w:rFonts w:ascii="Arial" w:hAnsi="Arial" w:cs="Arial"/>
          <w:sz w:val="20"/>
          <w:szCs w:val="20"/>
        </w:rPr>
        <w:t>effects</w:t>
      </w:r>
      <w:r w:rsidRPr="009C4063">
        <w:rPr>
          <w:rFonts w:ascii="Arial" w:hAnsi="Arial" w:cs="Arial"/>
          <w:spacing w:val="-1"/>
          <w:sz w:val="20"/>
          <w:szCs w:val="20"/>
        </w:rPr>
        <w:t xml:space="preserve"> </w:t>
      </w:r>
      <w:r w:rsidRPr="009C4063">
        <w:rPr>
          <w:rFonts w:ascii="Arial" w:hAnsi="Arial" w:cs="Arial"/>
          <w:sz w:val="20"/>
          <w:szCs w:val="20"/>
        </w:rPr>
        <w:t>of an</w:t>
      </w:r>
      <w:r w:rsidRPr="009C4063">
        <w:rPr>
          <w:rFonts w:ascii="Arial" w:hAnsi="Arial" w:cs="Arial"/>
          <w:spacing w:val="-1"/>
          <w:sz w:val="20"/>
          <w:szCs w:val="20"/>
        </w:rPr>
        <w:t xml:space="preserve"> e</w:t>
      </w:r>
      <w:r w:rsidRPr="009C4063">
        <w:rPr>
          <w:rFonts w:ascii="Arial" w:hAnsi="Arial" w:cs="Arial"/>
          <w:sz w:val="20"/>
          <w:szCs w:val="20"/>
        </w:rPr>
        <w:t>ve</w:t>
      </w:r>
      <w:r w:rsidRPr="009C4063">
        <w:rPr>
          <w:rFonts w:ascii="Arial" w:hAnsi="Arial" w:cs="Arial"/>
          <w:spacing w:val="-1"/>
          <w:sz w:val="20"/>
          <w:szCs w:val="20"/>
        </w:rPr>
        <w:t>n</w:t>
      </w:r>
      <w:r w:rsidRPr="009C4063">
        <w:rPr>
          <w:rFonts w:ascii="Arial" w:hAnsi="Arial" w:cs="Arial"/>
          <w:sz w:val="20"/>
          <w:szCs w:val="20"/>
        </w:rPr>
        <w:t>t, and preparing for, responding to</w:t>
      </w:r>
      <w:r w:rsidRPr="009C4063">
        <w:rPr>
          <w:rFonts w:ascii="Arial" w:hAnsi="Arial" w:cs="Arial"/>
          <w:spacing w:val="1"/>
          <w:sz w:val="20"/>
          <w:szCs w:val="20"/>
        </w:rPr>
        <w:t xml:space="preserve"> </w:t>
      </w:r>
      <w:r w:rsidRPr="009C4063">
        <w:rPr>
          <w:rFonts w:ascii="Arial" w:hAnsi="Arial" w:cs="Arial"/>
          <w:sz w:val="20"/>
          <w:szCs w:val="20"/>
        </w:rPr>
        <w:t>and recovering from</w:t>
      </w:r>
      <w:r w:rsidRPr="009C4063">
        <w:rPr>
          <w:rFonts w:ascii="Arial" w:hAnsi="Arial" w:cs="Arial"/>
          <w:spacing w:val="-2"/>
          <w:sz w:val="20"/>
          <w:szCs w:val="20"/>
        </w:rPr>
        <w:t xml:space="preserve"> </w:t>
      </w:r>
      <w:r w:rsidRPr="009C4063">
        <w:rPr>
          <w:rFonts w:ascii="Arial" w:hAnsi="Arial" w:cs="Arial"/>
          <w:sz w:val="20"/>
          <w:szCs w:val="20"/>
        </w:rPr>
        <w:t>a disaster;</w:t>
      </w:r>
    </w:p>
    <w:p w14:paraId="3B33610A" w14:textId="77777777" w:rsidR="00DC7319" w:rsidRPr="009C4063" w:rsidRDefault="00DC7319" w:rsidP="00A45836">
      <w:pPr>
        <w:widowControl w:val="0"/>
        <w:numPr>
          <w:ilvl w:val="0"/>
          <w:numId w:val="36"/>
        </w:numPr>
        <w:spacing w:before="14" w:after="120"/>
        <w:ind w:right="190"/>
        <w:jc w:val="both"/>
        <w:rPr>
          <w:rFonts w:ascii="Arial" w:hAnsi="Arial" w:cs="Arial"/>
          <w:sz w:val="20"/>
          <w:szCs w:val="20"/>
        </w:rPr>
      </w:pPr>
      <w:r w:rsidRPr="009C4063">
        <w:rPr>
          <w:rFonts w:ascii="Arial" w:hAnsi="Arial" w:cs="Arial"/>
          <w:sz w:val="20"/>
          <w:szCs w:val="20"/>
        </w:rPr>
        <w:t>Coordin</w:t>
      </w:r>
      <w:r w:rsidRPr="009C4063">
        <w:rPr>
          <w:rFonts w:ascii="Arial" w:hAnsi="Arial" w:cs="Arial"/>
          <w:spacing w:val="-1"/>
          <w:sz w:val="20"/>
          <w:szCs w:val="20"/>
        </w:rPr>
        <w:t>a</w:t>
      </w:r>
      <w:r w:rsidRPr="009C4063">
        <w:rPr>
          <w:rFonts w:ascii="Arial" w:hAnsi="Arial" w:cs="Arial"/>
          <w:sz w:val="20"/>
          <w:szCs w:val="20"/>
        </w:rPr>
        <w:t>ting</w:t>
      </w:r>
      <w:r w:rsidRPr="009C4063">
        <w:rPr>
          <w:rFonts w:ascii="Arial" w:hAnsi="Arial" w:cs="Arial"/>
          <w:spacing w:val="-2"/>
          <w:sz w:val="20"/>
          <w:szCs w:val="20"/>
        </w:rPr>
        <w:t xml:space="preserve"> </w:t>
      </w:r>
      <w:r w:rsidRPr="009C4063">
        <w:rPr>
          <w:rFonts w:ascii="Arial" w:hAnsi="Arial" w:cs="Arial"/>
          <w:sz w:val="20"/>
          <w:szCs w:val="20"/>
        </w:rPr>
        <w:t>the provisi</w:t>
      </w:r>
      <w:r w:rsidRPr="009C4063">
        <w:rPr>
          <w:rFonts w:ascii="Arial" w:hAnsi="Arial" w:cs="Arial"/>
          <w:spacing w:val="-1"/>
          <w:sz w:val="20"/>
          <w:szCs w:val="20"/>
        </w:rPr>
        <w:t>o</w:t>
      </w:r>
      <w:r w:rsidRPr="009C4063">
        <w:rPr>
          <w:rFonts w:ascii="Arial" w:hAnsi="Arial" w:cs="Arial"/>
          <w:sz w:val="20"/>
          <w:szCs w:val="20"/>
        </w:rPr>
        <w:t>n of Sta</w:t>
      </w:r>
      <w:r w:rsidRPr="009C4063">
        <w:rPr>
          <w:rFonts w:ascii="Arial" w:hAnsi="Arial" w:cs="Arial"/>
          <w:spacing w:val="-1"/>
          <w:sz w:val="20"/>
          <w:szCs w:val="20"/>
        </w:rPr>
        <w:t>t</w:t>
      </w:r>
      <w:r w:rsidRPr="009C4063">
        <w:rPr>
          <w:rFonts w:ascii="Arial" w:hAnsi="Arial" w:cs="Arial"/>
          <w:sz w:val="20"/>
          <w:szCs w:val="20"/>
        </w:rPr>
        <w:t>e reso</w:t>
      </w:r>
      <w:r w:rsidRPr="009C4063">
        <w:rPr>
          <w:rFonts w:ascii="Arial" w:hAnsi="Arial" w:cs="Arial"/>
          <w:spacing w:val="-1"/>
          <w:sz w:val="20"/>
          <w:szCs w:val="20"/>
        </w:rPr>
        <w:t>ur</w:t>
      </w:r>
      <w:r w:rsidRPr="009C4063">
        <w:rPr>
          <w:rFonts w:ascii="Arial" w:hAnsi="Arial" w:cs="Arial"/>
          <w:sz w:val="20"/>
          <w:szCs w:val="20"/>
        </w:rPr>
        <w:t>ces and serv</w:t>
      </w:r>
      <w:r w:rsidRPr="009C4063">
        <w:rPr>
          <w:rFonts w:ascii="Arial" w:hAnsi="Arial" w:cs="Arial"/>
          <w:spacing w:val="-1"/>
          <w:sz w:val="20"/>
          <w:szCs w:val="20"/>
        </w:rPr>
        <w:t>i</w:t>
      </w:r>
      <w:r w:rsidRPr="009C4063">
        <w:rPr>
          <w:rFonts w:ascii="Arial" w:hAnsi="Arial" w:cs="Arial"/>
          <w:sz w:val="20"/>
          <w:szCs w:val="20"/>
        </w:rPr>
        <w:t>ces to suppo</w:t>
      </w:r>
      <w:r w:rsidRPr="009C4063">
        <w:rPr>
          <w:rFonts w:ascii="Arial" w:hAnsi="Arial" w:cs="Arial"/>
          <w:spacing w:val="-2"/>
          <w:sz w:val="20"/>
          <w:szCs w:val="20"/>
        </w:rPr>
        <w:t>r</w:t>
      </w:r>
      <w:r w:rsidRPr="009C4063">
        <w:rPr>
          <w:rFonts w:ascii="Arial" w:hAnsi="Arial" w:cs="Arial"/>
          <w:sz w:val="20"/>
          <w:szCs w:val="20"/>
        </w:rPr>
        <w:t xml:space="preserve">t the </w:t>
      </w:r>
    </w:p>
    <w:p w14:paraId="3D1E9486" w14:textId="77777777" w:rsidR="00DC7319" w:rsidRPr="009C4063" w:rsidRDefault="00FB13D2" w:rsidP="00A45836">
      <w:pPr>
        <w:widowControl w:val="0"/>
        <w:numPr>
          <w:ilvl w:val="1"/>
          <w:numId w:val="38"/>
        </w:numPr>
        <w:spacing w:after="120" w:line="227" w:lineRule="exact"/>
        <w:ind w:right="190"/>
        <w:jc w:val="both"/>
        <w:rPr>
          <w:rFonts w:ascii="Arial" w:hAnsi="Arial" w:cs="Arial"/>
          <w:sz w:val="20"/>
          <w:szCs w:val="20"/>
        </w:rPr>
      </w:pPr>
      <w:r w:rsidRPr="009C4063">
        <w:rPr>
          <w:rFonts w:ascii="Arial" w:hAnsi="Arial" w:cs="Arial"/>
          <w:sz w:val="20"/>
          <w:szCs w:val="20"/>
        </w:rPr>
        <w:t>Western</w:t>
      </w:r>
      <w:r w:rsidR="00DC7319" w:rsidRPr="009C4063">
        <w:rPr>
          <w:rFonts w:ascii="Arial" w:hAnsi="Arial" w:cs="Arial"/>
          <w:sz w:val="20"/>
          <w:szCs w:val="20"/>
        </w:rPr>
        <w:t xml:space="preserve"> Downs Regional Council Local Disaster Management Group</w:t>
      </w:r>
      <w:r w:rsidR="00316CC7" w:rsidRPr="009C4063">
        <w:rPr>
          <w:rFonts w:ascii="Arial" w:hAnsi="Arial" w:cs="Arial"/>
          <w:sz w:val="20"/>
          <w:szCs w:val="20"/>
        </w:rPr>
        <w:t>;</w:t>
      </w:r>
    </w:p>
    <w:p w14:paraId="5934B4FD" w14:textId="77777777" w:rsidR="00DC7319" w:rsidRPr="009C4063" w:rsidRDefault="00DC7319" w:rsidP="00DC7319">
      <w:pPr>
        <w:spacing w:after="120" w:line="227" w:lineRule="exact"/>
        <w:ind w:left="709" w:right="190"/>
        <w:jc w:val="both"/>
        <w:rPr>
          <w:rFonts w:ascii="Arial" w:hAnsi="Arial" w:cs="Arial"/>
          <w:sz w:val="20"/>
          <w:szCs w:val="20"/>
        </w:rPr>
      </w:pPr>
      <w:r w:rsidRPr="009C4063">
        <w:rPr>
          <w:rFonts w:ascii="Arial" w:hAnsi="Arial" w:cs="Arial"/>
          <w:sz w:val="20"/>
          <w:szCs w:val="20"/>
        </w:rPr>
        <w:t>in all</w:t>
      </w:r>
      <w:r w:rsidRPr="009C4063">
        <w:rPr>
          <w:rFonts w:ascii="Arial" w:hAnsi="Arial" w:cs="Arial"/>
          <w:spacing w:val="-2"/>
          <w:sz w:val="20"/>
          <w:szCs w:val="20"/>
        </w:rPr>
        <w:t xml:space="preserve"> </w:t>
      </w:r>
      <w:r w:rsidRPr="009C4063">
        <w:rPr>
          <w:rFonts w:ascii="Arial" w:hAnsi="Arial" w:cs="Arial"/>
          <w:sz w:val="20"/>
          <w:szCs w:val="20"/>
        </w:rPr>
        <w:t>phases of disaster mana</w:t>
      </w:r>
      <w:r w:rsidRPr="009C4063">
        <w:rPr>
          <w:rFonts w:ascii="Arial" w:hAnsi="Arial" w:cs="Arial"/>
          <w:spacing w:val="-1"/>
          <w:sz w:val="20"/>
          <w:szCs w:val="20"/>
        </w:rPr>
        <w:t>ge</w:t>
      </w:r>
      <w:r w:rsidRPr="009C4063">
        <w:rPr>
          <w:rFonts w:ascii="Arial" w:hAnsi="Arial" w:cs="Arial"/>
          <w:sz w:val="20"/>
          <w:szCs w:val="20"/>
        </w:rPr>
        <w:t>me</w:t>
      </w:r>
      <w:r w:rsidRPr="009C4063">
        <w:rPr>
          <w:rFonts w:ascii="Arial" w:hAnsi="Arial" w:cs="Arial"/>
          <w:spacing w:val="-1"/>
          <w:sz w:val="20"/>
          <w:szCs w:val="20"/>
        </w:rPr>
        <w:t>n</w:t>
      </w:r>
      <w:r w:rsidRPr="009C4063">
        <w:rPr>
          <w:rFonts w:ascii="Arial" w:hAnsi="Arial" w:cs="Arial"/>
          <w:sz w:val="20"/>
          <w:szCs w:val="20"/>
        </w:rPr>
        <w:t>t;</w:t>
      </w:r>
    </w:p>
    <w:p w14:paraId="561045B8" w14:textId="77777777" w:rsidR="00DC7319" w:rsidRPr="009C4063" w:rsidRDefault="00DC7319" w:rsidP="00A45836">
      <w:pPr>
        <w:widowControl w:val="0"/>
        <w:numPr>
          <w:ilvl w:val="0"/>
          <w:numId w:val="36"/>
        </w:numPr>
        <w:spacing w:before="20" w:after="120" w:line="226" w:lineRule="exact"/>
        <w:ind w:right="190"/>
        <w:jc w:val="both"/>
        <w:rPr>
          <w:rFonts w:ascii="Arial" w:hAnsi="Arial" w:cs="Arial"/>
          <w:sz w:val="20"/>
          <w:szCs w:val="20"/>
        </w:rPr>
      </w:pPr>
      <w:r w:rsidRPr="009C4063">
        <w:rPr>
          <w:rFonts w:ascii="Arial" w:hAnsi="Arial" w:cs="Arial"/>
          <w:sz w:val="20"/>
          <w:szCs w:val="20"/>
        </w:rPr>
        <w:t>The id</w:t>
      </w:r>
      <w:r w:rsidRPr="009C4063">
        <w:rPr>
          <w:rFonts w:ascii="Arial" w:hAnsi="Arial" w:cs="Arial"/>
          <w:spacing w:val="-1"/>
          <w:sz w:val="20"/>
          <w:szCs w:val="20"/>
        </w:rPr>
        <w:t>e</w:t>
      </w:r>
      <w:r w:rsidRPr="009C4063">
        <w:rPr>
          <w:rFonts w:ascii="Arial" w:hAnsi="Arial" w:cs="Arial"/>
          <w:sz w:val="20"/>
          <w:szCs w:val="20"/>
        </w:rPr>
        <w:t>ntif</w:t>
      </w:r>
      <w:r w:rsidRPr="009C4063">
        <w:rPr>
          <w:rFonts w:ascii="Arial" w:hAnsi="Arial" w:cs="Arial"/>
          <w:spacing w:val="-1"/>
          <w:sz w:val="20"/>
          <w:szCs w:val="20"/>
        </w:rPr>
        <w:t>i</w:t>
      </w:r>
      <w:r w:rsidRPr="009C4063">
        <w:rPr>
          <w:rFonts w:ascii="Arial" w:hAnsi="Arial" w:cs="Arial"/>
          <w:sz w:val="20"/>
          <w:szCs w:val="20"/>
        </w:rPr>
        <w:t>c</w:t>
      </w:r>
      <w:r w:rsidRPr="009C4063">
        <w:rPr>
          <w:rFonts w:ascii="Arial" w:hAnsi="Arial" w:cs="Arial"/>
          <w:spacing w:val="-1"/>
          <w:sz w:val="20"/>
          <w:szCs w:val="20"/>
        </w:rPr>
        <w:t>a</w:t>
      </w:r>
      <w:r w:rsidRPr="009C4063">
        <w:rPr>
          <w:rFonts w:ascii="Arial" w:hAnsi="Arial" w:cs="Arial"/>
          <w:sz w:val="20"/>
          <w:szCs w:val="20"/>
        </w:rPr>
        <w:t xml:space="preserve">tion, </w:t>
      </w:r>
      <w:r w:rsidRPr="009C4063">
        <w:rPr>
          <w:rFonts w:ascii="Arial" w:hAnsi="Arial" w:cs="Arial"/>
          <w:spacing w:val="-1"/>
          <w:sz w:val="20"/>
          <w:szCs w:val="20"/>
        </w:rPr>
        <w:t>a</w:t>
      </w:r>
      <w:r w:rsidRPr="009C4063">
        <w:rPr>
          <w:rFonts w:ascii="Arial" w:hAnsi="Arial" w:cs="Arial"/>
          <w:sz w:val="20"/>
          <w:szCs w:val="20"/>
        </w:rPr>
        <w:t>lloc</w:t>
      </w:r>
      <w:r w:rsidRPr="009C4063">
        <w:rPr>
          <w:rFonts w:ascii="Arial" w:hAnsi="Arial" w:cs="Arial"/>
          <w:spacing w:val="-1"/>
          <w:sz w:val="20"/>
          <w:szCs w:val="20"/>
        </w:rPr>
        <w:t>a</w:t>
      </w:r>
      <w:r w:rsidRPr="009C4063">
        <w:rPr>
          <w:rFonts w:ascii="Arial" w:hAnsi="Arial" w:cs="Arial"/>
          <w:sz w:val="20"/>
          <w:szCs w:val="20"/>
        </w:rPr>
        <w:t>ti</w:t>
      </w:r>
      <w:r w:rsidRPr="009C4063">
        <w:rPr>
          <w:rFonts w:ascii="Arial" w:hAnsi="Arial" w:cs="Arial"/>
          <w:spacing w:val="-1"/>
          <w:sz w:val="20"/>
          <w:szCs w:val="20"/>
        </w:rPr>
        <w:t>o</w:t>
      </w:r>
      <w:r w:rsidRPr="009C4063">
        <w:rPr>
          <w:rFonts w:ascii="Arial" w:hAnsi="Arial" w:cs="Arial"/>
          <w:sz w:val="20"/>
          <w:szCs w:val="20"/>
        </w:rPr>
        <w:t>n and c</w:t>
      </w:r>
      <w:r w:rsidRPr="009C4063">
        <w:rPr>
          <w:rFonts w:ascii="Arial" w:hAnsi="Arial" w:cs="Arial"/>
          <w:spacing w:val="-1"/>
          <w:sz w:val="20"/>
          <w:szCs w:val="20"/>
        </w:rPr>
        <w:t>o</w:t>
      </w:r>
      <w:r w:rsidRPr="009C4063">
        <w:rPr>
          <w:rFonts w:ascii="Arial" w:hAnsi="Arial" w:cs="Arial"/>
          <w:sz w:val="20"/>
          <w:szCs w:val="20"/>
        </w:rPr>
        <w:t>ord</w:t>
      </w:r>
      <w:r w:rsidRPr="009C4063">
        <w:rPr>
          <w:rFonts w:ascii="Arial" w:hAnsi="Arial" w:cs="Arial"/>
          <w:spacing w:val="-1"/>
          <w:sz w:val="20"/>
          <w:szCs w:val="20"/>
        </w:rPr>
        <w:t>i</w:t>
      </w:r>
      <w:r w:rsidRPr="009C4063">
        <w:rPr>
          <w:rFonts w:ascii="Arial" w:hAnsi="Arial" w:cs="Arial"/>
          <w:sz w:val="20"/>
          <w:szCs w:val="20"/>
        </w:rPr>
        <w:t>nati</w:t>
      </w:r>
      <w:r w:rsidRPr="009C4063">
        <w:rPr>
          <w:rFonts w:ascii="Arial" w:hAnsi="Arial" w:cs="Arial"/>
          <w:spacing w:val="-1"/>
          <w:sz w:val="20"/>
          <w:szCs w:val="20"/>
        </w:rPr>
        <w:t>o</w:t>
      </w:r>
      <w:r w:rsidRPr="009C4063">
        <w:rPr>
          <w:rFonts w:ascii="Arial" w:hAnsi="Arial" w:cs="Arial"/>
          <w:sz w:val="20"/>
          <w:szCs w:val="20"/>
        </w:rPr>
        <w:t>n of res</w:t>
      </w:r>
      <w:r w:rsidRPr="009C4063">
        <w:rPr>
          <w:rFonts w:ascii="Arial" w:hAnsi="Arial" w:cs="Arial"/>
          <w:spacing w:val="-1"/>
          <w:sz w:val="20"/>
          <w:szCs w:val="20"/>
        </w:rPr>
        <w:t>o</w:t>
      </w:r>
      <w:r w:rsidRPr="009C4063">
        <w:rPr>
          <w:rFonts w:ascii="Arial" w:hAnsi="Arial" w:cs="Arial"/>
          <w:sz w:val="20"/>
          <w:szCs w:val="20"/>
        </w:rPr>
        <w:t>urces that m</w:t>
      </w:r>
      <w:r w:rsidRPr="009C4063">
        <w:rPr>
          <w:rFonts w:ascii="Arial" w:hAnsi="Arial" w:cs="Arial"/>
          <w:spacing w:val="-1"/>
          <w:sz w:val="20"/>
          <w:szCs w:val="20"/>
        </w:rPr>
        <w:t>a</w:t>
      </w:r>
      <w:r w:rsidRPr="009C4063">
        <w:rPr>
          <w:rFonts w:ascii="Arial" w:hAnsi="Arial" w:cs="Arial"/>
          <w:sz w:val="20"/>
          <w:szCs w:val="20"/>
        </w:rPr>
        <w:t>y be us</w:t>
      </w:r>
      <w:r w:rsidRPr="009C4063">
        <w:rPr>
          <w:rFonts w:ascii="Arial" w:hAnsi="Arial" w:cs="Arial"/>
          <w:spacing w:val="-1"/>
          <w:sz w:val="20"/>
          <w:szCs w:val="20"/>
        </w:rPr>
        <w:t>e</w:t>
      </w:r>
      <w:r w:rsidRPr="009C4063">
        <w:rPr>
          <w:rFonts w:ascii="Arial" w:hAnsi="Arial" w:cs="Arial"/>
          <w:sz w:val="20"/>
          <w:szCs w:val="20"/>
        </w:rPr>
        <w:t xml:space="preserve">d for disaster operations </w:t>
      </w:r>
      <w:r w:rsidRPr="009C4063">
        <w:rPr>
          <w:rFonts w:ascii="Arial" w:hAnsi="Arial" w:cs="Arial"/>
          <w:spacing w:val="-1"/>
          <w:sz w:val="20"/>
          <w:szCs w:val="20"/>
        </w:rPr>
        <w:t>i</w:t>
      </w:r>
      <w:r w:rsidRPr="009C4063">
        <w:rPr>
          <w:rFonts w:ascii="Arial" w:hAnsi="Arial" w:cs="Arial"/>
          <w:sz w:val="20"/>
          <w:szCs w:val="20"/>
        </w:rPr>
        <w:t>n</w:t>
      </w:r>
      <w:r w:rsidRPr="009C4063">
        <w:rPr>
          <w:rFonts w:ascii="Arial" w:hAnsi="Arial" w:cs="Arial"/>
          <w:spacing w:val="-1"/>
          <w:sz w:val="20"/>
          <w:szCs w:val="20"/>
        </w:rPr>
        <w:t xml:space="preserve"> </w:t>
      </w:r>
      <w:r w:rsidRPr="009C4063">
        <w:rPr>
          <w:rFonts w:ascii="Arial" w:hAnsi="Arial" w:cs="Arial"/>
          <w:sz w:val="20"/>
          <w:szCs w:val="20"/>
        </w:rPr>
        <w:t>the di</w:t>
      </w:r>
      <w:r w:rsidRPr="009C4063">
        <w:rPr>
          <w:rFonts w:ascii="Arial" w:hAnsi="Arial" w:cs="Arial"/>
          <w:spacing w:val="-1"/>
          <w:sz w:val="20"/>
          <w:szCs w:val="20"/>
        </w:rPr>
        <w:t>s</w:t>
      </w:r>
      <w:r w:rsidRPr="009C4063">
        <w:rPr>
          <w:rFonts w:ascii="Arial" w:hAnsi="Arial" w:cs="Arial"/>
          <w:sz w:val="20"/>
          <w:szCs w:val="20"/>
        </w:rPr>
        <w:t xml:space="preserve">trict; </w:t>
      </w:r>
      <w:r w:rsidRPr="009C4063">
        <w:rPr>
          <w:rFonts w:ascii="Arial" w:hAnsi="Arial" w:cs="Arial"/>
          <w:spacing w:val="-1"/>
          <w:sz w:val="20"/>
          <w:szCs w:val="20"/>
        </w:rPr>
        <w:t>a</w:t>
      </w:r>
      <w:r w:rsidRPr="009C4063">
        <w:rPr>
          <w:rFonts w:ascii="Arial" w:hAnsi="Arial" w:cs="Arial"/>
          <w:sz w:val="20"/>
          <w:szCs w:val="20"/>
        </w:rPr>
        <w:t>nd</w:t>
      </w:r>
    </w:p>
    <w:p w14:paraId="494F8EB1" w14:textId="77777777" w:rsidR="00DC7319" w:rsidRPr="009C4063" w:rsidRDefault="00DC7319" w:rsidP="00A45836">
      <w:pPr>
        <w:widowControl w:val="0"/>
        <w:numPr>
          <w:ilvl w:val="0"/>
          <w:numId w:val="36"/>
        </w:numPr>
        <w:spacing w:before="14" w:after="120"/>
        <w:ind w:right="190"/>
        <w:jc w:val="both"/>
        <w:rPr>
          <w:rFonts w:ascii="Arial" w:hAnsi="Arial" w:cs="Arial"/>
          <w:sz w:val="20"/>
          <w:szCs w:val="20"/>
        </w:rPr>
      </w:pPr>
      <w:r w:rsidRPr="009C4063">
        <w:rPr>
          <w:rFonts w:ascii="Arial" w:hAnsi="Arial" w:cs="Arial"/>
          <w:sz w:val="20"/>
          <w:szCs w:val="20"/>
        </w:rPr>
        <w:t>The est</w:t>
      </w:r>
      <w:r w:rsidRPr="009C4063">
        <w:rPr>
          <w:rFonts w:ascii="Arial" w:hAnsi="Arial" w:cs="Arial"/>
          <w:spacing w:val="-1"/>
          <w:sz w:val="20"/>
          <w:szCs w:val="20"/>
        </w:rPr>
        <w:t>a</w:t>
      </w:r>
      <w:r w:rsidRPr="009C4063">
        <w:rPr>
          <w:rFonts w:ascii="Arial" w:hAnsi="Arial" w:cs="Arial"/>
          <w:sz w:val="20"/>
          <w:szCs w:val="20"/>
        </w:rPr>
        <w:t>blis</w:t>
      </w:r>
      <w:r w:rsidRPr="009C4063">
        <w:rPr>
          <w:rFonts w:ascii="Arial" w:hAnsi="Arial" w:cs="Arial"/>
          <w:spacing w:val="-2"/>
          <w:sz w:val="20"/>
          <w:szCs w:val="20"/>
        </w:rPr>
        <w:t>h</w:t>
      </w:r>
      <w:r w:rsidRPr="009C4063">
        <w:rPr>
          <w:rFonts w:ascii="Arial" w:hAnsi="Arial" w:cs="Arial"/>
          <w:sz w:val="20"/>
          <w:szCs w:val="20"/>
        </w:rPr>
        <w:t>me</w:t>
      </w:r>
      <w:r w:rsidRPr="009C4063">
        <w:rPr>
          <w:rFonts w:ascii="Arial" w:hAnsi="Arial" w:cs="Arial"/>
          <w:spacing w:val="-1"/>
          <w:sz w:val="20"/>
          <w:szCs w:val="20"/>
        </w:rPr>
        <w:t>n</w:t>
      </w:r>
      <w:r w:rsidRPr="009C4063">
        <w:rPr>
          <w:rFonts w:ascii="Arial" w:hAnsi="Arial" w:cs="Arial"/>
          <w:sz w:val="20"/>
          <w:szCs w:val="20"/>
        </w:rPr>
        <w:t>t and re</w:t>
      </w:r>
      <w:r w:rsidRPr="009C4063">
        <w:rPr>
          <w:rFonts w:ascii="Arial" w:hAnsi="Arial" w:cs="Arial"/>
          <w:spacing w:val="-1"/>
          <w:sz w:val="20"/>
          <w:szCs w:val="20"/>
        </w:rPr>
        <w:t>vi</w:t>
      </w:r>
      <w:r w:rsidRPr="009C4063">
        <w:rPr>
          <w:rFonts w:ascii="Arial" w:hAnsi="Arial" w:cs="Arial"/>
          <w:sz w:val="20"/>
          <w:szCs w:val="20"/>
        </w:rPr>
        <w:t>ew of comm</w:t>
      </w:r>
      <w:r w:rsidRPr="009C4063">
        <w:rPr>
          <w:rFonts w:ascii="Arial" w:hAnsi="Arial" w:cs="Arial"/>
          <w:spacing w:val="-1"/>
          <w:sz w:val="20"/>
          <w:szCs w:val="20"/>
        </w:rPr>
        <w:t>u</w:t>
      </w:r>
      <w:r w:rsidRPr="009C4063">
        <w:rPr>
          <w:rFonts w:ascii="Arial" w:hAnsi="Arial" w:cs="Arial"/>
          <w:sz w:val="20"/>
          <w:szCs w:val="20"/>
        </w:rPr>
        <w:t>nic</w:t>
      </w:r>
      <w:r w:rsidRPr="009C4063">
        <w:rPr>
          <w:rFonts w:ascii="Arial" w:hAnsi="Arial" w:cs="Arial"/>
          <w:spacing w:val="-1"/>
          <w:sz w:val="20"/>
          <w:szCs w:val="20"/>
        </w:rPr>
        <w:t>a</w:t>
      </w:r>
      <w:r w:rsidRPr="009C4063">
        <w:rPr>
          <w:rFonts w:ascii="Arial" w:hAnsi="Arial" w:cs="Arial"/>
          <w:sz w:val="20"/>
          <w:szCs w:val="20"/>
        </w:rPr>
        <w:t>tions sy</w:t>
      </w:r>
      <w:r w:rsidRPr="009C4063">
        <w:rPr>
          <w:rFonts w:ascii="Arial" w:hAnsi="Arial" w:cs="Arial"/>
          <w:spacing w:val="-1"/>
          <w:sz w:val="20"/>
          <w:szCs w:val="20"/>
        </w:rPr>
        <w:t>st</w:t>
      </w:r>
      <w:r w:rsidRPr="009C4063">
        <w:rPr>
          <w:rFonts w:ascii="Arial" w:hAnsi="Arial" w:cs="Arial"/>
          <w:sz w:val="20"/>
          <w:szCs w:val="20"/>
        </w:rPr>
        <w:t>ems in t</w:t>
      </w:r>
      <w:r w:rsidRPr="009C4063">
        <w:rPr>
          <w:rFonts w:ascii="Arial" w:hAnsi="Arial" w:cs="Arial"/>
          <w:spacing w:val="-2"/>
          <w:sz w:val="20"/>
          <w:szCs w:val="20"/>
        </w:rPr>
        <w:t>h</w:t>
      </w:r>
      <w:r w:rsidRPr="009C4063">
        <w:rPr>
          <w:rFonts w:ascii="Arial" w:hAnsi="Arial" w:cs="Arial"/>
          <w:sz w:val="20"/>
          <w:szCs w:val="20"/>
        </w:rPr>
        <w:t>e group, and with</w:t>
      </w:r>
      <w:r w:rsidRPr="009C4063">
        <w:rPr>
          <w:rFonts w:ascii="Arial" w:hAnsi="Arial" w:cs="Arial"/>
          <w:spacing w:val="-2"/>
          <w:sz w:val="20"/>
          <w:szCs w:val="20"/>
        </w:rPr>
        <w:t xml:space="preserve"> </w:t>
      </w:r>
      <w:r w:rsidRPr="009C4063">
        <w:rPr>
          <w:rFonts w:ascii="Arial" w:hAnsi="Arial" w:cs="Arial"/>
          <w:sz w:val="20"/>
          <w:szCs w:val="20"/>
        </w:rPr>
        <w:t>the</w:t>
      </w:r>
    </w:p>
    <w:p w14:paraId="0C21F6E4" w14:textId="77777777" w:rsidR="00DC7319" w:rsidRPr="009C4063" w:rsidRDefault="00FB13D2" w:rsidP="00A45836">
      <w:pPr>
        <w:widowControl w:val="0"/>
        <w:numPr>
          <w:ilvl w:val="1"/>
          <w:numId w:val="39"/>
        </w:numPr>
        <w:spacing w:after="120" w:line="227" w:lineRule="exact"/>
        <w:ind w:right="190"/>
        <w:jc w:val="both"/>
        <w:rPr>
          <w:rFonts w:ascii="Arial" w:hAnsi="Arial" w:cs="Arial"/>
          <w:sz w:val="20"/>
          <w:szCs w:val="20"/>
        </w:rPr>
      </w:pPr>
      <w:r w:rsidRPr="009C4063">
        <w:rPr>
          <w:rFonts w:ascii="Arial" w:hAnsi="Arial" w:cs="Arial"/>
          <w:sz w:val="20"/>
          <w:szCs w:val="20"/>
        </w:rPr>
        <w:t>Western</w:t>
      </w:r>
      <w:r w:rsidR="00DC7319" w:rsidRPr="009C4063">
        <w:rPr>
          <w:rFonts w:ascii="Arial" w:hAnsi="Arial" w:cs="Arial"/>
          <w:sz w:val="20"/>
          <w:szCs w:val="20"/>
        </w:rPr>
        <w:t xml:space="preserve"> Downs Regional Council Local Disaster Management Group</w:t>
      </w:r>
      <w:r w:rsidR="00316CC7" w:rsidRPr="009C4063">
        <w:rPr>
          <w:rFonts w:ascii="Arial" w:hAnsi="Arial" w:cs="Arial"/>
          <w:sz w:val="20"/>
          <w:szCs w:val="20"/>
        </w:rPr>
        <w:t>;</w:t>
      </w:r>
    </w:p>
    <w:p w14:paraId="0E095376" w14:textId="77777777" w:rsidR="00DC7319" w:rsidRPr="009C4063" w:rsidRDefault="00DC7319" w:rsidP="00DC7319">
      <w:pPr>
        <w:spacing w:after="120" w:line="227" w:lineRule="exact"/>
        <w:ind w:left="709" w:right="190"/>
        <w:jc w:val="both"/>
        <w:rPr>
          <w:rFonts w:ascii="Arial" w:hAnsi="Arial" w:cs="Arial"/>
          <w:sz w:val="20"/>
          <w:szCs w:val="20"/>
        </w:rPr>
      </w:pPr>
      <w:r w:rsidRPr="009C4063">
        <w:rPr>
          <w:rFonts w:ascii="Arial" w:hAnsi="Arial" w:cs="Arial"/>
          <w:sz w:val="20"/>
          <w:szCs w:val="20"/>
        </w:rPr>
        <w:t>f</w:t>
      </w:r>
      <w:r w:rsidRPr="009C4063">
        <w:rPr>
          <w:rFonts w:ascii="Arial" w:hAnsi="Arial" w:cs="Arial"/>
          <w:spacing w:val="-1"/>
          <w:sz w:val="20"/>
          <w:szCs w:val="20"/>
        </w:rPr>
        <w:t>o</w:t>
      </w:r>
      <w:r w:rsidRPr="009C4063">
        <w:rPr>
          <w:rFonts w:ascii="Arial" w:hAnsi="Arial" w:cs="Arial"/>
          <w:sz w:val="20"/>
          <w:szCs w:val="20"/>
        </w:rPr>
        <w:t>r use when a</w:t>
      </w:r>
      <w:r w:rsidRPr="009C4063">
        <w:rPr>
          <w:rFonts w:ascii="Arial" w:hAnsi="Arial" w:cs="Arial"/>
          <w:spacing w:val="-1"/>
          <w:sz w:val="20"/>
          <w:szCs w:val="20"/>
        </w:rPr>
        <w:t xml:space="preserve"> </w:t>
      </w:r>
      <w:r w:rsidRPr="009C4063">
        <w:rPr>
          <w:rFonts w:ascii="Arial" w:hAnsi="Arial" w:cs="Arial"/>
          <w:sz w:val="20"/>
          <w:szCs w:val="20"/>
        </w:rPr>
        <w:t>disaster happens.</w:t>
      </w:r>
    </w:p>
    <w:p w14:paraId="16D3860D" w14:textId="77777777" w:rsidR="00DC7319" w:rsidRPr="009C4063" w:rsidRDefault="00DC7319" w:rsidP="00A45836">
      <w:pPr>
        <w:widowControl w:val="0"/>
        <w:numPr>
          <w:ilvl w:val="0"/>
          <w:numId w:val="36"/>
        </w:numPr>
        <w:spacing w:before="20" w:after="120" w:line="226" w:lineRule="exact"/>
        <w:ind w:right="190"/>
        <w:jc w:val="both"/>
        <w:rPr>
          <w:rFonts w:ascii="Arial" w:hAnsi="Arial" w:cs="Arial"/>
          <w:szCs w:val="22"/>
        </w:rPr>
      </w:pPr>
      <w:r w:rsidRPr="009C4063">
        <w:rPr>
          <w:rFonts w:ascii="Arial" w:hAnsi="Arial" w:cs="Arial"/>
          <w:sz w:val="20"/>
          <w:szCs w:val="20"/>
        </w:rPr>
        <w:t>Address</w:t>
      </w:r>
      <w:r w:rsidRPr="009C4063">
        <w:rPr>
          <w:rFonts w:ascii="Arial" w:hAnsi="Arial" w:cs="Arial"/>
          <w:spacing w:val="-1"/>
          <w:sz w:val="20"/>
          <w:szCs w:val="20"/>
        </w:rPr>
        <w:t>i</w:t>
      </w:r>
      <w:r w:rsidRPr="009C4063">
        <w:rPr>
          <w:rFonts w:ascii="Arial" w:hAnsi="Arial" w:cs="Arial"/>
          <w:sz w:val="20"/>
          <w:szCs w:val="20"/>
        </w:rPr>
        <w:t>ng d</w:t>
      </w:r>
      <w:r w:rsidRPr="009C4063">
        <w:rPr>
          <w:rFonts w:ascii="Arial" w:hAnsi="Arial" w:cs="Arial"/>
          <w:spacing w:val="-1"/>
          <w:sz w:val="20"/>
          <w:szCs w:val="20"/>
        </w:rPr>
        <w:t>i</w:t>
      </w:r>
      <w:r w:rsidRPr="009C4063">
        <w:rPr>
          <w:rFonts w:ascii="Arial" w:hAnsi="Arial" w:cs="Arial"/>
          <w:sz w:val="20"/>
          <w:szCs w:val="20"/>
        </w:rPr>
        <w:t>saster mana</w:t>
      </w:r>
      <w:r w:rsidRPr="009C4063">
        <w:rPr>
          <w:rFonts w:ascii="Arial" w:hAnsi="Arial" w:cs="Arial"/>
          <w:spacing w:val="-1"/>
          <w:sz w:val="20"/>
          <w:szCs w:val="20"/>
        </w:rPr>
        <w:t>g</w:t>
      </w:r>
      <w:r w:rsidRPr="009C4063">
        <w:rPr>
          <w:rFonts w:ascii="Arial" w:hAnsi="Arial" w:cs="Arial"/>
          <w:sz w:val="20"/>
          <w:szCs w:val="20"/>
        </w:rPr>
        <w:t>em</w:t>
      </w:r>
      <w:r w:rsidRPr="009C4063">
        <w:rPr>
          <w:rFonts w:ascii="Arial" w:hAnsi="Arial" w:cs="Arial"/>
          <w:spacing w:val="-1"/>
          <w:sz w:val="20"/>
          <w:szCs w:val="20"/>
        </w:rPr>
        <w:t>e</w:t>
      </w:r>
      <w:r w:rsidRPr="009C4063">
        <w:rPr>
          <w:rFonts w:ascii="Arial" w:hAnsi="Arial" w:cs="Arial"/>
          <w:sz w:val="20"/>
          <w:szCs w:val="20"/>
        </w:rPr>
        <w:t>nt tra</w:t>
      </w:r>
      <w:r w:rsidRPr="009C4063">
        <w:rPr>
          <w:rFonts w:ascii="Arial" w:hAnsi="Arial" w:cs="Arial"/>
          <w:spacing w:val="-1"/>
          <w:sz w:val="20"/>
          <w:szCs w:val="20"/>
        </w:rPr>
        <w:t>i</w:t>
      </w:r>
      <w:r w:rsidRPr="009C4063">
        <w:rPr>
          <w:rFonts w:ascii="Arial" w:hAnsi="Arial" w:cs="Arial"/>
          <w:sz w:val="20"/>
          <w:szCs w:val="20"/>
        </w:rPr>
        <w:t>ni</w:t>
      </w:r>
      <w:r w:rsidRPr="009C4063">
        <w:rPr>
          <w:rFonts w:ascii="Arial" w:hAnsi="Arial" w:cs="Arial"/>
          <w:spacing w:val="-1"/>
          <w:sz w:val="20"/>
          <w:szCs w:val="20"/>
        </w:rPr>
        <w:t>n</w:t>
      </w:r>
      <w:r w:rsidRPr="009C4063">
        <w:rPr>
          <w:rFonts w:ascii="Arial" w:hAnsi="Arial" w:cs="Arial"/>
          <w:sz w:val="20"/>
          <w:szCs w:val="20"/>
        </w:rPr>
        <w:t>g ne</w:t>
      </w:r>
      <w:r w:rsidRPr="009C4063">
        <w:rPr>
          <w:rFonts w:ascii="Arial" w:hAnsi="Arial" w:cs="Arial"/>
          <w:spacing w:val="-1"/>
          <w:sz w:val="20"/>
          <w:szCs w:val="20"/>
        </w:rPr>
        <w:t>e</w:t>
      </w:r>
      <w:r w:rsidRPr="009C4063">
        <w:rPr>
          <w:rFonts w:ascii="Arial" w:hAnsi="Arial" w:cs="Arial"/>
          <w:spacing w:val="2"/>
          <w:sz w:val="20"/>
          <w:szCs w:val="20"/>
        </w:rPr>
        <w:t>d</w:t>
      </w:r>
      <w:r w:rsidRPr="009C4063">
        <w:rPr>
          <w:rFonts w:ascii="Arial" w:hAnsi="Arial" w:cs="Arial"/>
          <w:sz w:val="20"/>
          <w:szCs w:val="20"/>
        </w:rPr>
        <w:t>s of the</w:t>
      </w:r>
      <w:r w:rsidRPr="009C4063">
        <w:rPr>
          <w:rFonts w:ascii="Arial" w:hAnsi="Arial" w:cs="Arial"/>
          <w:spacing w:val="-1"/>
          <w:sz w:val="20"/>
          <w:szCs w:val="20"/>
        </w:rPr>
        <w:t xml:space="preserve"> </w:t>
      </w:r>
      <w:r w:rsidRPr="009C4063">
        <w:rPr>
          <w:rFonts w:ascii="Arial" w:hAnsi="Arial" w:cs="Arial"/>
          <w:sz w:val="20"/>
          <w:szCs w:val="20"/>
        </w:rPr>
        <w:t>district</w:t>
      </w:r>
      <w:r w:rsidRPr="009C4063">
        <w:rPr>
          <w:rFonts w:ascii="Arial" w:hAnsi="Arial" w:cs="Arial"/>
          <w:spacing w:val="-2"/>
          <w:sz w:val="20"/>
          <w:szCs w:val="20"/>
        </w:rPr>
        <w:t xml:space="preserve"> </w:t>
      </w:r>
      <w:r w:rsidRPr="009C4063">
        <w:rPr>
          <w:rFonts w:ascii="Arial" w:hAnsi="Arial" w:cs="Arial"/>
          <w:sz w:val="20"/>
          <w:szCs w:val="20"/>
        </w:rPr>
        <w:t>thro</w:t>
      </w:r>
      <w:r w:rsidRPr="009C4063">
        <w:rPr>
          <w:rFonts w:ascii="Arial" w:hAnsi="Arial" w:cs="Arial"/>
          <w:spacing w:val="-1"/>
          <w:sz w:val="20"/>
          <w:szCs w:val="20"/>
        </w:rPr>
        <w:t>u</w:t>
      </w:r>
      <w:r w:rsidRPr="009C4063">
        <w:rPr>
          <w:rFonts w:ascii="Arial" w:hAnsi="Arial" w:cs="Arial"/>
          <w:sz w:val="20"/>
          <w:szCs w:val="20"/>
        </w:rPr>
        <w:t>gh the d</w:t>
      </w:r>
      <w:r w:rsidRPr="009C4063">
        <w:rPr>
          <w:rFonts w:ascii="Arial" w:hAnsi="Arial" w:cs="Arial"/>
          <w:spacing w:val="-1"/>
          <w:sz w:val="20"/>
          <w:szCs w:val="20"/>
        </w:rPr>
        <w:t>e</w:t>
      </w:r>
      <w:r w:rsidRPr="009C4063">
        <w:rPr>
          <w:rFonts w:ascii="Arial" w:hAnsi="Arial" w:cs="Arial"/>
          <w:sz w:val="20"/>
          <w:szCs w:val="20"/>
        </w:rPr>
        <w:t>li</w:t>
      </w:r>
      <w:r w:rsidRPr="009C4063">
        <w:rPr>
          <w:rFonts w:ascii="Arial" w:hAnsi="Arial" w:cs="Arial"/>
          <w:spacing w:val="-1"/>
          <w:sz w:val="20"/>
          <w:szCs w:val="20"/>
        </w:rPr>
        <w:t>v</w:t>
      </w:r>
      <w:r w:rsidRPr="009C4063">
        <w:rPr>
          <w:rFonts w:ascii="Arial" w:hAnsi="Arial" w:cs="Arial"/>
          <w:sz w:val="20"/>
          <w:szCs w:val="20"/>
        </w:rPr>
        <w:t>ery of a structured</w:t>
      </w:r>
      <w:r w:rsidRPr="009C4063">
        <w:rPr>
          <w:rFonts w:ascii="Arial" w:hAnsi="Arial" w:cs="Arial"/>
          <w:spacing w:val="-1"/>
          <w:sz w:val="20"/>
          <w:szCs w:val="20"/>
        </w:rPr>
        <w:t xml:space="preserve"> </w:t>
      </w:r>
      <w:r w:rsidRPr="009C4063">
        <w:rPr>
          <w:rFonts w:ascii="Arial" w:hAnsi="Arial" w:cs="Arial"/>
          <w:sz w:val="20"/>
          <w:szCs w:val="20"/>
        </w:rPr>
        <w:t>training program.</w:t>
      </w:r>
    </w:p>
    <w:p w14:paraId="4BCA4C55" w14:textId="77777777" w:rsidR="00AA2D1D" w:rsidRPr="009C4063" w:rsidRDefault="00DC7319" w:rsidP="00A45836">
      <w:pPr>
        <w:numPr>
          <w:ilvl w:val="0"/>
          <w:numId w:val="36"/>
        </w:numPr>
        <w:autoSpaceDE w:val="0"/>
        <w:autoSpaceDN w:val="0"/>
        <w:adjustRightInd w:val="0"/>
        <w:jc w:val="both"/>
        <w:rPr>
          <w:rFonts w:ascii="Arial" w:hAnsi="Arial" w:cs="Arial"/>
          <w:color w:val="000000"/>
          <w:sz w:val="20"/>
          <w:szCs w:val="20"/>
        </w:rPr>
      </w:pPr>
      <w:r w:rsidRPr="009C4063">
        <w:rPr>
          <w:rFonts w:ascii="Arial" w:hAnsi="Arial" w:cs="Arial"/>
          <w:color w:val="000000"/>
          <w:sz w:val="20"/>
          <w:szCs w:val="20"/>
        </w:rPr>
        <w:t xml:space="preserve">  </w:t>
      </w:r>
      <w:r w:rsidR="00AA2D1D" w:rsidRPr="009C4063">
        <w:rPr>
          <w:rFonts w:ascii="Arial" w:hAnsi="Arial" w:cs="Arial"/>
          <w:color w:val="000000"/>
          <w:sz w:val="20"/>
          <w:szCs w:val="20"/>
        </w:rPr>
        <w:t>Implement effective governance through sound performance management and a focus on continuous improvement.</w:t>
      </w:r>
    </w:p>
    <w:p w14:paraId="2ADF27C8" w14:textId="77777777" w:rsidR="00AA2D1D" w:rsidRPr="009C4063" w:rsidRDefault="00AA2D1D" w:rsidP="00DC7319">
      <w:pPr>
        <w:autoSpaceDE w:val="0"/>
        <w:autoSpaceDN w:val="0"/>
        <w:adjustRightInd w:val="0"/>
        <w:ind w:left="851" w:hanging="153"/>
        <w:jc w:val="both"/>
        <w:rPr>
          <w:rFonts w:ascii="Arial" w:hAnsi="Arial" w:cs="Arial"/>
          <w:color w:val="000000"/>
          <w:sz w:val="20"/>
          <w:szCs w:val="20"/>
        </w:rPr>
      </w:pPr>
    </w:p>
    <w:p w14:paraId="4E05E166" w14:textId="77777777" w:rsidR="00AA2D1D" w:rsidRPr="009C4063" w:rsidRDefault="00AA2D1D" w:rsidP="00A45836">
      <w:pPr>
        <w:numPr>
          <w:ilvl w:val="0"/>
          <w:numId w:val="36"/>
        </w:numPr>
        <w:autoSpaceDE w:val="0"/>
        <w:autoSpaceDN w:val="0"/>
        <w:adjustRightInd w:val="0"/>
        <w:spacing w:before="40" w:after="40" w:line="201" w:lineRule="atLeast"/>
        <w:jc w:val="both"/>
        <w:rPr>
          <w:rFonts w:ascii="Arial" w:hAnsi="Arial" w:cs="Arial"/>
          <w:color w:val="000000"/>
          <w:sz w:val="20"/>
          <w:szCs w:val="20"/>
        </w:rPr>
      </w:pPr>
      <w:r w:rsidRPr="009C4063">
        <w:rPr>
          <w:rFonts w:ascii="Arial" w:hAnsi="Arial" w:cs="Arial"/>
          <w:color w:val="000000"/>
          <w:sz w:val="20"/>
          <w:szCs w:val="20"/>
        </w:rPr>
        <w:t>Ensure the consistent application of legislation, regulations and supporting policies and guidelines.</w:t>
      </w:r>
    </w:p>
    <w:p w14:paraId="52A4D34E" w14:textId="77777777" w:rsidR="00AA2D1D" w:rsidRPr="009C4063" w:rsidRDefault="00AA2D1D" w:rsidP="00DC7319">
      <w:pPr>
        <w:autoSpaceDE w:val="0"/>
        <w:autoSpaceDN w:val="0"/>
        <w:adjustRightInd w:val="0"/>
        <w:spacing w:before="40" w:after="40" w:line="201" w:lineRule="atLeast"/>
        <w:ind w:left="851" w:hanging="153"/>
        <w:jc w:val="both"/>
        <w:rPr>
          <w:rFonts w:ascii="Arial" w:hAnsi="Arial" w:cs="Arial"/>
          <w:color w:val="000000"/>
          <w:sz w:val="20"/>
          <w:szCs w:val="20"/>
        </w:rPr>
      </w:pPr>
    </w:p>
    <w:p w14:paraId="184B3B98" w14:textId="77777777" w:rsidR="00AA2D1D" w:rsidRPr="009C4063" w:rsidRDefault="00AA2D1D" w:rsidP="00A45836">
      <w:pPr>
        <w:numPr>
          <w:ilvl w:val="0"/>
          <w:numId w:val="36"/>
        </w:numPr>
        <w:autoSpaceDE w:val="0"/>
        <w:autoSpaceDN w:val="0"/>
        <w:adjustRightInd w:val="0"/>
        <w:spacing w:before="40" w:after="40" w:line="201" w:lineRule="atLeast"/>
        <w:jc w:val="both"/>
        <w:rPr>
          <w:rFonts w:ascii="Arial" w:hAnsi="Arial" w:cs="Arial"/>
          <w:color w:val="000000"/>
          <w:sz w:val="20"/>
          <w:szCs w:val="20"/>
        </w:rPr>
      </w:pPr>
      <w:r w:rsidRPr="009C4063">
        <w:rPr>
          <w:rFonts w:ascii="Arial" w:hAnsi="Arial" w:cs="Arial"/>
          <w:color w:val="000000"/>
          <w:sz w:val="20"/>
          <w:szCs w:val="20"/>
        </w:rPr>
        <w:t>Establish a formal reporting system that ensures that evaluation analysis is captured and communicated.</w:t>
      </w:r>
    </w:p>
    <w:p w14:paraId="1939EB0C" w14:textId="77777777" w:rsidR="00AA2D1D" w:rsidRPr="009C4063" w:rsidRDefault="00AA2D1D" w:rsidP="00DC7319">
      <w:pPr>
        <w:autoSpaceDE w:val="0"/>
        <w:autoSpaceDN w:val="0"/>
        <w:adjustRightInd w:val="0"/>
        <w:spacing w:before="40" w:after="40" w:line="201" w:lineRule="atLeast"/>
        <w:ind w:left="851" w:hanging="153"/>
        <w:jc w:val="both"/>
        <w:rPr>
          <w:rFonts w:ascii="Arial" w:hAnsi="Arial" w:cs="Arial"/>
          <w:color w:val="000000"/>
          <w:sz w:val="20"/>
          <w:szCs w:val="20"/>
        </w:rPr>
      </w:pPr>
    </w:p>
    <w:p w14:paraId="5DFAE102" w14:textId="77777777" w:rsidR="00AA2D1D" w:rsidRPr="009C4063" w:rsidRDefault="00AA2D1D" w:rsidP="00A45836">
      <w:pPr>
        <w:numPr>
          <w:ilvl w:val="0"/>
          <w:numId w:val="36"/>
        </w:numPr>
        <w:autoSpaceDE w:val="0"/>
        <w:autoSpaceDN w:val="0"/>
        <w:adjustRightInd w:val="0"/>
        <w:spacing w:before="40" w:after="40" w:line="201" w:lineRule="atLeast"/>
        <w:jc w:val="both"/>
        <w:rPr>
          <w:rFonts w:ascii="Arial" w:hAnsi="Arial" w:cs="Arial"/>
          <w:color w:val="000000"/>
          <w:sz w:val="20"/>
          <w:szCs w:val="20"/>
        </w:rPr>
      </w:pPr>
      <w:r w:rsidRPr="009C4063">
        <w:rPr>
          <w:rFonts w:ascii="Arial" w:hAnsi="Arial" w:cs="Arial"/>
          <w:color w:val="000000"/>
          <w:sz w:val="20"/>
          <w:szCs w:val="20"/>
        </w:rPr>
        <w:t xml:space="preserve">Monitor and evaluate the disaster management arrangements to: </w:t>
      </w:r>
    </w:p>
    <w:p w14:paraId="7C96E5A9" w14:textId="77777777" w:rsidR="00AA2D1D" w:rsidRPr="009C4063" w:rsidRDefault="00AA2D1D" w:rsidP="00A45836">
      <w:pPr>
        <w:numPr>
          <w:ilvl w:val="0"/>
          <w:numId w:val="40"/>
        </w:numPr>
        <w:autoSpaceDE w:val="0"/>
        <w:autoSpaceDN w:val="0"/>
        <w:adjustRightInd w:val="0"/>
        <w:spacing w:before="40" w:after="40" w:line="201" w:lineRule="atLeast"/>
        <w:jc w:val="both"/>
        <w:rPr>
          <w:rFonts w:ascii="Arial" w:hAnsi="Arial" w:cs="Arial"/>
          <w:color w:val="000000"/>
          <w:sz w:val="20"/>
          <w:szCs w:val="20"/>
        </w:rPr>
      </w:pPr>
      <w:r w:rsidRPr="009C4063">
        <w:rPr>
          <w:rFonts w:ascii="Arial" w:hAnsi="Arial" w:cs="Arial"/>
          <w:color w:val="000000"/>
          <w:sz w:val="20"/>
          <w:szCs w:val="20"/>
        </w:rPr>
        <w:t>Ensure efficiency and effectiveness of arrangements;</w:t>
      </w:r>
    </w:p>
    <w:p w14:paraId="43F57FBA" w14:textId="77777777" w:rsidR="00AA2D1D" w:rsidRPr="009C4063" w:rsidRDefault="00AA2D1D" w:rsidP="00A45836">
      <w:pPr>
        <w:numPr>
          <w:ilvl w:val="0"/>
          <w:numId w:val="40"/>
        </w:numPr>
        <w:autoSpaceDE w:val="0"/>
        <w:autoSpaceDN w:val="0"/>
        <w:adjustRightInd w:val="0"/>
        <w:spacing w:before="40" w:after="40" w:line="201" w:lineRule="atLeast"/>
        <w:jc w:val="both"/>
        <w:rPr>
          <w:rFonts w:ascii="Arial" w:hAnsi="Arial" w:cs="Arial"/>
          <w:color w:val="000000"/>
          <w:sz w:val="20"/>
          <w:szCs w:val="20"/>
        </w:rPr>
      </w:pPr>
      <w:r w:rsidRPr="009C4063">
        <w:rPr>
          <w:rFonts w:ascii="Arial" w:hAnsi="Arial" w:cs="Arial"/>
          <w:color w:val="000000"/>
          <w:sz w:val="20"/>
          <w:szCs w:val="20"/>
        </w:rPr>
        <w:t>Develop clear accountability, including defined roles and responsibilities at all levels of the disaster management arrangements;</w:t>
      </w:r>
    </w:p>
    <w:p w14:paraId="3C31DBCF" w14:textId="77777777" w:rsidR="00AA2D1D" w:rsidRPr="009C4063" w:rsidRDefault="00AA2D1D" w:rsidP="00A45836">
      <w:pPr>
        <w:numPr>
          <w:ilvl w:val="0"/>
          <w:numId w:val="40"/>
        </w:numPr>
        <w:autoSpaceDE w:val="0"/>
        <w:autoSpaceDN w:val="0"/>
        <w:adjustRightInd w:val="0"/>
        <w:spacing w:before="40" w:after="40" w:line="201" w:lineRule="atLeast"/>
        <w:jc w:val="both"/>
        <w:rPr>
          <w:rFonts w:ascii="Arial" w:hAnsi="Arial" w:cs="Arial"/>
          <w:color w:val="000000"/>
          <w:sz w:val="20"/>
          <w:szCs w:val="20"/>
        </w:rPr>
      </w:pPr>
      <w:r w:rsidRPr="009C4063">
        <w:rPr>
          <w:rFonts w:ascii="Arial" w:hAnsi="Arial" w:cs="Arial"/>
          <w:color w:val="000000"/>
          <w:sz w:val="20"/>
          <w:szCs w:val="20"/>
        </w:rPr>
        <w:t xml:space="preserve">Improve the communication flow processes; and </w:t>
      </w:r>
    </w:p>
    <w:p w14:paraId="5FCA7AD9" w14:textId="77777777" w:rsidR="00AA2D1D" w:rsidRPr="009C4063" w:rsidRDefault="00AA2D1D" w:rsidP="00A45836">
      <w:pPr>
        <w:numPr>
          <w:ilvl w:val="0"/>
          <w:numId w:val="40"/>
        </w:numPr>
        <w:autoSpaceDE w:val="0"/>
        <w:autoSpaceDN w:val="0"/>
        <w:adjustRightInd w:val="0"/>
        <w:spacing w:before="40" w:after="40" w:line="201" w:lineRule="atLeast"/>
        <w:jc w:val="both"/>
        <w:rPr>
          <w:rFonts w:ascii="Arial" w:hAnsi="Arial" w:cs="Arial"/>
          <w:color w:val="000000"/>
          <w:sz w:val="20"/>
          <w:szCs w:val="20"/>
        </w:rPr>
      </w:pPr>
      <w:r w:rsidRPr="009C4063">
        <w:rPr>
          <w:rFonts w:ascii="Arial" w:hAnsi="Arial" w:cs="Arial"/>
          <w:color w:val="000000"/>
          <w:sz w:val="20"/>
          <w:szCs w:val="20"/>
        </w:rPr>
        <w:t>Develop whole-of-government media and community engagement arrangements.</w:t>
      </w:r>
    </w:p>
    <w:p w14:paraId="75D7D130" w14:textId="77777777" w:rsidR="00AA2D1D" w:rsidRPr="009C4063" w:rsidRDefault="00AA2D1D" w:rsidP="00DC7319">
      <w:pPr>
        <w:autoSpaceDE w:val="0"/>
        <w:autoSpaceDN w:val="0"/>
        <w:adjustRightInd w:val="0"/>
        <w:spacing w:before="40" w:after="40" w:line="201" w:lineRule="atLeast"/>
        <w:ind w:left="851" w:hanging="153"/>
        <w:jc w:val="both"/>
        <w:rPr>
          <w:rFonts w:ascii="Arial" w:hAnsi="Arial" w:cs="Arial"/>
          <w:color w:val="000000"/>
          <w:sz w:val="20"/>
          <w:szCs w:val="20"/>
        </w:rPr>
      </w:pPr>
    </w:p>
    <w:p w14:paraId="73811007" w14:textId="77777777" w:rsidR="00AA2D1D" w:rsidRPr="009C4063" w:rsidRDefault="00AA2D1D" w:rsidP="00A45836">
      <w:pPr>
        <w:numPr>
          <w:ilvl w:val="0"/>
          <w:numId w:val="36"/>
        </w:numPr>
        <w:autoSpaceDE w:val="0"/>
        <w:autoSpaceDN w:val="0"/>
        <w:adjustRightInd w:val="0"/>
        <w:spacing w:before="40" w:after="40" w:line="201" w:lineRule="atLeast"/>
        <w:jc w:val="both"/>
        <w:rPr>
          <w:rFonts w:ascii="Arial" w:hAnsi="Arial" w:cs="Arial"/>
          <w:color w:val="000000"/>
          <w:sz w:val="20"/>
          <w:szCs w:val="20"/>
        </w:rPr>
      </w:pPr>
      <w:r w:rsidRPr="009C4063">
        <w:rPr>
          <w:rFonts w:ascii="Arial" w:hAnsi="Arial" w:cs="Arial"/>
          <w:color w:val="000000"/>
          <w:sz w:val="20"/>
          <w:szCs w:val="20"/>
        </w:rPr>
        <w:t>Integrate effective disaster risk reduction initiatives into strategic and corporate plans at all levels of government, industry and commerce.</w:t>
      </w:r>
    </w:p>
    <w:p w14:paraId="3950C478" w14:textId="77777777" w:rsidR="00AA2D1D" w:rsidRPr="009C4063" w:rsidRDefault="00AA2D1D" w:rsidP="00DC7319">
      <w:pPr>
        <w:autoSpaceDE w:val="0"/>
        <w:autoSpaceDN w:val="0"/>
        <w:adjustRightInd w:val="0"/>
        <w:ind w:left="851" w:hanging="153"/>
        <w:jc w:val="both"/>
        <w:rPr>
          <w:rFonts w:ascii="Arial" w:hAnsi="Arial" w:cs="Arial"/>
          <w:color w:val="000000"/>
          <w:sz w:val="20"/>
          <w:szCs w:val="20"/>
        </w:rPr>
      </w:pPr>
    </w:p>
    <w:p w14:paraId="6A8E0708" w14:textId="77777777" w:rsidR="00AA2D1D" w:rsidRPr="009C4063" w:rsidRDefault="00AA2D1D" w:rsidP="00A45836">
      <w:pPr>
        <w:numPr>
          <w:ilvl w:val="0"/>
          <w:numId w:val="36"/>
        </w:numPr>
        <w:autoSpaceDE w:val="0"/>
        <w:autoSpaceDN w:val="0"/>
        <w:adjustRightInd w:val="0"/>
        <w:jc w:val="both"/>
        <w:rPr>
          <w:rFonts w:ascii="Arial" w:hAnsi="Arial" w:cs="Arial"/>
          <w:color w:val="000000"/>
          <w:sz w:val="20"/>
          <w:szCs w:val="20"/>
        </w:rPr>
      </w:pPr>
      <w:r w:rsidRPr="009C4063">
        <w:rPr>
          <w:rFonts w:ascii="Arial" w:hAnsi="Arial" w:cs="Arial"/>
          <w:color w:val="000000"/>
          <w:sz w:val="20"/>
          <w:szCs w:val="20"/>
        </w:rPr>
        <w:t>Ensure clear and transparent decision making through collaboration, cooperation and communication.</w:t>
      </w:r>
    </w:p>
    <w:p w14:paraId="65B0BD22" w14:textId="77777777" w:rsidR="00AA2D1D" w:rsidRPr="009C4063" w:rsidRDefault="00AA2D1D" w:rsidP="00DC7319">
      <w:pPr>
        <w:autoSpaceDE w:val="0"/>
        <w:autoSpaceDN w:val="0"/>
        <w:adjustRightInd w:val="0"/>
        <w:ind w:left="851" w:hanging="153"/>
        <w:jc w:val="both"/>
        <w:rPr>
          <w:rFonts w:ascii="Arial" w:hAnsi="Arial" w:cs="Arial"/>
          <w:color w:val="000000"/>
          <w:sz w:val="20"/>
          <w:szCs w:val="20"/>
        </w:rPr>
      </w:pPr>
    </w:p>
    <w:p w14:paraId="4854AB86" w14:textId="77777777" w:rsidR="00AA2D1D" w:rsidRPr="009C4063" w:rsidRDefault="00AA2D1D" w:rsidP="00A45836">
      <w:pPr>
        <w:numPr>
          <w:ilvl w:val="0"/>
          <w:numId w:val="36"/>
        </w:numPr>
        <w:autoSpaceDE w:val="0"/>
        <w:autoSpaceDN w:val="0"/>
        <w:adjustRightInd w:val="0"/>
        <w:jc w:val="both"/>
        <w:rPr>
          <w:rFonts w:ascii="Arial" w:hAnsi="Arial" w:cs="Arial"/>
          <w:color w:val="000000"/>
          <w:sz w:val="20"/>
          <w:szCs w:val="20"/>
        </w:rPr>
      </w:pPr>
      <w:r w:rsidRPr="009C4063">
        <w:rPr>
          <w:rFonts w:ascii="Arial" w:hAnsi="Arial" w:cs="Arial"/>
          <w:color w:val="000000"/>
          <w:sz w:val="20"/>
          <w:szCs w:val="20"/>
        </w:rPr>
        <w:lastRenderedPageBreak/>
        <w:t>Promote a shared responsibility in delivering all disaster management activities.</w:t>
      </w:r>
    </w:p>
    <w:p w14:paraId="73451C47" w14:textId="77777777" w:rsidR="00AA2D1D" w:rsidRPr="009C4063" w:rsidRDefault="00AA2D1D" w:rsidP="00AA2D1D">
      <w:pPr>
        <w:autoSpaceDE w:val="0"/>
        <w:autoSpaceDN w:val="0"/>
        <w:adjustRightInd w:val="0"/>
        <w:jc w:val="both"/>
        <w:rPr>
          <w:rFonts w:ascii="Arial" w:hAnsi="Arial" w:cs="Arial"/>
          <w:color w:val="000000"/>
          <w:sz w:val="20"/>
          <w:szCs w:val="20"/>
        </w:rPr>
      </w:pPr>
    </w:p>
    <w:p w14:paraId="3D5ABF83" w14:textId="77777777" w:rsidR="00AA2D1D" w:rsidRPr="00A45836" w:rsidRDefault="00AA2D1D" w:rsidP="00AA2D1D">
      <w:pPr>
        <w:spacing w:line="360" w:lineRule="auto"/>
        <w:rPr>
          <w:rFonts w:ascii="Arial" w:hAnsi="Arial" w:cs="Arial"/>
          <w:b/>
          <w:color w:val="2F5496"/>
          <w:sz w:val="20"/>
          <w:szCs w:val="20"/>
        </w:rPr>
      </w:pPr>
      <w:r w:rsidRPr="00A45836">
        <w:rPr>
          <w:rFonts w:ascii="Arial" w:hAnsi="Arial" w:cs="Arial"/>
          <w:b/>
          <w:color w:val="2F5496"/>
          <w:sz w:val="20"/>
          <w:szCs w:val="20"/>
        </w:rPr>
        <w:t>Principles of Disaster Management</w:t>
      </w:r>
    </w:p>
    <w:p w14:paraId="5D71D7D5" w14:textId="77777777" w:rsidR="00AA2D1D" w:rsidRPr="009C4063" w:rsidRDefault="00AA2D1D" w:rsidP="00AA2D1D">
      <w:pPr>
        <w:spacing w:line="360" w:lineRule="auto"/>
        <w:rPr>
          <w:rFonts w:ascii="Arial" w:hAnsi="Arial" w:cs="Arial"/>
          <w:sz w:val="20"/>
          <w:szCs w:val="20"/>
        </w:rPr>
      </w:pPr>
      <w:r w:rsidRPr="009C4063">
        <w:rPr>
          <w:rFonts w:ascii="Arial" w:hAnsi="Arial" w:cs="Arial"/>
          <w:sz w:val="20"/>
          <w:szCs w:val="20"/>
        </w:rPr>
        <w:t xml:space="preserve">As part of the on-going management goals and objectives for the </w:t>
      </w:r>
      <w:r w:rsidR="008F50E1" w:rsidRPr="009C4063">
        <w:rPr>
          <w:rFonts w:ascii="Arial" w:hAnsi="Arial" w:cs="Arial"/>
          <w:iCs/>
          <w:sz w:val="20"/>
          <w:szCs w:val="20"/>
        </w:rPr>
        <w:t>Dalby</w:t>
      </w:r>
      <w:r w:rsidRPr="009C4063">
        <w:rPr>
          <w:rFonts w:ascii="Arial" w:hAnsi="Arial" w:cs="Arial"/>
          <w:sz w:val="20"/>
          <w:szCs w:val="20"/>
        </w:rPr>
        <w:t xml:space="preserve"> DDMG, the group has adopted the principles of disaster management as listed in the State Plan and reflected in the Strategic Policy Framework; namely – </w:t>
      </w:r>
    </w:p>
    <w:p w14:paraId="7371FF03" w14:textId="77777777" w:rsidR="00AA2D1D" w:rsidRPr="009C4063" w:rsidRDefault="00AA2D1D" w:rsidP="005B7EE7">
      <w:pPr>
        <w:numPr>
          <w:ilvl w:val="0"/>
          <w:numId w:val="27"/>
        </w:numPr>
        <w:spacing w:line="360" w:lineRule="auto"/>
        <w:rPr>
          <w:rFonts w:ascii="Arial" w:hAnsi="Arial" w:cs="Arial"/>
          <w:sz w:val="20"/>
          <w:szCs w:val="20"/>
        </w:rPr>
      </w:pPr>
      <w:r w:rsidRPr="009C4063">
        <w:rPr>
          <w:rFonts w:ascii="Arial" w:hAnsi="Arial" w:cs="Arial"/>
          <w:sz w:val="20"/>
          <w:szCs w:val="20"/>
        </w:rPr>
        <w:t>Comprehensive approach;</w:t>
      </w:r>
    </w:p>
    <w:p w14:paraId="775100DC" w14:textId="77777777" w:rsidR="00AA2D1D" w:rsidRPr="009C4063" w:rsidRDefault="00AA2D1D" w:rsidP="005B7EE7">
      <w:pPr>
        <w:numPr>
          <w:ilvl w:val="0"/>
          <w:numId w:val="27"/>
        </w:numPr>
        <w:spacing w:line="360" w:lineRule="auto"/>
        <w:rPr>
          <w:rFonts w:ascii="Arial" w:hAnsi="Arial" w:cs="Arial"/>
          <w:sz w:val="20"/>
          <w:szCs w:val="20"/>
        </w:rPr>
      </w:pPr>
      <w:r w:rsidRPr="009C4063">
        <w:rPr>
          <w:rFonts w:ascii="Arial" w:hAnsi="Arial" w:cs="Arial"/>
          <w:sz w:val="20"/>
          <w:szCs w:val="20"/>
        </w:rPr>
        <w:t>All hazard approach;</w:t>
      </w:r>
    </w:p>
    <w:p w14:paraId="799AF1FA" w14:textId="77777777" w:rsidR="00AA2D1D" w:rsidRPr="009C4063" w:rsidRDefault="00AA2D1D" w:rsidP="005B7EE7">
      <w:pPr>
        <w:numPr>
          <w:ilvl w:val="0"/>
          <w:numId w:val="27"/>
        </w:numPr>
        <w:spacing w:line="360" w:lineRule="auto"/>
        <w:rPr>
          <w:rFonts w:ascii="Arial" w:hAnsi="Arial" w:cs="Arial"/>
          <w:sz w:val="20"/>
          <w:szCs w:val="20"/>
        </w:rPr>
      </w:pPr>
      <w:r w:rsidRPr="009C4063">
        <w:rPr>
          <w:rFonts w:ascii="Arial" w:hAnsi="Arial" w:cs="Arial"/>
          <w:sz w:val="20"/>
          <w:szCs w:val="20"/>
        </w:rPr>
        <w:t>All agencies approach;</w:t>
      </w:r>
    </w:p>
    <w:p w14:paraId="4841FFFA" w14:textId="77777777" w:rsidR="00AA2D1D" w:rsidRPr="009C4063" w:rsidRDefault="00AA2D1D" w:rsidP="005B7EE7">
      <w:pPr>
        <w:numPr>
          <w:ilvl w:val="0"/>
          <w:numId w:val="27"/>
        </w:numPr>
        <w:spacing w:line="360" w:lineRule="auto"/>
        <w:rPr>
          <w:rFonts w:ascii="Arial" w:hAnsi="Arial" w:cs="Arial"/>
          <w:sz w:val="20"/>
          <w:szCs w:val="20"/>
        </w:rPr>
      </w:pPr>
      <w:r w:rsidRPr="009C4063">
        <w:rPr>
          <w:rFonts w:ascii="Arial" w:hAnsi="Arial" w:cs="Arial"/>
          <w:sz w:val="20"/>
          <w:szCs w:val="20"/>
        </w:rPr>
        <w:t>Local disaster management capability; and</w:t>
      </w:r>
    </w:p>
    <w:p w14:paraId="2705F2E9" w14:textId="77777777" w:rsidR="00AA2D1D" w:rsidRPr="009C4063" w:rsidRDefault="00AA2D1D" w:rsidP="005B7EE7">
      <w:pPr>
        <w:numPr>
          <w:ilvl w:val="0"/>
          <w:numId w:val="27"/>
        </w:numPr>
        <w:spacing w:line="360" w:lineRule="auto"/>
        <w:rPr>
          <w:rFonts w:ascii="Arial" w:hAnsi="Arial" w:cs="Arial"/>
          <w:sz w:val="20"/>
          <w:szCs w:val="20"/>
        </w:rPr>
      </w:pPr>
      <w:r w:rsidRPr="009C4063">
        <w:rPr>
          <w:rFonts w:ascii="Arial" w:hAnsi="Arial" w:cs="Arial"/>
          <w:sz w:val="20"/>
          <w:szCs w:val="20"/>
        </w:rPr>
        <w:t>Prepared, resilient community.</w:t>
      </w:r>
    </w:p>
    <w:p w14:paraId="2A44AD5C" w14:textId="77777777" w:rsidR="00DC7319" w:rsidRPr="009C4063" w:rsidRDefault="00DC7319" w:rsidP="00DC7319">
      <w:pPr>
        <w:spacing w:line="360" w:lineRule="auto"/>
        <w:rPr>
          <w:rFonts w:ascii="Arial" w:hAnsi="Arial" w:cs="Arial"/>
          <w:sz w:val="20"/>
          <w:szCs w:val="20"/>
        </w:rPr>
      </w:pPr>
    </w:p>
    <w:p w14:paraId="27BB7EA9" w14:textId="77777777" w:rsidR="00DC7319" w:rsidRPr="009C4063" w:rsidRDefault="008A7643" w:rsidP="006022A1">
      <w:pPr>
        <w:spacing w:line="360" w:lineRule="auto"/>
        <w:rPr>
          <w:rFonts w:ascii="Arial" w:hAnsi="Arial" w:cs="Arial"/>
          <w:b/>
          <w:color w:val="002060"/>
          <w:sz w:val="20"/>
          <w:szCs w:val="20"/>
        </w:rPr>
      </w:pPr>
      <w:r w:rsidRPr="009C4063">
        <w:rPr>
          <w:rFonts w:ascii="Arial" w:hAnsi="Arial" w:cs="Arial"/>
          <w:sz w:val="20"/>
          <w:szCs w:val="20"/>
        </w:rPr>
        <w:br w:type="page"/>
      </w:r>
      <w:r w:rsidR="00DC7319" w:rsidRPr="009C4063">
        <w:rPr>
          <w:rFonts w:ascii="Arial" w:hAnsi="Arial" w:cs="Arial"/>
          <w:b/>
          <w:color w:val="002060"/>
          <w:sz w:val="28"/>
          <w:szCs w:val="28"/>
        </w:rPr>
        <w:lastRenderedPageBreak/>
        <w:t>District Operational Plan (20</w:t>
      </w:r>
      <w:r w:rsidR="002B1B12" w:rsidRPr="009C4063">
        <w:rPr>
          <w:rFonts w:ascii="Arial" w:hAnsi="Arial" w:cs="Arial"/>
          <w:b/>
          <w:color w:val="002060"/>
          <w:sz w:val="28"/>
          <w:szCs w:val="28"/>
        </w:rPr>
        <w:t>2</w:t>
      </w:r>
      <w:r w:rsidR="007F33F7">
        <w:rPr>
          <w:rFonts w:ascii="Arial" w:hAnsi="Arial" w:cs="Arial"/>
          <w:b/>
          <w:color w:val="002060"/>
          <w:sz w:val="28"/>
          <w:szCs w:val="28"/>
        </w:rPr>
        <w:t>4</w:t>
      </w:r>
      <w:r w:rsidR="00DC7319" w:rsidRPr="009C4063">
        <w:rPr>
          <w:rFonts w:ascii="Arial" w:hAnsi="Arial" w:cs="Arial"/>
          <w:b/>
          <w:color w:val="002060"/>
          <w:sz w:val="28"/>
          <w:szCs w:val="28"/>
        </w:rPr>
        <w:t>)</w:t>
      </w:r>
    </w:p>
    <w:p w14:paraId="5EF6E3DF" w14:textId="77777777" w:rsidR="00406427" w:rsidRPr="009C4063" w:rsidRDefault="00406427" w:rsidP="00406427">
      <w:pPr>
        <w:rPr>
          <w:rFonts w:ascii="Arial" w:hAnsi="Arial" w:cs="Arial"/>
          <w:szCs w:val="22"/>
        </w:rPr>
      </w:pPr>
    </w:p>
    <w:p w14:paraId="4090D0FB" w14:textId="77777777" w:rsidR="00406427" w:rsidRPr="00A45836" w:rsidRDefault="00406427" w:rsidP="00406427">
      <w:pPr>
        <w:pStyle w:val="Heading1"/>
        <w:rPr>
          <w:rFonts w:ascii="Arial" w:hAnsi="Arial" w:cs="Arial"/>
          <w:color w:val="2F5496"/>
          <w:sz w:val="16"/>
          <w:szCs w:val="16"/>
        </w:rPr>
      </w:pPr>
      <w:r w:rsidRPr="00A45836">
        <w:rPr>
          <w:rFonts w:ascii="Arial" w:hAnsi="Arial" w:cs="Arial"/>
          <w:color w:val="2F5496"/>
          <w:sz w:val="16"/>
          <w:szCs w:val="16"/>
        </w:rPr>
        <w:t>District Operational Plan (20</w:t>
      </w:r>
      <w:r w:rsidR="002B1B12" w:rsidRPr="00A45836">
        <w:rPr>
          <w:rFonts w:ascii="Arial" w:hAnsi="Arial" w:cs="Arial"/>
          <w:color w:val="2F5496"/>
          <w:sz w:val="16"/>
          <w:szCs w:val="16"/>
        </w:rPr>
        <w:t>20</w:t>
      </w:r>
      <w:r w:rsidRPr="00A45836">
        <w:rPr>
          <w:rFonts w:ascii="Arial" w:hAnsi="Arial" w:cs="Arial"/>
          <w:color w:val="2F5496"/>
          <w:sz w:val="16"/>
          <w:szCs w:val="16"/>
        </w:rPr>
        <w:t>)</w:t>
      </w:r>
    </w:p>
    <w:p w14:paraId="0EAE0767" w14:textId="77777777" w:rsidR="00406427" w:rsidRPr="009C4063" w:rsidRDefault="00406427" w:rsidP="00406427">
      <w:pPr>
        <w:autoSpaceDE w:val="0"/>
        <w:autoSpaceDN w:val="0"/>
        <w:adjustRightInd w:val="0"/>
        <w:jc w:val="both"/>
        <w:rPr>
          <w:rFonts w:ascii="Arial" w:hAnsi="Arial" w:cs="Arial"/>
          <w:color w:val="000000"/>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268"/>
        <w:gridCol w:w="2126"/>
        <w:gridCol w:w="1984"/>
        <w:gridCol w:w="2410"/>
      </w:tblGrid>
      <w:tr w:rsidR="00406427" w:rsidRPr="009C4063" w14:paraId="32AFFBAA" w14:textId="77777777" w:rsidTr="008F50E1">
        <w:tc>
          <w:tcPr>
            <w:tcW w:w="1702" w:type="dxa"/>
            <w:shd w:val="clear" w:color="auto" w:fill="auto"/>
          </w:tcPr>
          <w:p w14:paraId="455EA234" w14:textId="77777777" w:rsidR="00406427" w:rsidRPr="009C4063" w:rsidRDefault="00406427" w:rsidP="00A16518">
            <w:pPr>
              <w:autoSpaceDE w:val="0"/>
              <w:autoSpaceDN w:val="0"/>
              <w:adjustRightInd w:val="0"/>
              <w:jc w:val="both"/>
              <w:rPr>
                <w:rFonts w:ascii="Arial" w:hAnsi="Arial" w:cs="Arial"/>
                <w:b/>
                <w:color w:val="000000"/>
                <w:sz w:val="16"/>
                <w:szCs w:val="16"/>
              </w:rPr>
            </w:pPr>
            <w:r w:rsidRPr="009C4063">
              <w:rPr>
                <w:rFonts w:ascii="Arial" w:hAnsi="Arial" w:cs="Arial"/>
                <w:b/>
                <w:color w:val="000000"/>
                <w:sz w:val="16"/>
                <w:szCs w:val="16"/>
              </w:rPr>
              <w:t>Activity</w:t>
            </w:r>
          </w:p>
        </w:tc>
        <w:tc>
          <w:tcPr>
            <w:tcW w:w="2268" w:type="dxa"/>
            <w:shd w:val="clear" w:color="auto" w:fill="auto"/>
          </w:tcPr>
          <w:p w14:paraId="5A819009" w14:textId="77777777" w:rsidR="00406427" w:rsidRPr="009C4063" w:rsidRDefault="00406427" w:rsidP="00A16518">
            <w:pPr>
              <w:autoSpaceDE w:val="0"/>
              <w:autoSpaceDN w:val="0"/>
              <w:adjustRightInd w:val="0"/>
              <w:jc w:val="both"/>
              <w:rPr>
                <w:rFonts w:ascii="Arial" w:hAnsi="Arial" w:cs="Arial"/>
                <w:b/>
                <w:color w:val="000000"/>
                <w:sz w:val="16"/>
                <w:szCs w:val="16"/>
              </w:rPr>
            </w:pPr>
            <w:r w:rsidRPr="009C4063">
              <w:rPr>
                <w:rFonts w:ascii="Arial" w:hAnsi="Arial" w:cs="Arial"/>
                <w:b/>
                <w:color w:val="000000"/>
                <w:sz w:val="16"/>
                <w:szCs w:val="16"/>
              </w:rPr>
              <w:t>Key Performance Indicators</w:t>
            </w:r>
          </w:p>
        </w:tc>
        <w:tc>
          <w:tcPr>
            <w:tcW w:w="2126" w:type="dxa"/>
            <w:shd w:val="clear" w:color="auto" w:fill="auto"/>
          </w:tcPr>
          <w:p w14:paraId="377F9FBB" w14:textId="77777777" w:rsidR="00406427" w:rsidRPr="009C4063" w:rsidRDefault="00406427" w:rsidP="00A16518">
            <w:pPr>
              <w:autoSpaceDE w:val="0"/>
              <w:autoSpaceDN w:val="0"/>
              <w:adjustRightInd w:val="0"/>
              <w:jc w:val="both"/>
              <w:rPr>
                <w:rFonts w:ascii="Arial" w:hAnsi="Arial" w:cs="Arial"/>
                <w:b/>
                <w:color w:val="000000"/>
                <w:sz w:val="16"/>
                <w:szCs w:val="16"/>
              </w:rPr>
            </w:pPr>
            <w:r w:rsidRPr="009C4063">
              <w:rPr>
                <w:rFonts w:ascii="Arial" w:hAnsi="Arial" w:cs="Arial"/>
                <w:b/>
                <w:color w:val="000000"/>
                <w:sz w:val="16"/>
                <w:szCs w:val="16"/>
              </w:rPr>
              <w:t>Performance Measures</w:t>
            </w:r>
          </w:p>
        </w:tc>
        <w:tc>
          <w:tcPr>
            <w:tcW w:w="1984" w:type="dxa"/>
            <w:shd w:val="clear" w:color="auto" w:fill="auto"/>
          </w:tcPr>
          <w:p w14:paraId="361FA971" w14:textId="77777777" w:rsidR="00406427" w:rsidRPr="009C4063" w:rsidRDefault="00406427" w:rsidP="00A16518">
            <w:pPr>
              <w:autoSpaceDE w:val="0"/>
              <w:autoSpaceDN w:val="0"/>
              <w:adjustRightInd w:val="0"/>
              <w:jc w:val="both"/>
              <w:rPr>
                <w:rFonts w:ascii="Arial" w:hAnsi="Arial" w:cs="Arial"/>
                <w:b/>
                <w:color w:val="000000"/>
                <w:sz w:val="16"/>
                <w:szCs w:val="16"/>
              </w:rPr>
            </w:pPr>
            <w:r w:rsidRPr="009C4063">
              <w:rPr>
                <w:rFonts w:ascii="Arial" w:hAnsi="Arial" w:cs="Arial"/>
                <w:b/>
                <w:color w:val="000000"/>
                <w:sz w:val="16"/>
                <w:szCs w:val="16"/>
              </w:rPr>
              <w:t>Date</w:t>
            </w:r>
          </w:p>
        </w:tc>
        <w:tc>
          <w:tcPr>
            <w:tcW w:w="2410" w:type="dxa"/>
            <w:shd w:val="clear" w:color="auto" w:fill="auto"/>
          </w:tcPr>
          <w:p w14:paraId="77B42C17" w14:textId="77777777" w:rsidR="00406427" w:rsidRPr="009C4063" w:rsidRDefault="00406427" w:rsidP="00A16518">
            <w:pPr>
              <w:autoSpaceDE w:val="0"/>
              <w:autoSpaceDN w:val="0"/>
              <w:adjustRightInd w:val="0"/>
              <w:jc w:val="both"/>
              <w:rPr>
                <w:rFonts w:ascii="Arial" w:hAnsi="Arial" w:cs="Arial"/>
                <w:b/>
                <w:color w:val="000000"/>
                <w:sz w:val="16"/>
                <w:szCs w:val="16"/>
              </w:rPr>
            </w:pPr>
            <w:r w:rsidRPr="009C4063">
              <w:rPr>
                <w:rFonts w:ascii="Arial" w:hAnsi="Arial" w:cs="Arial"/>
                <w:b/>
                <w:color w:val="000000"/>
                <w:sz w:val="16"/>
                <w:szCs w:val="16"/>
              </w:rPr>
              <w:t>Responsible Person/s</w:t>
            </w:r>
          </w:p>
          <w:p w14:paraId="560C589A" w14:textId="77777777" w:rsidR="00406427" w:rsidRPr="009C4063" w:rsidRDefault="00406427" w:rsidP="00A16518">
            <w:pPr>
              <w:autoSpaceDE w:val="0"/>
              <w:autoSpaceDN w:val="0"/>
              <w:adjustRightInd w:val="0"/>
              <w:jc w:val="both"/>
              <w:rPr>
                <w:rFonts w:ascii="Arial" w:hAnsi="Arial" w:cs="Arial"/>
                <w:b/>
                <w:color w:val="000000"/>
                <w:sz w:val="16"/>
                <w:szCs w:val="16"/>
              </w:rPr>
            </w:pPr>
          </w:p>
        </w:tc>
      </w:tr>
      <w:tr w:rsidR="00406427" w:rsidRPr="009C4063" w14:paraId="72D2BAF0" w14:textId="77777777" w:rsidTr="008F50E1">
        <w:tc>
          <w:tcPr>
            <w:tcW w:w="1702" w:type="dxa"/>
            <w:shd w:val="clear" w:color="auto" w:fill="auto"/>
          </w:tcPr>
          <w:p w14:paraId="24567BEE"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DDMG Meetings</w:t>
            </w:r>
          </w:p>
        </w:tc>
        <w:tc>
          <w:tcPr>
            <w:tcW w:w="2268" w:type="dxa"/>
            <w:shd w:val="clear" w:color="auto" w:fill="auto"/>
          </w:tcPr>
          <w:p w14:paraId="24DD24C4"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will meet at least twice yearly</w:t>
            </w:r>
          </w:p>
          <w:p w14:paraId="52D83BBC" w14:textId="77777777" w:rsidR="00406427" w:rsidRPr="009C4063" w:rsidRDefault="00406427" w:rsidP="008A7643">
            <w:pPr>
              <w:autoSpaceDE w:val="0"/>
              <w:autoSpaceDN w:val="0"/>
              <w:adjustRightInd w:val="0"/>
              <w:rPr>
                <w:rFonts w:ascii="Arial" w:hAnsi="Arial" w:cs="Arial"/>
                <w:color w:val="000000"/>
                <w:sz w:val="16"/>
                <w:szCs w:val="16"/>
              </w:rPr>
            </w:pPr>
          </w:p>
        </w:tc>
        <w:tc>
          <w:tcPr>
            <w:tcW w:w="2126" w:type="dxa"/>
            <w:shd w:val="clear" w:color="auto" w:fill="auto"/>
          </w:tcPr>
          <w:p w14:paraId="4C786E8B"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Currency of meetings conducted.</w:t>
            </w:r>
          </w:p>
          <w:p w14:paraId="43359CC4"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Address District priorities.</w:t>
            </w:r>
          </w:p>
        </w:tc>
        <w:tc>
          <w:tcPr>
            <w:tcW w:w="1984" w:type="dxa"/>
            <w:shd w:val="clear" w:color="auto" w:fill="auto"/>
          </w:tcPr>
          <w:p w14:paraId="7ACBF5F9" w14:textId="77777777" w:rsidR="00406427" w:rsidRPr="009C4063" w:rsidRDefault="00906FE1"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16</w:t>
            </w:r>
            <w:r w:rsidRPr="009C4063">
              <w:rPr>
                <w:rFonts w:ascii="Arial" w:hAnsi="Arial" w:cs="Arial"/>
                <w:color w:val="000000"/>
                <w:sz w:val="16"/>
                <w:szCs w:val="16"/>
                <w:vertAlign w:val="superscript"/>
              </w:rPr>
              <w:t>th</w:t>
            </w:r>
            <w:r w:rsidRPr="009C4063">
              <w:rPr>
                <w:rFonts w:ascii="Arial" w:hAnsi="Arial" w:cs="Arial"/>
                <w:color w:val="000000"/>
                <w:sz w:val="16"/>
                <w:szCs w:val="16"/>
              </w:rPr>
              <w:t xml:space="preserve"> July 2020</w:t>
            </w:r>
          </w:p>
          <w:p w14:paraId="7DA84B70" w14:textId="77777777" w:rsidR="008F50E1" w:rsidRPr="009C4063" w:rsidRDefault="008F50E1"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12</w:t>
            </w:r>
            <w:r w:rsidRPr="009C4063">
              <w:rPr>
                <w:rFonts w:ascii="Arial" w:hAnsi="Arial" w:cs="Arial"/>
                <w:color w:val="000000"/>
                <w:sz w:val="16"/>
                <w:szCs w:val="16"/>
                <w:vertAlign w:val="superscript"/>
              </w:rPr>
              <w:t>th</w:t>
            </w:r>
            <w:r w:rsidRPr="009C4063">
              <w:rPr>
                <w:rFonts w:ascii="Arial" w:hAnsi="Arial" w:cs="Arial"/>
                <w:color w:val="000000"/>
                <w:sz w:val="16"/>
                <w:szCs w:val="16"/>
              </w:rPr>
              <w:t xml:space="preserve"> November 2020</w:t>
            </w:r>
          </w:p>
          <w:p w14:paraId="3C62FCCD" w14:textId="77777777" w:rsidR="00406427" w:rsidRPr="009C4063" w:rsidRDefault="00406427" w:rsidP="008A7643">
            <w:pPr>
              <w:autoSpaceDE w:val="0"/>
              <w:autoSpaceDN w:val="0"/>
              <w:adjustRightInd w:val="0"/>
              <w:rPr>
                <w:rFonts w:ascii="Arial" w:hAnsi="Arial" w:cs="Arial"/>
                <w:color w:val="000000"/>
                <w:sz w:val="16"/>
                <w:szCs w:val="16"/>
              </w:rPr>
            </w:pPr>
          </w:p>
        </w:tc>
        <w:tc>
          <w:tcPr>
            <w:tcW w:w="2410" w:type="dxa"/>
            <w:shd w:val="clear" w:color="auto" w:fill="auto"/>
          </w:tcPr>
          <w:p w14:paraId="3C891AB7"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Executive Officer</w:t>
            </w:r>
          </w:p>
        </w:tc>
      </w:tr>
      <w:tr w:rsidR="00406427" w:rsidRPr="009C4063" w14:paraId="088E9EEB" w14:textId="77777777" w:rsidTr="008F50E1">
        <w:tc>
          <w:tcPr>
            <w:tcW w:w="1702" w:type="dxa"/>
            <w:shd w:val="clear" w:color="auto" w:fill="auto"/>
          </w:tcPr>
          <w:p w14:paraId="195A8EF0"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LDMG Meetings</w:t>
            </w:r>
          </w:p>
          <w:p w14:paraId="422A4981"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(2 x LDMG’s)</w:t>
            </w:r>
          </w:p>
        </w:tc>
        <w:tc>
          <w:tcPr>
            <w:tcW w:w="2268" w:type="dxa"/>
            <w:shd w:val="clear" w:color="auto" w:fill="auto"/>
          </w:tcPr>
          <w:p w14:paraId="6B52BC2B"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LDMG’s will meet at least twice yearly.</w:t>
            </w:r>
          </w:p>
        </w:tc>
        <w:tc>
          <w:tcPr>
            <w:tcW w:w="2126" w:type="dxa"/>
            <w:shd w:val="clear" w:color="auto" w:fill="auto"/>
          </w:tcPr>
          <w:p w14:paraId="6009A372"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Currency of Meetings Conducted</w:t>
            </w:r>
          </w:p>
          <w:p w14:paraId="6CD046EB"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Address Local priorities.</w:t>
            </w:r>
          </w:p>
        </w:tc>
        <w:tc>
          <w:tcPr>
            <w:tcW w:w="1984" w:type="dxa"/>
            <w:shd w:val="clear" w:color="auto" w:fill="auto"/>
          </w:tcPr>
          <w:p w14:paraId="0D3DA4E7" w14:textId="77777777" w:rsidR="00406427" w:rsidRPr="009C4063" w:rsidRDefault="003827ED" w:rsidP="008A7643">
            <w:pPr>
              <w:autoSpaceDE w:val="0"/>
              <w:autoSpaceDN w:val="0"/>
              <w:adjustRightInd w:val="0"/>
              <w:rPr>
                <w:rFonts w:ascii="Arial" w:hAnsi="Arial" w:cs="Arial"/>
                <w:color w:val="000000"/>
                <w:sz w:val="16"/>
                <w:szCs w:val="16"/>
              </w:rPr>
            </w:pPr>
            <w:r w:rsidRPr="009C4063">
              <w:rPr>
                <w:rFonts w:ascii="Arial" w:hAnsi="Arial" w:cs="Arial"/>
                <w:b/>
                <w:color w:val="000000"/>
                <w:sz w:val="16"/>
                <w:szCs w:val="16"/>
              </w:rPr>
              <w:t>WDRC</w:t>
            </w:r>
          </w:p>
          <w:p w14:paraId="10EBEB64" w14:textId="77777777" w:rsidR="00406427" w:rsidRPr="009C4063" w:rsidRDefault="00406427" w:rsidP="008F50E1">
            <w:pPr>
              <w:autoSpaceDE w:val="0"/>
              <w:autoSpaceDN w:val="0"/>
              <w:adjustRightInd w:val="0"/>
              <w:rPr>
                <w:rFonts w:ascii="Arial" w:hAnsi="Arial" w:cs="Arial"/>
                <w:b/>
                <w:color w:val="000000"/>
                <w:sz w:val="16"/>
                <w:szCs w:val="16"/>
              </w:rPr>
            </w:pPr>
          </w:p>
        </w:tc>
        <w:tc>
          <w:tcPr>
            <w:tcW w:w="2410" w:type="dxa"/>
            <w:shd w:val="clear" w:color="auto" w:fill="auto"/>
          </w:tcPr>
          <w:p w14:paraId="45B21B04" w14:textId="77777777" w:rsidR="00406427" w:rsidRPr="009C4063" w:rsidRDefault="003827ED"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W</w:t>
            </w:r>
            <w:r w:rsidR="00406427" w:rsidRPr="009C4063">
              <w:rPr>
                <w:rFonts w:ascii="Arial" w:hAnsi="Arial" w:cs="Arial"/>
                <w:color w:val="000000"/>
                <w:sz w:val="16"/>
                <w:szCs w:val="16"/>
              </w:rPr>
              <w:t>DRC</w:t>
            </w:r>
          </w:p>
          <w:p w14:paraId="5CC3516D" w14:textId="77777777" w:rsidR="00406427" w:rsidRPr="009C4063" w:rsidRDefault="00406427" w:rsidP="008A7643">
            <w:pPr>
              <w:autoSpaceDE w:val="0"/>
              <w:autoSpaceDN w:val="0"/>
              <w:adjustRightInd w:val="0"/>
              <w:rPr>
                <w:rFonts w:ascii="Arial" w:hAnsi="Arial" w:cs="Arial"/>
                <w:color w:val="000000"/>
                <w:sz w:val="16"/>
                <w:szCs w:val="16"/>
              </w:rPr>
            </w:pPr>
          </w:p>
          <w:p w14:paraId="4C17AECB" w14:textId="77777777" w:rsidR="00406427" w:rsidRPr="009C4063" w:rsidRDefault="00406427" w:rsidP="008A7643">
            <w:pPr>
              <w:autoSpaceDE w:val="0"/>
              <w:autoSpaceDN w:val="0"/>
              <w:adjustRightInd w:val="0"/>
              <w:rPr>
                <w:rFonts w:ascii="Arial" w:hAnsi="Arial" w:cs="Arial"/>
                <w:color w:val="000000"/>
                <w:sz w:val="16"/>
                <w:szCs w:val="16"/>
              </w:rPr>
            </w:pPr>
          </w:p>
          <w:p w14:paraId="439986AD" w14:textId="77777777" w:rsidR="00406427" w:rsidRPr="009C4063" w:rsidRDefault="00406427" w:rsidP="008A7643">
            <w:pPr>
              <w:autoSpaceDE w:val="0"/>
              <w:autoSpaceDN w:val="0"/>
              <w:adjustRightInd w:val="0"/>
              <w:rPr>
                <w:rFonts w:ascii="Arial" w:hAnsi="Arial" w:cs="Arial"/>
                <w:color w:val="000000"/>
                <w:sz w:val="16"/>
                <w:szCs w:val="16"/>
              </w:rPr>
            </w:pPr>
          </w:p>
          <w:p w14:paraId="73D06805" w14:textId="77777777" w:rsidR="00406427" w:rsidRPr="009C4063" w:rsidRDefault="00406427" w:rsidP="008A7643">
            <w:pPr>
              <w:autoSpaceDE w:val="0"/>
              <w:autoSpaceDN w:val="0"/>
              <w:adjustRightInd w:val="0"/>
              <w:rPr>
                <w:rFonts w:ascii="Arial" w:hAnsi="Arial" w:cs="Arial"/>
                <w:color w:val="000000"/>
                <w:sz w:val="16"/>
                <w:szCs w:val="16"/>
              </w:rPr>
            </w:pPr>
          </w:p>
          <w:p w14:paraId="1D338B78" w14:textId="77777777" w:rsidR="00406427" w:rsidRPr="009C4063" w:rsidRDefault="00406427" w:rsidP="008A7643">
            <w:pPr>
              <w:autoSpaceDE w:val="0"/>
              <w:autoSpaceDN w:val="0"/>
              <w:adjustRightInd w:val="0"/>
              <w:rPr>
                <w:rFonts w:ascii="Arial" w:hAnsi="Arial" w:cs="Arial"/>
                <w:color w:val="000000"/>
                <w:sz w:val="16"/>
                <w:szCs w:val="16"/>
              </w:rPr>
            </w:pPr>
          </w:p>
          <w:p w14:paraId="5D7A339D" w14:textId="77777777" w:rsidR="00CD2F7D" w:rsidRPr="009C4063" w:rsidRDefault="00CD2F7D" w:rsidP="008A7643">
            <w:pPr>
              <w:autoSpaceDE w:val="0"/>
              <w:autoSpaceDN w:val="0"/>
              <w:adjustRightInd w:val="0"/>
              <w:rPr>
                <w:rFonts w:ascii="Arial" w:hAnsi="Arial" w:cs="Arial"/>
                <w:color w:val="000000"/>
                <w:sz w:val="16"/>
                <w:szCs w:val="16"/>
              </w:rPr>
            </w:pPr>
          </w:p>
          <w:p w14:paraId="341AF0A4" w14:textId="77777777" w:rsidR="00406427" w:rsidRPr="009C4063" w:rsidRDefault="00406427" w:rsidP="008A7643">
            <w:pPr>
              <w:autoSpaceDE w:val="0"/>
              <w:autoSpaceDN w:val="0"/>
              <w:adjustRightInd w:val="0"/>
              <w:rPr>
                <w:rFonts w:ascii="Arial" w:hAnsi="Arial" w:cs="Arial"/>
                <w:color w:val="000000"/>
                <w:sz w:val="16"/>
                <w:szCs w:val="16"/>
              </w:rPr>
            </w:pPr>
          </w:p>
        </w:tc>
      </w:tr>
      <w:tr w:rsidR="00406427" w:rsidRPr="009C4063" w14:paraId="4C9F7133" w14:textId="77777777" w:rsidTr="008F50E1">
        <w:tc>
          <w:tcPr>
            <w:tcW w:w="1702" w:type="dxa"/>
            <w:shd w:val="clear" w:color="auto" w:fill="auto"/>
          </w:tcPr>
          <w:p w14:paraId="627360F4"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Activation (as required)</w:t>
            </w:r>
          </w:p>
        </w:tc>
        <w:tc>
          <w:tcPr>
            <w:tcW w:w="2268" w:type="dxa"/>
            <w:shd w:val="clear" w:color="auto" w:fill="auto"/>
          </w:tcPr>
          <w:p w14:paraId="7F5B6AB2"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Operational activation in response/recovery to/from an event.</w:t>
            </w:r>
          </w:p>
          <w:p w14:paraId="71192ABE" w14:textId="77777777" w:rsidR="00406427" w:rsidRPr="009C4063" w:rsidRDefault="00406427" w:rsidP="008A7643">
            <w:pPr>
              <w:autoSpaceDE w:val="0"/>
              <w:autoSpaceDN w:val="0"/>
              <w:adjustRightInd w:val="0"/>
              <w:rPr>
                <w:rFonts w:ascii="Arial" w:hAnsi="Arial" w:cs="Arial"/>
                <w:color w:val="000000"/>
                <w:sz w:val="16"/>
                <w:szCs w:val="16"/>
              </w:rPr>
            </w:pPr>
          </w:p>
        </w:tc>
        <w:tc>
          <w:tcPr>
            <w:tcW w:w="2126" w:type="dxa"/>
            <w:shd w:val="clear" w:color="auto" w:fill="auto"/>
          </w:tcPr>
          <w:p w14:paraId="6D89B36E"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Implementation of the DDMP.</w:t>
            </w:r>
          </w:p>
          <w:p w14:paraId="56B57F44" w14:textId="77777777" w:rsidR="00406427" w:rsidRPr="009C4063" w:rsidRDefault="00406427" w:rsidP="008A7643">
            <w:pPr>
              <w:autoSpaceDE w:val="0"/>
              <w:autoSpaceDN w:val="0"/>
              <w:adjustRightInd w:val="0"/>
              <w:rPr>
                <w:rFonts w:ascii="Arial" w:hAnsi="Arial" w:cs="Arial"/>
                <w:color w:val="000000"/>
                <w:sz w:val="16"/>
                <w:szCs w:val="16"/>
              </w:rPr>
            </w:pPr>
          </w:p>
          <w:p w14:paraId="0BE03ABC"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Coordination Centre activation for disaster response and recovery operations: forward planning, resource and information management</w:t>
            </w:r>
          </w:p>
          <w:p w14:paraId="3439E868" w14:textId="77777777" w:rsidR="00406427" w:rsidRPr="009C4063" w:rsidRDefault="00406427" w:rsidP="008A7643">
            <w:pPr>
              <w:autoSpaceDE w:val="0"/>
              <w:autoSpaceDN w:val="0"/>
              <w:adjustRightInd w:val="0"/>
              <w:rPr>
                <w:rFonts w:ascii="Arial" w:hAnsi="Arial" w:cs="Arial"/>
                <w:color w:val="000000"/>
                <w:sz w:val="16"/>
                <w:szCs w:val="16"/>
              </w:rPr>
            </w:pPr>
          </w:p>
        </w:tc>
        <w:tc>
          <w:tcPr>
            <w:tcW w:w="1984" w:type="dxa"/>
            <w:shd w:val="clear" w:color="auto" w:fill="auto"/>
          </w:tcPr>
          <w:p w14:paraId="2C95BAC5"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Event dependent</w:t>
            </w:r>
          </w:p>
        </w:tc>
        <w:tc>
          <w:tcPr>
            <w:tcW w:w="2410" w:type="dxa"/>
            <w:shd w:val="clear" w:color="auto" w:fill="auto"/>
          </w:tcPr>
          <w:p w14:paraId="072ADB01"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Executive</w:t>
            </w:r>
          </w:p>
          <w:p w14:paraId="12207B20" w14:textId="77777777" w:rsidR="00406427" w:rsidRPr="009C4063" w:rsidRDefault="00406427" w:rsidP="008A7643">
            <w:pPr>
              <w:autoSpaceDE w:val="0"/>
              <w:autoSpaceDN w:val="0"/>
              <w:adjustRightInd w:val="0"/>
              <w:rPr>
                <w:rFonts w:ascii="Arial" w:hAnsi="Arial" w:cs="Arial"/>
                <w:color w:val="000000"/>
                <w:sz w:val="16"/>
                <w:szCs w:val="16"/>
              </w:rPr>
            </w:pPr>
          </w:p>
          <w:p w14:paraId="0320323A"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 (Whole of Government)</w:t>
            </w:r>
          </w:p>
          <w:p w14:paraId="05338602" w14:textId="77777777" w:rsidR="00406427" w:rsidRPr="009C4063" w:rsidRDefault="00406427" w:rsidP="008A7643">
            <w:pPr>
              <w:autoSpaceDE w:val="0"/>
              <w:autoSpaceDN w:val="0"/>
              <w:adjustRightInd w:val="0"/>
              <w:rPr>
                <w:rFonts w:ascii="Arial" w:hAnsi="Arial" w:cs="Arial"/>
                <w:color w:val="000000"/>
                <w:sz w:val="16"/>
                <w:szCs w:val="16"/>
              </w:rPr>
            </w:pPr>
          </w:p>
          <w:p w14:paraId="24A8B147"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DDMG member Activities include </w:t>
            </w:r>
          </w:p>
          <w:p w14:paraId="76A5C440" w14:textId="77777777" w:rsidR="00406427" w:rsidRPr="009C4063" w:rsidRDefault="00406427" w:rsidP="008A7643">
            <w:pPr>
              <w:autoSpaceDE w:val="0"/>
              <w:autoSpaceDN w:val="0"/>
              <w:adjustRightInd w:val="0"/>
              <w:rPr>
                <w:rFonts w:ascii="Arial" w:hAnsi="Arial" w:cs="Arial"/>
                <w:color w:val="000000"/>
                <w:sz w:val="16"/>
                <w:szCs w:val="16"/>
              </w:rPr>
            </w:pPr>
          </w:p>
          <w:p w14:paraId="5066C98A" w14:textId="77777777" w:rsidR="00406427" w:rsidRPr="009C4063" w:rsidRDefault="00406427" w:rsidP="008A7643">
            <w:pPr>
              <w:ind w:hanging="11"/>
              <w:contextualSpacing/>
              <w:rPr>
                <w:rFonts w:ascii="Arial" w:hAnsi="Arial" w:cs="Arial"/>
                <w:sz w:val="16"/>
                <w:szCs w:val="16"/>
                <w:lang w:eastAsia="en-AU"/>
              </w:rPr>
            </w:pPr>
            <w:r w:rsidRPr="009C4063">
              <w:rPr>
                <w:rFonts w:ascii="Arial" w:hAnsi="Arial" w:cs="Arial"/>
                <w:sz w:val="16"/>
                <w:szCs w:val="16"/>
                <w:lang w:eastAsia="en-AU"/>
              </w:rPr>
              <w:t>Act as a liaison officer, attending the DDCC as necessary;</w:t>
            </w:r>
          </w:p>
          <w:p w14:paraId="124EA627" w14:textId="77777777" w:rsidR="00406427" w:rsidRPr="009C4063" w:rsidRDefault="00406427" w:rsidP="008A7643">
            <w:pPr>
              <w:contextualSpacing/>
              <w:rPr>
                <w:rFonts w:ascii="Arial" w:hAnsi="Arial" w:cs="Arial"/>
                <w:sz w:val="16"/>
                <w:szCs w:val="16"/>
                <w:lang w:eastAsia="en-AU"/>
              </w:rPr>
            </w:pPr>
            <w:r w:rsidRPr="009C4063">
              <w:rPr>
                <w:rFonts w:ascii="Arial" w:hAnsi="Arial" w:cs="Arial"/>
                <w:sz w:val="16"/>
                <w:szCs w:val="16"/>
                <w:lang w:eastAsia="en-AU"/>
              </w:rPr>
              <w:t>Convey the DDC’s directions / instructions to their respective organisation;</w:t>
            </w:r>
          </w:p>
          <w:p w14:paraId="6E48D2AC" w14:textId="77777777" w:rsidR="00406427" w:rsidRPr="009C4063" w:rsidRDefault="00406427" w:rsidP="008A7643">
            <w:pPr>
              <w:ind w:left="145" w:hanging="29"/>
              <w:rPr>
                <w:rFonts w:ascii="Arial" w:hAnsi="Arial" w:cs="Arial"/>
                <w:sz w:val="16"/>
                <w:szCs w:val="16"/>
                <w:lang w:eastAsia="en-AU"/>
              </w:rPr>
            </w:pPr>
          </w:p>
          <w:p w14:paraId="7AC70CA3" w14:textId="77777777" w:rsidR="00406427" w:rsidRPr="009C4063" w:rsidRDefault="00406427" w:rsidP="008A7643">
            <w:pPr>
              <w:contextualSpacing/>
              <w:rPr>
                <w:rFonts w:ascii="Arial" w:hAnsi="Arial" w:cs="Arial"/>
                <w:sz w:val="16"/>
                <w:szCs w:val="16"/>
                <w:lang w:eastAsia="en-AU"/>
              </w:rPr>
            </w:pPr>
            <w:r w:rsidRPr="009C4063">
              <w:rPr>
                <w:rFonts w:ascii="Arial" w:hAnsi="Arial" w:cs="Arial"/>
                <w:sz w:val="16"/>
                <w:szCs w:val="16"/>
                <w:lang w:eastAsia="en-AU"/>
              </w:rPr>
              <w:t>Manage information flows from the DDCC to their respective Department / Agency;</w:t>
            </w:r>
          </w:p>
          <w:p w14:paraId="413CC8AB" w14:textId="77777777" w:rsidR="00406427" w:rsidRPr="009C4063" w:rsidRDefault="00406427" w:rsidP="008A7643">
            <w:pPr>
              <w:ind w:hanging="29"/>
              <w:contextualSpacing/>
              <w:rPr>
                <w:rFonts w:ascii="Arial" w:hAnsi="Arial" w:cs="Arial"/>
                <w:sz w:val="16"/>
                <w:szCs w:val="16"/>
                <w:lang w:eastAsia="en-AU"/>
              </w:rPr>
            </w:pPr>
            <w:r w:rsidRPr="009C4063">
              <w:rPr>
                <w:rFonts w:ascii="Arial" w:hAnsi="Arial" w:cs="Arial"/>
                <w:sz w:val="16"/>
                <w:szCs w:val="16"/>
                <w:lang w:eastAsia="en-AU"/>
              </w:rPr>
              <w:t>Provide support and advice across agencies and the DDMG / DDC as required;</w:t>
            </w:r>
          </w:p>
          <w:p w14:paraId="53EB20E9" w14:textId="77777777" w:rsidR="00406427" w:rsidRPr="009C4063" w:rsidRDefault="00406427" w:rsidP="008A7643">
            <w:pPr>
              <w:ind w:hanging="29"/>
              <w:contextualSpacing/>
              <w:rPr>
                <w:rFonts w:ascii="Arial" w:hAnsi="Arial" w:cs="Arial"/>
                <w:sz w:val="16"/>
                <w:szCs w:val="16"/>
                <w:lang w:eastAsia="en-AU"/>
              </w:rPr>
            </w:pPr>
            <w:r w:rsidRPr="009C4063">
              <w:rPr>
                <w:rFonts w:ascii="Arial" w:hAnsi="Arial" w:cs="Arial"/>
                <w:sz w:val="16"/>
                <w:szCs w:val="16"/>
                <w:lang w:eastAsia="en-AU"/>
              </w:rPr>
              <w:t>Have the authority to commit their organisation’s resources in support of operational requirements;</w:t>
            </w:r>
          </w:p>
          <w:p w14:paraId="7E5A6DD9" w14:textId="77777777" w:rsidR="00406427" w:rsidRPr="009C4063" w:rsidRDefault="00406427" w:rsidP="008A7643">
            <w:pPr>
              <w:ind w:hanging="29"/>
              <w:contextualSpacing/>
              <w:rPr>
                <w:rFonts w:ascii="Arial" w:hAnsi="Arial" w:cs="Arial"/>
                <w:sz w:val="16"/>
                <w:szCs w:val="16"/>
                <w:lang w:eastAsia="en-AU"/>
              </w:rPr>
            </w:pPr>
            <w:r w:rsidRPr="009C4063">
              <w:rPr>
                <w:rFonts w:ascii="Arial" w:hAnsi="Arial" w:cs="Arial"/>
                <w:sz w:val="16"/>
                <w:szCs w:val="16"/>
                <w:lang w:eastAsia="en-AU"/>
              </w:rPr>
              <w:t>Undertake functional agency responsibilities as necessary to support the functions of the DDMG and as directed by the DDC</w:t>
            </w:r>
          </w:p>
          <w:p w14:paraId="6E350A8D" w14:textId="77777777" w:rsidR="00406427" w:rsidRPr="009C4063" w:rsidRDefault="00406427" w:rsidP="008A7643">
            <w:pPr>
              <w:ind w:hanging="29"/>
              <w:contextualSpacing/>
              <w:rPr>
                <w:rFonts w:ascii="Arial" w:hAnsi="Arial" w:cs="Arial"/>
                <w:sz w:val="16"/>
                <w:szCs w:val="16"/>
                <w:lang w:eastAsia="en-AU"/>
              </w:rPr>
            </w:pPr>
            <w:r w:rsidRPr="009C4063">
              <w:rPr>
                <w:rFonts w:ascii="Arial" w:hAnsi="Arial" w:cs="Arial"/>
                <w:sz w:val="16"/>
                <w:szCs w:val="16"/>
                <w:lang w:eastAsia="en-AU"/>
              </w:rPr>
              <w:t>Ensure Situation Reports are forwarded at the request of the DDC;</w:t>
            </w:r>
          </w:p>
          <w:p w14:paraId="03E2B2A5" w14:textId="77777777" w:rsidR="00406427" w:rsidRPr="009C4063" w:rsidRDefault="00406427" w:rsidP="008A7643">
            <w:pPr>
              <w:ind w:hanging="29"/>
              <w:contextualSpacing/>
              <w:rPr>
                <w:rFonts w:ascii="Arial" w:hAnsi="Arial" w:cs="Arial"/>
                <w:sz w:val="16"/>
                <w:szCs w:val="16"/>
                <w:lang w:eastAsia="en-AU"/>
              </w:rPr>
            </w:pPr>
            <w:r w:rsidRPr="009C4063">
              <w:rPr>
                <w:rFonts w:ascii="Arial" w:hAnsi="Arial" w:cs="Arial"/>
                <w:sz w:val="16"/>
                <w:szCs w:val="16"/>
                <w:lang w:eastAsia="en-AU"/>
              </w:rPr>
              <w:t>Implement agency plans as required; and</w:t>
            </w:r>
          </w:p>
          <w:p w14:paraId="2AEC1B51" w14:textId="77777777" w:rsidR="00406427" w:rsidRPr="009C4063" w:rsidRDefault="00406427" w:rsidP="008A7643">
            <w:pPr>
              <w:ind w:hanging="29"/>
              <w:contextualSpacing/>
              <w:rPr>
                <w:rFonts w:ascii="Arial" w:hAnsi="Arial" w:cs="Arial"/>
                <w:sz w:val="16"/>
                <w:szCs w:val="16"/>
                <w:lang w:eastAsia="en-AU"/>
              </w:rPr>
            </w:pPr>
            <w:r w:rsidRPr="009C4063">
              <w:rPr>
                <w:rFonts w:ascii="Arial" w:hAnsi="Arial" w:cs="Arial"/>
                <w:sz w:val="16"/>
                <w:szCs w:val="16"/>
                <w:lang w:eastAsia="en-AU"/>
              </w:rPr>
              <w:t>Assist in the development of coordination/response plans as required.</w:t>
            </w:r>
          </w:p>
          <w:p w14:paraId="3EE0AED2" w14:textId="77777777" w:rsidR="00406427" w:rsidRPr="009C4063" w:rsidRDefault="00406427" w:rsidP="008A7643">
            <w:pPr>
              <w:autoSpaceDE w:val="0"/>
              <w:autoSpaceDN w:val="0"/>
              <w:adjustRightInd w:val="0"/>
              <w:rPr>
                <w:rFonts w:ascii="Arial" w:hAnsi="Arial" w:cs="Arial"/>
                <w:color w:val="000000"/>
                <w:sz w:val="16"/>
                <w:szCs w:val="16"/>
              </w:rPr>
            </w:pPr>
          </w:p>
        </w:tc>
      </w:tr>
      <w:tr w:rsidR="00406427" w:rsidRPr="009C4063" w14:paraId="1FB6D141" w14:textId="77777777" w:rsidTr="008F50E1">
        <w:tc>
          <w:tcPr>
            <w:tcW w:w="1702" w:type="dxa"/>
            <w:shd w:val="clear" w:color="auto" w:fill="auto"/>
          </w:tcPr>
          <w:p w14:paraId="1BC6933D"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Communications/Information Systems</w:t>
            </w:r>
          </w:p>
          <w:p w14:paraId="2C0B393E" w14:textId="77777777" w:rsidR="00406427" w:rsidRPr="009C4063" w:rsidRDefault="00406427" w:rsidP="008A7643">
            <w:pPr>
              <w:autoSpaceDE w:val="0"/>
              <w:autoSpaceDN w:val="0"/>
              <w:adjustRightInd w:val="0"/>
              <w:rPr>
                <w:rFonts w:ascii="Arial" w:hAnsi="Arial" w:cs="Arial"/>
                <w:b/>
                <w:i/>
                <w:color w:val="000000"/>
                <w:sz w:val="16"/>
                <w:szCs w:val="16"/>
              </w:rPr>
            </w:pPr>
          </w:p>
          <w:p w14:paraId="459FCE33" w14:textId="77777777" w:rsidR="00406427" w:rsidRPr="009C4063" w:rsidRDefault="00406427" w:rsidP="008A7643">
            <w:pPr>
              <w:autoSpaceDE w:val="0"/>
              <w:autoSpaceDN w:val="0"/>
              <w:adjustRightInd w:val="0"/>
              <w:rPr>
                <w:rFonts w:ascii="Arial" w:hAnsi="Arial" w:cs="Arial"/>
                <w:b/>
                <w:i/>
                <w:color w:val="000000"/>
                <w:sz w:val="16"/>
                <w:szCs w:val="16"/>
              </w:rPr>
            </w:pPr>
          </w:p>
          <w:p w14:paraId="1EB649BB" w14:textId="77777777" w:rsidR="00406427" w:rsidRPr="009C4063" w:rsidRDefault="00406427" w:rsidP="008A7643">
            <w:pPr>
              <w:autoSpaceDE w:val="0"/>
              <w:autoSpaceDN w:val="0"/>
              <w:adjustRightInd w:val="0"/>
              <w:rPr>
                <w:rFonts w:ascii="Arial" w:hAnsi="Arial" w:cs="Arial"/>
                <w:b/>
                <w:i/>
                <w:color w:val="000000"/>
                <w:sz w:val="16"/>
                <w:szCs w:val="16"/>
              </w:rPr>
            </w:pPr>
          </w:p>
          <w:p w14:paraId="52373E2F" w14:textId="77777777" w:rsidR="00406427" w:rsidRPr="009C4063" w:rsidRDefault="00406427" w:rsidP="008A7643">
            <w:pPr>
              <w:autoSpaceDE w:val="0"/>
              <w:autoSpaceDN w:val="0"/>
              <w:adjustRightInd w:val="0"/>
              <w:rPr>
                <w:rFonts w:ascii="Arial" w:hAnsi="Arial" w:cs="Arial"/>
                <w:b/>
                <w:i/>
                <w:color w:val="000000"/>
                <w:sz w:val="16"/>
                <w:szCs w:val="16"/>
              </w:rPr>
            </w:pPr>
          </w:p>
        </w:tc>
        <w:tc>
          <w:tcPr>
            <w:tcW w:w="2268" w:type="dxa"/>
            <w:shd w:val="clear" w:color="auto" w:fill="auto"/>
          </w:tcPr>
          <w:p w14:paraId="2C597435"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Consultation of XO, EMC and LG DMO’s after LDMG’s and DDMGs and/or as required. </w:t>
            </w:r>
          </w:p>
          <w:p w14:paraId="7ECBD4A4" w14:textId="77777777" w:rsidR="00406427" w:rsidRPr="009C4063" w:rsidRDefault="00406427" w:rsidP="008A7643">
            <w:pPr>
              <w:autoSpaceDE w:val="0"/>
              <w:autoSpaceDN w:val="0"/>
              <w:adjustRightInd w:val="0"/>
              <w:rPr>
                <w:rFonts w:ascii="Arial" w:hAnsi="Arial" w:cs="Arial"/>
                <w:color w:val="000000"/>
                <w:sz w:val="16"/>
                <w:szCs w:val="16"/>
              </w:rPr>
            </w:pPr>
          </w:p>
          <w:p w14:paraId="6CA98B0A"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Maintenance of DDMG and LDMG contact list</w:t>
            </w:r>
          </w:p>
          <w:p w14:paraId="3F47FB64" w14:textId="77777777" w:rsidR="00406427" w:rsidRPr="009C4063" w:rsidRDefault="00406427" w:rsidP="008A7643">
            <w:pPr>
              <w:autoSpaceDE w:val="0"/>
              <w:autoSpaceDN w:val="0"/>
              <w:adjustRightInd w:val="0"/>
              <w:rPr>
                <w:rFonts w:ascii="Arial" w:hAnsi="Arial" w:cs="Arial"/>
                <w:color w:val="000000"/>
                <w:sz w:val="16"/>
                <w:szCs w:val="16"/>
              </w:rPr>
            </w:pPr>
          </w:p>
          <w:p w14:paraId="4783EF70"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Currency of Guardian usage </w:t>
            </w:r>
          </w:p>
          <w:p w14:paraId="2B8579CD" w14:textId="77777777" w:rsidR="00406427" w:rsidRPr="009C4063" w:rsidRDefault="00406427" w:rsidP="008A7643">
            <w:pPr>
              <w:autoSpaceDE w:val="0"/>
              <w:autoSpaceDN w:val="0"/>
              <w:adjustRightInd w:val="0"/>
              <w:rPr>
                <w:rFonts w:ascii="Arial" w:hAnsi="Arial" w:cs="Arial"/>
                <w:color w:val="000000"/>
                <w:sz w:val="16"/>
                <w:szCs w:val="16"/>
              </w:rPr>
            </w:pPr>
          </w:p>
          <w:p w14:paraId="3A9E6658" w14:textId="77777777" w:rsidR="00406427" w:rsidRPr="009C4063" w:rsidRDefault="00406427" w:rsidP="008A7643">
            <w:pPr>
              <w:autoSpaceDE w:val="0"/>
              <w:autoSpaceDN w:val="0"/>
              <w:adjustRightInd w:val="0"/>
              <w:rPr>
                <w:rFonts w:ascii="Arial" w:hAnsi="Arial" w:cs="Arial"/>
                <w:color w:val="000000"/>
                <w:sz w:val="16"/>
                <w:szCs w:val="16"/>
              </w:rPr>
            </w:pPr>
          </w:p>
          <w:p w14:paraId="69C912A3"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lastRenderedPageBreak/>
              <w:t xml:space="preserve">Currency of DIEMS usage </w:t>
            </w:r>
          </w:p>
          <w:p w14:paraId="61DCDACB" w14:textId="77777777" w:rsidR="00406427" w:rsidRPr="009C4063" w:rsidRDefault="00406427" w:rsidP="008A7643">
            <w:pPr>
              <w:autoSpaceDE w:val="0"/>
              <w:autoSpaceDN w:val="0"/>
              <w:adjustRightInd w:val="0"/>
              <w:rPr>
                <w:rFonts w:ascii="Arial" w:hAnsi="Arial" w:cs="Arial"/>
                <w:color w:val="000000"/>
                <w:sz w:val="16"/>
                <w:szCs w:val="16"/>
              </w:rPr>
            </w:pPr>
          </w:p>
          <w:p w14:paraId="70C286F1"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Maintenance of Cross Border Disaster Management Groups contact list</w:t>
            </w:r>
          </w:p>
          <w:p w14:paraId="71BFCCA6" w14:textId="77777777" w:rsidR="00406427" w:rsidRPr="009C4063" w:rsidRDefault="00406427" w:rsidP="008A7643">
            <w:pPr>
              <w:autoSpaceDE w:val="0"/>
              <w:autoSpaceDN w:val="0"/>
              <w:adjustRightInd w:val="0"/>
              <w:rPr>
                <w:rFonts w:ascii="Arial" w:hAnsi="Arial" w:cs="Arial"/>
                <w:color w:val="000000"/>
                <w:sz w:val="16"/>
                <w:szCs w:val="16"/>
              </w:rPr>
            </w:pPr>
          </w:p>
          <w:p w14:paraId="661AFB4E"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Engagement with Cross Border Disaster Management Groups </w:t>
            </w:r>
          </w:p>
        </w:tc>
        <w:tc>
          <w:tcPr>
            <w:tcW w:w="2126" w:type="dxa"/>
            <w:shd w:val="clear" w:color="auto" w:fill="auto"/>
          </w:tcPr>
          <w:p w14:paraId="3427DB0B"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lastRenderedPageBreak/>
              <w:t xml:space="preserve">Currency of Meetings conducted </w:t>
            </w:r>
          </w:p>
          <w:p w14:paraId="780B0A90" w14:textId="77777777" w:rsidR="00406427" w:rsidRPr="009C4063" w:rsidRDefault="00406427" w:rsidP="008A7643">
            <w:pPr>
              <w:autoSpaceDE w:val="0"/>
              <w:autoSpaceDN w:val="0"/>
              <w:adjustRightInd w:val="0"/>
              <w:rPr>
                <w:rFonts w:ascii="Arial" w:hAnsi="Arial" w:cs="Arial"/>
                <w:color w:val="000000"/>
                <w:sz w:val="16"/>
                <w:szCs w:val="16"/>
              </w:rPr>
            </w:pPr>
          </w:p>
          <w:p w14:paraId="5AA120C9" w14:textId="77777777" w:rsidR="00406427" w:rsidRPr="009C4063" w:rsidRDefault="00406427" w:rsidP="008A7643">
            <w:pPr>
              <w:autoSpaceDE w:val="0"/>
              <w:autoSpaceDN w:val="0"/>
              <w:adjustRightInd w:val="0"/>
              <w:rPr>
                <w:rFonts w:ascii="Arial" w:hAnsi="Arial" w:cs="Arial"/>
                <w:color w:val="000000"/>
                <w:sz w:val="16"/>
                <w:szCs w:val="16"/>
              </w:rPr>
            </w:pPr>
          </w:p>
          <w:p w14:paraId="72739D34" w14:textId="77777777" w:rsidR="00406427" w:rsidRPr="009C4063" w:rsidRDefault="00406427" w:rsidP="008A7643">
            <w:pPr>
              <w:autoSpaceDE w:val="0"/>
              <w:autoSpaceDN w:val="0"/>
              <w:adjustRightInd w:val="0"/>
              <w:rPr>
                <w:rFonts w:ascii="Arial" w:hAnsi="Arial" w:cs="Arial"/>
                <w:color w:val="000000"/>
                <w:sz w:val="16"/>
                <w:szCs w:val="16"/>
              </w:rPr>
            </w:pPr>
          </w:p>
          <w:p w14:paraId="5862BA17"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Update at meetings and as required</w:t>
            </w:r>
          </w:p>
          <w:p w14:paraId="5E89FB44" w14:textId="77777777" w:rsidR="00406427" w:rsidRPr="009C4063" w:rsidRDefault="00406427" w:rsidP="008A7643">
            <w:pPr>
              <w:autoSpaceDE w:val="0"/>
              <w:autoSpaceDN w:val="0"/>
              <w:adjustRightInd w:val="0"/>
              <w:rPr>
                <w:rFonts w:ascii="Arial" w:hAnsi="Arial" w:cs="Arial"/>
                <w:color w:val="000000"/>
                <w:sz w:val="16"/>
                <w:szCs w:val="16"/>
              </w:rPr>
            </w:pPr>
          </w:p>
          <w:p w14:paraId="6E7943A8" w14:textId="77777777" w:rsidR="00406427" w:rsidRPr="009C4063" w:rsidRDefault="00406427" w:rsidP="008A7643">
            <w:pPr>
              <w:autoSpaceDE w:val="0"/>
              <w:autoSpaceDN w:val="0"/>
              <w:adjustRightInd w:val="0"/>
              <w:rPr>
                <w:rFonts w:ascii="Arial" w:hAnsi="Arial" w:cs="Arial"/>
                <w:color w:val="000000"/>
                <w:sz w:val="16"/>
                <w:szCs w:val="16"/>
              </w:rPr>
            </w:pPr>
          </w:p>
          <w:p w14:paraId="3D2569B6"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Attendance at Guardian Training</w:t>
            </w:r>
          </w:p>
          <w:p w14:paraId="5F553153" w14:textId="77777777" w:rsidR="00406427" w:rsidRPr="009C4063" w:rsidRDefault="00406427" w:rsidP="008A7643">
            <w:pPr>
              <w:autoSpaceDE w:val="0"/>
              <w:autoSpaceDN w:val="0"/>
              <w:adjustRightInd w:val="0"/>
              <w:rPr>
                <w:rFonts w:ascii="Arial" w:hAnsi="Arial" w:cs="Arial"/>
                <w:color w:val="000000"/>
                <w:sz w:val="16"/>
                <w:szCs w:val="16"/>
              </w:rPr>
            </w:pPr>
          </w:p>
          <w:p w14:paraId="62521E8F" w14:textId="77777777" w:rsidR="00406427" w:rsidRPr="009C4063" w:rsidRDefault="00406427" w:rsidP="008A7643">
            <w:pPr>
              <w:autoSpaceDE w:val="0"/>
              <w:autoSpaceDN w:val="0"/>
              <w:adjustRightInd w:val="0"/>
              <w:rPr>
                <w:rFonts w:ascii="Arial" w:hAnsi="Arial" w:cs="Arial"/>
                <w:color w:val="000000"/>
                <w:sz w:val="16"/>
                <w:szCs w:val="16"/>
              </w:rPr>
            </w:pPr>
          </w:p>
          <w:p w14:paraId="036B32E3"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Attendance at DIEMS training</w:t>
            </w:r>
          </w:p>
          <w:p w14:paraId="428BE743" w14:textId="77777777" w:rsidR="00406427" w:rsidRPr="009C4063" w:rsidRDefault="00406427" w:rsidP="008A7643">
            <w:pPr>
              <w:autoSpaceDE w:val="0"/>
              <w:autoSpaceDN w:val="0"/>
              <w:adjustRightInd w:val="0"/>
              <w:rPr>
                <w:rFonts w:ascii="Arial" w:hAnsi="Arial" w:cs="Arial"/>
                <w:color w:val="000000"/>
                <w:sz w:val="16"/>
                <w:szCs w:val="16"/>
              </w:rPr>
            </w:pPr>
          </w:p>
          <w:p w14:paraId="0C33C30B"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Update at meetings and as required</w:t>
            </w:r>
          </w:p>
          <w:p w14:paraId="38CE3E56" w14:textId="77777777" w:rsidR="00406427" w:rsidRPr="009C4063" w:rsidRDefault="00406427" w:rsidP="008A7643">
            <w:pPr>
              <w:autoSpaceDE w:val="0"/>
              <w:autoSpaceDN w:val="0"/>
              <w:adjustRightInd w:val="0"/>
              <w:rPr>
                <w:rFonts w:ascii="Arial" w:hAnsi="Arial" w:cs="Arial"/>
                <w:color w:val="000000"/>
                <w:sz w:val="16"/>
                <w:szCs w:val="16"/>
              </w:rPr>
            </w:pPr>
          </w:p>
          <w:p w14:paraId="5B3A2BB4" w14:textId="77777777" w:rsidR="00406427" w:rsidRPr="009C4063" w:rsidRDefault="00406427" w:rsidP="008A7643">
            <w:pPr>
              <w:autoSpaceDE w:val="0"/>
              <w:autoSpaceDN w:val="0"/>
              <w:adjustRightInd w:val="0"/>
              <w:rPr>
                <w:rFonts w:ascii="Arial" w:hAnsi="Arial" w:cs="Arial"/>
                <w:color w:val="000000"/>
                <w:sz w:val="16"/>
                <w:szCs w:val="16"/>
              </w:rPr>
            </w:pPr>
          </w:p>
          <w:p w14:paraId="61AB76A6" w14:textId="77777777" w:rsidR="00406427" w:rsidRPr="009C4063" w:rsidRDefault="00406427" w:rsidP="008A7643">
            <w:pPr>
              <w:autoSpaceDE w:val="0"/>
              <w:autoSpaceDN w:val="0"/>
              <w:adjustRightInd w:val="0"/>
              <w:rPr>
                <w:rFonts w:ascii="Arial" w:hAnsi="Arial" w:cs="Arial"/>
                <w:color w:val="000000"/>
                <w:sz w:val="16"/>
                <w:szCs w:val="16"/>
              </w:rPr>
            </w:pPr>
          </w:p>
          <w:p w14:paraId="09F3AB7B"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Currency of Meetings attended </w:t>
            </w:r>
          </w:p>
          <w:p w14:paraId="640633BF" w14:textId="77777777" w:rsidR="00406427" w:rsidRPr="009C4063" w:rsidRDefault="00406427" w:rsidP="008A7643">
            <w:pPr>
              <w:autoSpaceDE w:val="0"/>
              <w:autoSpaceDN w:val="0"/>
              <w:adjustRightInd w:val="0"/>
              <w:rPr>
                <w:rFonts w:ascii="Arial" w:hAnsi="Arial" w:cs="Arial"/>
                <w:color w:val="000000"/>
                <w:sz w:val="16"/>
                <w:szCs w:val="16"/>
              </w:rPr>
            </w:pPr>
          </w:p>
        </w:tc>
        <w:tc>
          <w:tcPr>
            <w:tcW w:w="1984" w:type="dxa"/>
            <w:shd w:val="clear" w:color="auto" w:fill="auto"/>
          </w:tcPr>
          <w:p w14:paraId="5CFC0AB7"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lastRenderedPageBreak/>
              <w:t>Continual</w:t>
            </w:r>
          </w:p>
          <w:p w14:paraId="4C33F0A3" w14:textId="77777777" w:rsidR="00406427" w:rsidRPr="009C4063" w:rsidRDefault="00406427" w:rsidP="008A7643">
            <w:pPr>
              <w:autoSpaceDE w:val="0"/>
              <w:autoSpaceDN w:val="0"/>
              <w:adjustRightInd w:val="0"/>
              <w:rPr>
                <w:rFonts w:ascii="Arial" w:hAnsi="Arial" w:cs="Arial"/>
                <w:color w:val="000000"/>
                <w:sz w:val="16"/>
                <w:szCs w:val="16"/>
              </w:rPr>
            </w:pPr>
          </w:p>
          <w:p w14:paraId="7FA3751A" w14:textId="77777777" w:rsidR="00406427" w:rsidRPr="009C4063" w:rsidRDefault="00406427" w:rsidP="008A7643">
            <w:pPr>
              <w:autoSpaceDE w:val="0"/>
              <w:autoSpaceDN w:val="0"/>
              <w:adjustRightInd w:val="0"/>
              <w:rPr>
                <w:rFonts w:ascii="Arial" w:hAnsi="Arial" w:cs="Arial"/>
                <w:color w:val="000000"/>
                <w:sz w:val="16"/>
                <w:szCs w:val="16"/>
              </w:rPr>
            </w:pPr>
          </w:p>
          <w:p w14:paraId="3CD0691F" w14:textId="77777777" w:rsidR="00406427" w:rsidRPr="009C4063" w:rsidRDefault="00406427" w:rsidP="008A7643">
            <w:pPr>
              <w:autoSpaceDE w:val="0"/>
              <w:autoSpaceDN w:val="0"/>
              <w:adjustRightInd w:val="0"/>
              <w:rPr>
                <w:rFonts w:ascii="Arial" w:hAnsi="Arial" w:cs="Arial"/>
                <w:color w:val="000000"/>
                <w:sz w:val="16"/>
                <w:szCs w:val="16"/>
              </w:rPr>
            </w:pPr>
          </w:p>
          <w:p w14:paraId="225D9BB6" w14:textId="77777777" w:rsidR="003817DE" w:rsidRPr="009C4063" w:rsidRDefault="003817DE" w:rsidP="008A7643">
            <w:pPr>
              <w:autoSpaceDE w:val="0"/>
              <w:autoSpaceDN w:val="0"/>
              <w:adjustRightInd w:val="0"/>
              <w:rPr>
                <w:rFonts w:ascii="Arial" w:hAnsi="Arial" w:cs="Arial"/>
                <w:color w:val="000000"/>
                <w:sz w:val="16"/>
                <w:szCs w:val="16"/>
              </w:rPr>
            </w:pPr>
          </w:p>
          <w:p w14:paraId="7C2B5999"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Continual</w:t>
            </w:r>
          </w:p>
          <w:p w14:paraId="26194389" w14:textId="77777777" w:rsidR="00406427" w:rsidRPr="009C4063" w:rsidRDefault="00406427" w:rsidP="008A7643">
            <w:pPr>
              <w:autoSpaceDE w:val="0"/>
              <w:autoSpaceDN w:val="0"/>
              <w:adjustRightInd w:val="0"/>
              <w:rPr>
                <w:rFonts w:ascii="Arial" w:hAnsi="Arial" w:cs="Arial"/>
                <w:color w:val="000000"/>
                <w:sz w:val="16"/>
                <w:szCs w:val="16"/>
              </w:rPr>
            </w:pPr>
          </w:p>
          <w:p w14:paraId="3240A979" w14:textId="77777777" w:rsidR="00406427" w:rsidRPr="009C4063" w:rsidRDefault="00406427" w:rsidP="008A7643">
            <w:pPr>
              <w:autoSpaceDE w:val="0"/>
              <w:autoSpaceDN w:val="0"/>
              <w:adjustRightInd w:val="0"/>
              <w:rPr>
                <w:rFonts w:ascii="Arial" w:hAnsi="Arial" w:cs="Arial"/>
                <w:color w:val="000000"/>
                <w:sz w:val="16"/>
                <w:szCs w:val="16"/>
              </w:rPr>
            </w:pPr>
          </w:p>
          <w:p w14:paraId="75B26477" w14:textId="77777777" w:rsidR="003817DE" w:rsidRPr="009C4063" w:rsidRDefault="003817DE" w:rsidP="008A7643">
            <w:pPr>
              <w:autoSpaceDE w:val="0"/>
              <w:autoSpaceDN w:val="0"/>
              <w:adjustRightInd w:val="0"/>
              <w:rPr>
                <w:rFonts w:ascii="Arial" w:hAnsi="Arial" w:cs="Arial"/>
                <w:color w:val="000000"/>
                <w:sz w:val="16"/>
                <w:szCs w:val="16"/>
              </w:rPr>
            </w:pPr>
          </w:p>
          <w:p w14:paraId="57C51D71"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Continual – dates determined by </w:t>
            </w:r>
            <w:r w:rsidR="008F50E1" w:rsidRPr="009C4063">
              <w:rPr>
                <w:rFonts w:ascii="Arial" w:hAnsi="Arial" w:cs="Arial"/>
                <w:color w:val="000000"/>
                <w:sz w:val="16"/>
                <w:szCs w:val="16"/>
              </w:rPr>
              <w:t>WDRC</w:t>
            </w:r>
          </w:p>
          <w:p w14:paraId="40076DC3" w14:textId="77777777" w:rsidR="00406427" w:rsidRPr="009C4063" w:rsidRDefault="00406427" w:rsidP="008A7643">
            <w:pPr>
              <w:autoSpaceDE w:val="0"/>
              <w:autoSpaceDN w:val="0"/>
              <w:adjustRightInd w:val="0"/>
              <w:rPr>
                <w:rFonts w:ascii="Arial" w:hAnsi="Arial" w:cs="Arial"/>
                <w:color w:val="000000"/>
                <w:sz w:val="16"/>
                <w:szCs w:val="16"/>
              </w:rPr>
            </w:pPr>
          </w:p>
          <w:p w14:paraId="780AB963"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Continual – dates determined by XO</w:t>
            </w:r>
          </w:p>
          <w:p w14:paraId="4E770C37" w14:textId="77777777" w:rsidR="00406427" w:rsidRPr="009C4063" w:rsidRDefault="00406427" w:rsidP="008A7643">
            <w:pPr>
              <w:autoSpaceDE w:val="0"/>
              <w:autoSpaceDN w:val="0"/>
              <w:adjustRightInd w:val="0"/>
              <w:rPr>
                <w:rFonts w:ascii="Arial" w:hAnsi="Arial" w:cs="Arial"/>
                <w:color w:val="000000"/>
                <w:sz w:val="16"/>
                <w:szCs w:val="16"/>
              </w:rPr>
            </w:pPr>
          </w:p>
          <w:p w14:paraId="481C808F"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Continual</w:t>
            </w:r>
          </w:p>
          <w:p w14:paraId="087CBAFB" w14:textId="77777777" w:rsidR="00406427" w:rsidRPr="009C4063" w:rsidRDefault="00406427" w:rsidP="008A7643">
            <w:pPr>
              <w:autoSpaceDE w:val="0"/>
              <w:autoSpaceDN w:val="0"/>
              <w:adjustRightInd w:val="0"/>
              <w:rPr>
                <w:rFonts w:ascii="Arial" w:hAnsi="Arial" w:cs="Arial"/>
                <w:color w:val="000000"/>
                <w:sz w:val="16"/>
                <w:szCs w:val="16"/>
              </w:rPr>
            </w:pPr>
          </w:p>
          <w:p w14:paraId="341DD82C" w14:textId="77777777" w:rsidR="00406427" w:rsidRPr="009C4063" w:rsidRDefault="00406427" w:rsidP="008A7643">
            <w:pPr>
              <w:autoSpaceDE w:val="0"/>
              <w:autoSpaceDN w:val="0"/>
              <w:adjustRightInd w:val="0"/>
              <w:rPr>
                <w:rFonts w:ascii="Arial" w:hAnsi="Arial" w:cs="Arial"/>
                <w:color w:val="000000"/>
                <w:sz w:val="16"/>
                <w:szCs w:val="16"/>
              </w:rPr>
            </w:pPr>
          </w:p>
          <w:p w14:paraId="77FAD12B" w14:textId="77777777" w:rsidR="00406427" w:rsidRPr="009C4063" w:rsidRDefault="00406427" w:rsidP="008A7643">
            <w:pPr>
              <w:autoSpaceDE w:val="0"/>
              <w:autoSpaceDN w:val="0"/>
              <w:adjustRightInd w:val="0"/>
              <w:rPr>
                <w:rFonts w:ascii="Arial" w:hAnsi="Arial" w:cs="Arial"/>
                <w:color w:val="000000"/>
                <w:sz w:val="16"/>
                <w:szCs w:val="16"/>
              </w:rPr>
            </w:pPr>
          </w:p>
          <w:p w14:paraId="6C375FDF"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Continual – dates determined by Cross Border Disaster Management Groups</w:t>
            </w:r>
          </w:p>
          <w:p w14:paraId="2365D497" w14:textId="77777777" w:rsidR="00406427" w:rsidRPr="009C4063" w:rsidRDefault="00406427" w:rsidP="008A7643">
            <w:pPr>
              <w:autoSpaceDE w:val="0"/>
              <w:autoSpaceDN w:val="0"/>
              <w:adjustRightInd w:val="0"/>
              <w:rPr>
                <w:rFonts w:ascii="Arial" w:hAnsi="Arial" w:cs="Arial"/>
                <w:color w:val="000000"/>
                <w:sz w:val="16"/>
                <w:szCs w:val="16"/>
              </w:rPr>
            </w:pPr>
          </w:p>
        </w:tc>
        <w:tc>
          <w:tcPr>
            <w:tcW w:w="2410" w:type="dxa"/>
            <w:shd w:val="clear" w:color="auto" w:fill="auto"/>
          </w:tcPr>
          <w:p w14:paraId="149971F6"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lastRenderedPageBreak/>
              <w:t>XO, EMC and LDMG</w:t>
            </w:r>
          </w:p>
          <w:p w14:paraId="5DB59A52" w14:textId="77777777" w:rsidR="00406427" w:rsidRPr="009C4063" w:rsidRDefault="00406427" w:rsidP="008A7643">
            <w:pPr>
              <w:autoSpaceDE w:val="0"/>
              <w:autoSpaceDN w:val="0"/>
              <w:adjustRightInd w:val="0"/>
              <w:rPr>
                <w:rFonts w:ascii="Arial" w:hAnsi="Arial" w:cs="Arial"/>
                <w:color w:val="000000"/>
                <w:sz w:val="16"/>
                <w:szCs w:val="16"/>
              </w:rPr>
            </w:pPr>
          </w:p>
          <w:p w14:paraId="1AEE1F39" w14:textId="77777777" w:rsidR="00406427" w:rsidRPr="009C4063" w:rsidRDefault="00406427" w:rsidP="008A7643">
            <w:pPr>
              <w:autoSpaceDE w:val="0"/>
              <w:autoSpaceDN w:val="0"/>
              <w:adjustRightInd w:val="0"/>
              <w:rPr>
                <w:rFonts w:ascii="Arial" w:hAnsi="Arial" w:cs="Arial"/>
                <w:color w:val="000000"/>
                <w:sz w:val="16"/>
                <w:szCs w:val="16"/>
              </w:rPr>
            </w:pPr>
          </w:p>
          <w:p w14:paraId="3C30829B" w14:textId="77777777" w:rsidR="00406427" w:rsidRPr="009C4063" w:rsidRDefault="00406427" w:rsidP="008A7643">
            <w:pPr>
              <w:autoSpaceDE w:val="0"/>
              <w:autoSpaceDN w:val="0"/>
              <w:adjustRightInd w:val="0"/>
              <w:rPr>
                <w:rFonts w:ascii="Arial" w:hAnsi="Arial" w:cs="Arial"/>
                <w:color w:val="000000"/>
                <w:sz w:val="16"/>
                <w:szCs w:val="16"/>
              </w:rPr>
            </w:pPr>
          </w:p>
          <w:p w14:paraId="2C0F574A"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 (Whole of Government)</w:t>
            </w:r>
          </w:p>
          <w:p w14:paraId="639489B2" w14:textId="77777777" w:rsidR="00406427" w:rsidRPr="009C4063" w:rsidRDefault="00406427" w:rsidP="008A7643">
            <w:pPr>
              <w:autoSpaceDE w:val="0"/>
              <w:autoSpaceDN w:val="0"/>
              <w:adjustRightInd w:val="0"/>
              <w:rPr>
                <w:rFonts w:ascii="Arial" w:hAnsi="Arial" w:cs="Arial"/>
                <w:color w:val="000000"/>
                <w:sz w:val="16"/>
                <w:szCs w:val="16"/>
              </w:rPr>
            </w:pPr>
          </w:p>
          <w:p w14:paraId="54736D5F" w14:textId="77777777" w:rsidR="00406427" w:rsidRPr="009C4063" w:rsidRDefault="00406427" w:rsidP="008A7643">
            <w:pPr>
              <w:autoSpaceDE w:val="0"/>
              <w:autoSpaceDN w:val="0"/>
              <w:adjustRightInd w:val="0"/>
              <w:rPr>
                <w:rFonts w:ascii="Arial" w:hAnsi="Arial" w:cs="Arial"/>
                <w:color w:val="000000"/>
                <w:sz w:val="16"/>
                <w:szCs w:val="16"/>
              </w:rPr>
            </w:pPr>
          </w:p>
          <w:p w14:paraId="6B37AB14" w14:textId="77777777" w:rsidR="003817DE" w:rsidRPr="009C4063" w:rsidRDefault="003817DE" w:rsidP="008A7643">
            <w:pPr>
              <w:autoSpaceDE w:val="0"/>
              <w:autoSpaceDN w:val="0"/>
              <w:adjustRightInd w:val="0"/>
              <w:rPr>
                <w:rFonts w:ascii="Arial" w:hAnsi="Arial" w:cs="Arial"/>
                <w:color w:val="000000"/>
                <w:sz w:val="16"/>
                <w:szCs w:val="16"/>
              </w:rPr>
            </w:pPr>
          </w:p>
          <w:p w14:paraId="51AB08BD" w14:textId="77777777" w:rsidR="003817DE" w:rsidRPr="009C4063" w:rsidRDefault="003817DE" w:rsidP="008A7643">
            <w:pPr>
              <w:autoSpaceDE w:val="0"/>
              <w:autoSpaceDN w:val="0"/>
              <w:adjustRightInd w:val="0"/>
              <w:rPr>
                <w:rFonts w:ascii="Arial" w:hAnsi="Arial" w:cs="Arial"/>
                <w:color w:val="000000"/>
                <w:sz w:val="16"/>
                <w:szCs w:val="16"/>
              </w:rPr>
            </w:pPr>
          </w:p>
          <w:p w14:paraId="297B18D9" w14:textId="77777777" w:rsidR="00406427" w:rsidRPr="009C4063" w:rsidRDefault="008F50E1"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WDRC</w:t>
            </w:r>
          </w:p>
          <w:p w14:paraId="7274FCAB" w14:textId="77777777" w:rsidR="00406427" w:rsidRPr="009C4063" w:rsidRDefault="00406427" w:rsidP="008A7643">
            <w:pPr>
              <w:autoSpaceDE w:val="0"/>
              <w:autoSpaceDN w:val="0"/>
              <w:adjustRightInd w:val="0"/>
              <w:rPr>
                <w:rFonts w:ascii="Arial" w:hAnsi="Arial" w:cs="Arial"/>
                <w:color w:val="000000"/>
                <w:sz w:val="16"/>
                <w:szCs w:val="16"/>
              </w:rPr>
            </w:pPr>
          </w:p>
          <w:p w14:paraId="0D0E2309" w14:textId="77777777" w:rsidR="00406427" w:rsidRPr="009C4063" w:rsidRDefault="00406427" w:rsidP="008A7643">
            <w:pPr>
              <w:autoSpaceDE w:val="0"/>
              <w:autoSpaceDN w:val="0"/>
              <w:adjustRightInd w:val="0"/>
              <w:rPr>
                <w:rFonts w:ascii="Arial" w:hAnsi="Arial" w:cs="Arial"/>
                <w:color w:val="000000"/>
                <w:sz w:val="16"/>
                <w:szCs w:val="16"/>
              </w:rPr>
            </w:pPr>
          </w:p>
          <w:p w14:paraId="7262CDEF" w14:textId="77777777" w:rsidR="003817DE" w:rsidRPr="009C4063" w:rsidRDefault="003817DE" w:rsidP="008A7643">
            <w:pPr>
              <w:autoSpaceDE w:val="0"/>
              <w:autoSpaceDN w:val="0"/>
              <w:adjustRightInd w:val="0"/>
              <w:rPr>
                <w:rFonts w:ascii="Arial" w:hAnsi="Arial" w:cs="Arial"/>
                <w:color w:val="000000"/>
                <w:sz w:val="16"/>
                <w:szCs w:val="16"/>
              </w:rPr>
            </w:pPr>
          </w:p>
          <w:p w14:paraId="53833678"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XO</w:t>
            </w:r>
          </w:p>
          <w:p w14:paraId="6BCD821E" w14:textId="77777777" w:rsidR="00406427" w:rsidRPr="009C4063" w:rsidRDefault="00406427" w:rsidP="008A7643">
            <w:pPr>
              <w:autoSpaceDE w:val="0"/>
              <w:autoSpaceDN w:val="0"/>
              <w:adjustRightInd w:val="0"/>
              <w:rPr>
                <w:rFonts w:ascii="Arial" w:hAnsi="Arial" w:cs="Arial"/>
                <w:color w:val="000000"/>
                <w:sz w:val="16"/>
                <w:szCs w:val="16"/>
              </w:rPr>
            </w:pPr>
          </w:p>
          <w:p w14:paraId="4605A1A6" w14:textId="77777777" w:rsidR="003817DE" w:rsidRPr="009C4063" w:rsidRDefault="003817DE" w:rsidP="008A7643">
            <w:pPr>
              <w:autoSpaceDE w:val="0"/>
              <w:autoSpaceDN w:val="0"/>
              <w:adjustRightInd w:val="0"/>
              <w:rPr>
                <w:rFonts w:ascii="Arial" w:hAnsi="Arial" w:cs="Arial"/>
                <w:color w:val="000000"/>
                <w:sz w:val="16"/>
                <w:szCs w:val="16"/>
              </w:rPr>
            </w:pPr>
          </w:p>
          <w:p w14:paraId="611734BF"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XO</w:t>
            </w:r>
          </w:p>
          <w:p w14:paraId="524F5C40" w14:textId="77777777" w:rsidR="00406427" w:rsidRPr="009C4063" w:rsidRDefault="00406427" w:rsidP="008A7643">
            <w:pPr>
              <w:autoSpaceDE w:val="0"/>
              <w:autoSpaceDN w:val="0"/>
              <w:adjustRightInd w:val="0"/>
              <w:rPr>
                <w:rFonts w:ascii="Arial" w:hAnsi="Arial" w:cs="Arial"/>
                <w:color w:val="000000"/>
                <w:sz w:val="16"/>
                <w:szCs w:val="16"/>
              </w:rPr>
            </w:pPr>
          </w:p>
          <w:p w14:paraId="4992ED6C" w14:textId="77777777" w:rsidR="00406427" w:rsidRPr="009C4063" w:rsidRDefault="00406427" w:rsidP="008A7643">
            <w:pPr>
              <w:autoSpaceDE w:val="0"/>
              <w:autoSpaceDN w:val="0"/>
              <w:adjustRightInd w:val="0"/>
              <w:rPr>
                <w:rFonts w:ascii="Arial" w:hAnsi="Arial" w:cs="Arial"/>
                <w:color w:val="000000"/>
                <w:sz w:val="16"/>
                <w:szCs w:val="16"/>
              </w:rPr>
            </w:pPr>
          </w:p>
          <w:p w14:paraId="24AB30D6" w14:textId="77777777" w:rsidR="00406427" w:rsidRPr="009C4063" w:rsidRDefault="00406427" w:rsidP="008A7643">
            <w:pPr>
              <w:autoSpaceDE w:val="0"/>
              <w:autoSpaceDN w:val="0"/>
              <w:adjustRightInd w:val="0"/>
              <w:rPr>
                <w:rFonts w:ascii="Arial" w:hAnsi="Arial" w:cs="Arial"/>
                <w:color w:val="000000"/>
                <w:sz w:val="16"/>
                <w:szCs w:val="16"/>
              </w:rPr>
            </w:pPr>
          </w:p>
          <w:p w14:paraId="567D4B19"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XO, EMC and LDMG</w:t>
            </w:r>
          </w:p>
        </w:tc>
      </w:tr>
      <w:tr w:rsidR="00406427" w:rsidRPr="009C4063" w14:paraId="391B7B00" w14:textId="77777777" w:rsidTr="008F50E1">
        <w:tc>
          <w:tcPr>
            <w:tcW w:w="1702" w:type="dxa"/>
            <w:shd w:val="clear" w:color="auto" w:fill="auto"/>
          </w:tcPr>
          <w:p w14:paraId="438675EB"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Community Awareness</w:t>
            </w:r>
          </w:p>
        </w:tc>
        <w:tc>
          <w:tcPr>
            <w:tcW w:w="2268" w:type="dxa"/>
            <w:shd w:val="clear" w:color="auto" w:fill="auto"/>
          </w:tcPr>
          <w:p w14:paraId="186680E8"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Community awareness campaigns conducted</w:t>
            </w:r>
          </w:p>
        </w:tc>
        <w:tc>
          <w:tcPr>
            <w:tcW w:w="2126" w:type="dxa"/>
            <w:shd w:val="clear" w:color="auto" w:fill="auto"/>
          </w:tcPr>
          <w:p w14:paraId="2F6BF12A"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Attendance and dissemination of community awareness messages.</w:t>
            </w:r>
          </w:p>
          <w:p w14:paraId="5B0FAA87" w14:textId="77777777" w:rsidR="00406427" w:rsidRPr="009C4063" w:rsidRDefault="00406427" w:rsidP="008A7643">
            <w:pPr>
              <w:autoSpaceDE w:val="0"/>
              <w:autoSpaceDN w:val="0"/>
              <w:adjustRightInd w:val="0"/>
              <w:rPr>
                <w:rFonts w:ascii="Arial" w:hAnsi="Arial" w:cs="Arial"/>
                <w:color w:val="000000"/>
                <w:sz w:val="16"/>
                <w:szCs w:val="16"/>
              </w:rPr>
            </w:pPr>
          </w:p>
          <w:p w14:paraId="030DE7D2"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Attendance at events and distribution of preparedness messages.</w:t>
            </w:r>
          </w:p>
        </w:tc>
        <w:tc>
          <w:tcPr>
            <w:tcW w:w="1984" w:type="dxa"/>
            <w:shd w:val="clear" w:color="auto" w:fill="auto"/>
          </w:tcPr>
          <w:p w14:paraId="4783108C"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Dates determined by identified events – “Get Ready Campaign”.</w:t>
            </w:r>
          </w:p>
          <w:p w14:paraId="0A1E999D" w14:textId="77777777" w:rsidR="00406427" w:rsidRPr="009C4063" w:rsidRDefault="00406427" w:rsidP="008A7643">
            <w:pPr>
              <w:autoSpaceDE w:val="0"/>
              <w:autoSpaceDN w:val="0"/>
              <w:adjustRightInd w:val="0"/>
              <w:rPr>
                <w:rFonts w:ascii="Arial" w:hAnsi="Arial" w:cs="Arial"/>
                <w:color w:val="000000"/>
                <w:sz w:val="16"/>
                <w:szCs w:val="16"/>
              </w:rPr>
            </w:pPr>
          </w:p>
          <w:p w14:paraId="52F7E2D7"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Community Engagement champions through QPS, </w:t>
            </w:r>
            <w:r w:rsidR="008F50E1" w:rsidRPr="009C4063">
              <w:rPr>
                <w:rFonts w:ascii="Arial" w:hAnsi="Arial" w:cs="Arial"/>
                <w:color w:val="000000"/>
                <w:sz w:val="16"/>
                <w:szCs w:val="16"/>
              </w:rPr>
              <w:t xml:space="preserve">WDRC </w:t>
            </w:r>
            <w:r w:rsidRPr="009C4063">
              <w:rPr>
                <w:rFonts w:ascii="Arial" w:hAnsi="Arial" w:cs="Arial"/>
                <w:color w:val="000000"/>
                <w:sz w:val="16"/>
                <w:szCs w:val="16"/>
              </w:rPr>
              <w:t xml:space="preserve">and other entities </w:t>
            </w:r>
          </w:p>
        </w:tc>
        <w:tc>
          <w:tcPr>
            <w:tcW w:w="2410" w:type="dxa"/>
            <w:shd w:val="clear" w:color="auto" w:fill="auto"/>
          </w:tcPr>
          <w:p w14:paraId="0AC644E6"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 (Whole of Government)</w:t>
            </w:r>
          </w:p>
          <w:p w14:paraId="734DE985" w14:textId="77777777" w:rsidR="00406427" w:rsidRPr="009C4063" w:rsidRDefault="00406427" w:rsidP="008A7643">
            <w:pPr>
              <w:autoSpaceDE w:val="0"/>
              <w:autoSpaceDN w:val="0"/>
              <w:adjustRightInd w:val="0"/>
              <w:rPr>
                <w:rFonts w:ascii="Arial" w:hAnsi="Arial" w:cs="Arial"/>
                <w:color w:val="000000"/>
                <w:sz w:val="16"/>
                <w:szCs w:val="16"/>
              </w:rPr>
            </w:pPr>
          </w:p>
          <w:p w14:paraId="0F04757A"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XO – participation in community awareness activities.</w:t>
            </w:r>
          </w:p>
        </w:tc>
      </w:tr>
      <w:tr w:rsidR="00406427" w:rsidRPr="009C4063" w14:paraId="240CDEB8" w14:textId="77777777" w:rsidTr="008F50E1">
        <w:tc>
          <w:tcPr>
            <w:tcW w:w="1702" w:type="dxa"/>
            <w:shd w:val="clear" w:color="auto" w:fill="auto"/>
          </w:tcPr>
          <w:p w14:paraId="6E4A72E2"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Readiness</w:t>
            </w:r>
          </w:p>
        </w:tc>
        <w:tc>
          <w:tcPr>
            <w:tcW w:w="2268" w:type="dxa"/>
            <w:shd w:val="clear" w:color="auto" w:fill="auto"/>
          </w:tcPr>
          <w:p w14:paraId="392637AC"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Continual improvement in Preparation, Preparedness, Response and Recovery</w:t>
            </w:r>
          </w:p>
          <w:p w14:paraId="0A3286CC" w14:textId="77777777" w:rsidR="00406427" w:rsidRPr="009C4063" w:rsidRDefault="00406427" w:rsidP="008A7643">
            <w:pPr>
              <w:autoSpaceDE w:val="0"/>
              <w:autoSpaceDN w:val="0"/>
              <w:adjustRightInd w:val="0"/>
              <w:rPr>
                <w:rFonts w:ascii="Arial" w:hAnsi="Arial" w:cs="Arial"/>
                <w:color w:val="000000"/>
                <w:sz w:val="16"/>
                <w:szCs w:val="16"/>
              </w:rPr>
            </w:pPr>
          </w:p>
          <w:p w14:paraId="4F69F442"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Coordination Centre operational and liaison officers identified and trained.</w:t>
            </w:r>
          </w:p>
          <w:p w14:paraId="2ECC7200" w14:textId="77777777" w:rsidR="00406427" w:rsidRPr="009C4063" w:rsidRDefault="00406427" w:rsidP="008A7643">
            <w:pPr>
              <w:autoSpaceDE w:val="0"/>
              <w:autoSpaceDN w:val="0"/>
              <w:adjustRightInd w:val="0"/>
              <w:rPr>
                <w:rFonts w:ascii="Arial" w:hAnsi="Arial" w:cs="Arial"/>
                <w:color w:val="000000"/>
                <w:sz w:val="16"/>
                <w:szCs w:val="16"/>
              </w:rPr>
            </w:pPr>
          </w:p>
          <w:p w14:paraId="743E44A9"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Member knowledge and expertise in disaster response and recovery.</w:t>
            </w:r>
          </w:p>
          <w:p w14:paraId="13DCFF5C" w14:textId="77777777" w:rsidR="00406427" w:rsidRPr="009C4063" w:rsidRDefault="00406427" w:rsidP="008A7643">
            <w:pPr>
              <w:autoSpaceDE w:val="0"/>
              <w:autoSpaceDN w:val="0"/>
              <w:adjustRightInd w:val="0"/>
              <w:rPr>
                <w:rFonts w:ascii="Arial" w:hAnsi="Arial" w:cs="Arial"/>
                <w:color w:val="000000"/>
                <w:sz w:val="16"/>
                <w:szCs w:val="16"/>
              </w:rPr>
            </w:pPr>
          </w:p>
        </w:tc>
        <w:tc>
          <w:tcPr>
            <w:tcW w:w="2126" w:type="dxa"/>
            <w:shd w:val="clear" w:color="auto" w:fill="auto"/>
          </w:tcPr>
          <w:p w14:paraId="203D188F"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Capability in participation in training, exercises and real event response and recovery.</w:t>
            </w:r>
          </w:p>
          <w:p w14:paraId="62E3D8E6" w14:textId="77777777" w:rsidR="00406427" w:rsidRPr="009C4063" w:rsidRDefault="00406427" w:rsidP="008A7643">
            <w:pPr>
              <w:autoSpaceDE w:val="0"/>
              <w:autoSpaceDN w:val="0"/>
              <w:adjustRightInd w:val="0"/>
              <w:rPr>
                <w:rFonts w:ascii="Arial" w:hAnsi="Arial" w:cs="Arial"/>
                <w:color w:val="000000"/>
                <w:sz w:val="16"/>
                <w:szCs w:val="16"/>
              </w:rPr>
            </w:pPr>
          </w:p>
          <w:p w14:paraId="5A04DD2C"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Post event reviews and exercises incorporated into district business.  </w:t>
            </w:r>
          </w:p>
          <w:p w14:paraId="07A5D73A" w14:textId="77777777" w:rsidR="00406427" w:rsidRPr="009C4063" w:rsidRDefault="00406427" w:rsidP="008A7643">
            <w:pPr>
              <w:autoSpaceDE w:val="0"/>
              <w:autoSpaceDN w:val="0"/>
              <w:adjustRightInd w:val="0"/>
              <w:rPr>
                <w:rFonts w:ascii="Arial" w:hAnsi="Arial" w:cs="Arial"/>
                <w:color w:val="000000"/>
                <w:sz w:val="16"/>
                <w:szCs w:val="16"/>
              </w:rPr>
            </w:pPr>
          </w:p>
          <w:p w14:paraId="003E7150"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DDCC SOP reviewed.  DDCC staff and liaison officers trained.</w:t>
            </w:r>
          </w:p>
          <w:p w14:paraId="768DC81A" w14:textId="77777777" w:rsidR="00406427" w:rsidRPr="009C4063" w:rsidRDefault="00406427" w:rsidP="008A7643">
            <w:pPr>
              <w:autoSpaceDE w:val="0"/>
              <w:autoSpaceDN w:val="0"/>
              <w:adjustRightInd w:val="0"/>
              <w:rPr>
                <w:rFonts w:ascii="Arial" w:hAnsi="Arial" w:cs="Arial"/>
                <w:color w:val="000000"/>
                <w:sz w:val="16"/>
                <w:szCs w:val="16"/>
              </w:rPr>
            </w:pPr>
          </w:p>
          <w:p w14:paraId="38427692"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Recommendations monitored to ensure application.</w:t>
            </w:r>
          </w:p>
        </w:tc>
        <w:tc>
          <w:tcPr>
            <w:tcW w:w="1984" w:type="dxa"/>
            <w:shd w:val="clear" w:color="auto" w:fill="auto"/>
          </w:tcPr>
          <w:p w14:paraId="68CBA145"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Continual</w:t>
            </w:r>
          </w:p>
        </w:tc>
        <w:tc>
          <w:tcPr>
            <w:tcW w:w="2410" w:type="dxa"/>
            <w:shd w:val="clear" w:color="auto" w:fill="auto"/>
          </w:tcPr>
          <w:p w14:paraId="66F6B2EC"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 (Whole of Government)</w:t>
            </w:r>
          </w:p>
          <w:p w14:paraId="213B064A" w14:textId="77777777" w:rsidR="00406427" w:rsidRPr="009C4063" w:rsidRDefault="00406427" w:rsidP="008A7643">
            <w:pPr>
              <w:autoSpaceDE w:val="0"/>
              <w:autoSpaceDN w:val="0"/>
              <w:adjustRightInd w:val="0"/>
              <w:rPr>
                <w:rFonts w:ascii="Arial" w:hAnsi="Arial" w:cs="Arial"/>
                <w:color w:val="000000"/>
                <w:sz w:val="16"/>
                <w:szCs w:val="16"/>
              </w:rPr>
            </w:pPr>
          </w:p>
          <w:p w14:paraId="706D16B4"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Overview of Training exercises by DDMG Executive Officer</w:t>
            </w:r>
            <w:r w:rsidR="003B4E0A">
              <w:rPr>
                <w:rFonts w:ascii="Arial" w:hAnsi="Arial" w:cs="Arial"/>
                <w:color w:val="000000"/>
                <w:sz w:val="16"/>
                <w:szCs w:val="16"/>
              </w:rPr>
              <w:t>/EMC</w:t>
            </w:r>
          </w:p>
        </w:tc>
      </w:tr>
      <w:tr w:rsidR="00406427" w:rsidRPr="009C4063" w14:paraId="1628E290" w14:textId="77777777" w:rsidTr="008F50E1">
        <w:tc>
          <w:tcPr>
            <w:tcW w:w="1702" w:type="dxa"/>
            <w:shd w:val="clear" w:color="auto" w:fill="auto"/>
          </w:tcPr>
          <w:p w14:paraId="1CC8FEE7"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Training</w:t>
            </w:r>
          </w:p>
        </w:tc>
        <w:tc>
          <w:tcPr>
            <w:tcW w:w="2268" w:type="dxa"/>
            <w:shd w:val="clear" w:color="auto" w:fill="auto"/>
          </w:tcPr>
          <w:p w14:paraId="65E7B763"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Training will be provided to DDMG members in accordance with the Qld Disaster Management Training Framework </w:t>
            </w:r>
          </w:p>
        </w:tc>
        <w:tc>
          <w:tcPr>
            <w:tcW w:w="2126" w:type="dxa"/>
            <w:shd w:val="clear" w:color="auto" w:fill="auto"/>
          </w:tcPr>
          <w:p w14:paraId="05733825"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Training conducted</w:t>
            </w:r>
          </w:p>
          <w:p w14:paraId="303D9B7D"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Plan Review as a training outcome (where appropriate)</w:t>
            </w:r>
          </w:p>
        </w:tc>
        <w:tc>
          <w:tcPr>
            <w:tcW w:w="1984" w:type="dxa"/>
            <w:shd w:val="clear" w:color="auto" w:fill="auto"/>
          </w:tcPr>
          <w:p w14:paraId="4682DF27"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Dates to be provided by </w:t>
            </w:r>
            <w:r w:rsidR="0032606D">
              <w:rPr>
                <w:rFonts w:ascii="Arial" w:hAnsi="Arial" w:cs="Arial"/>
                <w:color w:val="000000"/>
                <w:sz w:val="16"/>
                <w:szCs w:val="16"/>
              </w:rPr>
              <w:t>EMC</w:t>
            </w:r>
          </w:p>
        </w:tc>
        <w:tc>
          <w:tcPr>
            <w:tcW w:w="2410" w:type="dxa"/>
            <w:shd w:val="clear" w:color="auto" w:fill="auto"/>
          </w:tcPr>
          <w:p w14:paraId="25B7C5B8" w14:textId="77777777" w:rsidR="00406427" w:rsidRPr="009C4063" w:rsidRDefault="0032606D" w:rsidP="008A7643">
            <w:pPr>
              <w:autoSpaceDE w:val="0"/>
              <w:autoSpaceDN w:val="0"/>
              <w:adjustRightInd w:val="0"/>
              <w:rPr>
                <w:rFonts w:ascii="Arial" w:hAnsi="Arial" w:cs="Arial"/>
                <w:color w:val="000000"/>
                <w:sz w:val="16"/>
                <w:szCs w:val="16"/>
              </w:rPr>
            </w:pPr>
            <w:r>
              <w:rPr>
                <w:rFonts w:ascii="Arial" w:hAnsi="Arial" w:cs="Arial"/>
                <w:color w:val="000000"/>
                <w:sz w:val="16"/>
                <w:szCs w:val="16"/>
              </w:rPr>
              <w:t>XO &amp; EMC</w:t>
            </w:r>
          </w:p>
        </w:tc>
      </w:tr>
      <w:tr w:rsidR="00406427" w:rsidRPr="009C4063" w14:paraId="0062DAE8" w14:textId="77777777" w:rsidTr="008F50E1">
        <w:tc>
          <w:tcPr>
            <w:tcW w:w="1702" w:type="dxa"/>
            <w:shd w:val="clear" w:color="auto" w:fill="auto"/>
          </w:tcPr>
          <w:p w14:paraId="39886310"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Exercises</w:t>
            </w:r>
          </w:p>
        </w:tc>
        <w:tc>
          <w:tcPr>
            <w:tcW w:w="2268" w:type="dxa"/>
            <w:shd w:val="clear" w:color="auto" w:fill="auto"/>
          </w:tcPr>
          <w:p w14:paraId="404D31DB"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DDMG/LDMG Exercises conducted</w:t>
            </w:r>
          </w:p>
          <w:p w14:paraId="6C7E7E9D"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Review report to District Group/Post Exercise Action items, Review/debrief to District Planning arrangements.</w:t>
            </w:r>
          </w:p>
          <w:p w14:paraId="4BCC47FE" w14:textId="77777777" w:rsidR="00406427" w:rsidRPr="009C4063" w:rsidRDefault="00406427" w:rsidP="008A7643">
            <w:pPr>
              <w:autoSpaceDE w:val="0"/>
              <w:autoSpaceDN w:val="0"/>
              <w:adjustRightInd w:val="0"/>
              <w:rPr>
                <w:rFonts w:ascii="Arial" w:hAnsi="Arial" w:cs="Arial"/>
                <w:color w:val="000000"/>
                <w:sz w:val="16"/>
                <w:szCs w:val="16"/>
              </w:rPr>
            </w:pPr>
          </w:p>
          <w:p w14:paraId="76F2B7F5" w14:textId="77777777" w:rsidR="00406427" w:rsidRPr="009C4063" w:rsidRDefault="00406427" w:rsidP="008A7643">
            <w:pPr>
              <w:autoSpaceDE w:val="0"/>
              <w:autoSpaceDN w:val="0"/>
              <w:adjustRightInd w:val="0"/>
              <w:rPr>
                <w:rFonts w:ascii="Arial" w:hAnsi="Arial" w:cs="Arial"/>
                <w:color w:val="000000"/>
                <w:sz w:val="16"/>
                <w:szCs w:val="16"/>
              </w:rPr>
            </w:pPr>
          </w:p>
          <w:p w14:paraId="5888264B" w14:textId="77777777" w:rsidR="00406427" w:rsidRPr="009C4063" w:rsidRDefault="00406427" w:rsidP="008A7643">
            <w:pPr>
              <w:autoSpaceDE w:val="0"/>
              <w:autoSpaceDN w:val="0"/>
              <w:adjustRightInd w:val="0"/>
              <w:rPr>
                <w:rFonts w:ascii="Arial" w:hAnsi="Arial" w:cs="Arial"/>
                <w:color w:val="000000"/>
                <w:sz w:val="16"/>
                <w:szCs w:val="16"/>
              </w:rPr>
            </w:pPr>
          </w:p>
          <w:p w14:paraId="7A31E17C" w14:textId="77777777" w:rsidR="00406427" w:rsidRPr="009C4063" w:rsidRDefault="00406427" w:rsidP="008A7643">
            <w:pPr>
              <w:autoSpaceDE w:val="0"/>
              <w:autoSpaceDN w:val="0"/>
              <w:adjustRightInd w:val="0"/>
              <w:rPr>
                <w:rFonts w:ascii="Arial" w:hAnsi="Arial" w:cs="Arial"/>
                <w:color w:val="000000"/>
                <w:sz w:val="16"/>
                <w:szCs w:val="16"/>
              </w:rPr>
            </w:pPr>
          </w:p>
          <w:p w14:paraId="66A454DF" w14:textId="77777777" w:rsidR="00406427" w:rsidRPr="009C4063" w:rsidRDefault="00406427" w:rsidP="008A7643">
            <w:pPr>
              <w:autoSpaceDE w:val="0"/>
              <w:autoSpaceDN w:val="0"/>
              <w:adjustRightInd w:val="0"/>
              <w:rPr>
                <w:rFonts w:ascii="Arial" w:hAnsi="Arial" w:cs="Arial"/>
                <w:color w:val="000000"/>
                <w:sz w:val="16"/>
                <w:szCs w:val="16"/>
              </w:rPr>
            </w:pPr>
          </w:p>
          <w:p w14:paraId="4958CE8C"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b/>
                <w:color w:val="000000"/>
                <w:sz w:val="16"/>
                <w:szCs w:val="16"/>
              </w:rPr>
              <w:t>DDMG/LDMG Exercise results</w:t>
            </w:r>
            <w:r w:rsidRPr="009C4063">
              <w:rPr>
                <w:rFonts w:ascii="Arial" w:hAnsi="Arial" w:cs="Arial"/>
                <w:color w:val="000000"/>
                <w:sz w:val="16"/>
                <w:szCs w:val="16"/>
              </w:rPr>
              <w:t xml:space="preserve"> </w:t>
            </w:r>
            <w:r w:rsidRPr="009C4063">
              <w:rPr>
                <w:rFonts w:ascii="Arial" w:hAnsi="Arial" w:cs="Arial"/>
                <w:b/>
                <w:color w:val="000000"/>
                <w:sz w:val="16"/>
                <w:szCs w:val="16"/>
              </w:rPr>
              <w:t>and Evaluation</w:t>
            </w:r>
            <w:r w:rsidRPr="009C4063">
              <w:rPr>
                <w:rFonts w:ascii="Arial" w:hAnsi="Arial" w:cs="Arial"/>
                <w:color w:val="000000"/>
                <w:sz w:val="16"/>
                <w:szCs w:val="16"/>
              </w:rPr>
              <w:t xml:space="preserve"> to be shared between the three groups of the </w:t>
            </w:r>
            <w:r w:rsidR="008F50E1" w:rsidRPr="009C4063">
              <w:rPr>
                <w:rFonts w:ascii="Arial" w:hAnsi="Arial" w:cs="Arial"/>
                <w:iCs/>
                <w:sz w:val="16"/>
                <w:szCs w:val="16"/>
              </w:rPr>
              <w:t>Dalby</w:t>
            </w:r>
            <w:r w:rsidRPr="009C4063">
              <w:rPr>
                <w:rFonts w:ascii="Arial" w:hAnsi="Arial" w:cs="Arial"/>
                <w:color w:val="000000"/>
                <w:sz w:val="16"/>
                <w:szCs w:val="16"/>
              </w:rPr>
              <w:t xml:space="preserve"> DDMG to inform on lessons learnt</w:t>
            </w:r>
          </w:p>
          <w:p w14:paraId="6EF89B09"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 </w:t>
            </w:r>
          </w:p>
        </w:tc>
        <w:tc>
          <w:tcPr>
            <w:tcW w:w="2126" w:type="dxa"/>
            <w:shd w:val="clear" w:color="auto" w:fill="auto"/>
          </w:tcPr>
          <w:p w14:paraId="5260A1BA"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Exercises conducted. All or a number of post – exercise action items and recommendations implemented.</w:t>
            </w:r>
          </w:p>
          <w:p w14:paraId="60294757" w14:textId="77777777" w:rsidR="00406427" w:rsidRPr="009C4063" w:rsidRDefault="00406427" w:rsidP="008A7643">
            <w:pPr>
              <w:autoSpaceDE w:val="0"/>
              <w:autoSpaceDN w:val="0"/>
              <w:adjustRightInd w:val="0"/>
              <w:rPr>
                <w:rFonts w:ascii="Arial" w:hAnsi="Arial" w:cs="Arial"/>
                <w:color w:val="000000"/>
                <w:sz w:val="16"/>
                <w:szCs w:val="16"/>
              </w:rPr>
            </w:pPr>
          </w:p>
          <w:p w14:paraId="2AA2CE97" w14:textId="77777777" w:rsidR="00406427" w:rsidRPr="009C4063" w:rsidRDefault="00406427" w:rsidP="008A7643">
            <w:pPr>
              <w:autoSpaceDE w:val="0"/>
              <w:autoSpaceDN w:val="0"/>
              <w:adjustRightInd w:val="0"/>
              <w:rPr>
                <w:rFonts w:ascii="Arial" w:hAnsi="Arial" w:cs="Arial"/>
                <w:color w:val="000000"/>
                <w:sz w:val="16"/>
                <w:szCs w:val="16"/>
              </w:rPr>
            </w:pPr>
          </w:p>
          <w:p w14:paraId="42DC459B" w14:textId="77777777" w:rsidR="00406427" w:rsidRPr="009C4063" w:rsidRDefault="00406427" w:rsidP="008A7643">
            <w:pPr>
              <w:autoSpaceDE w:val="0"/>
              <w:autoSpaceDN w:val="0"/>
              <w:adjustRightInd w:val="0"/>
              <w:rPr>
                <w:rFonts w:ascii="Arial" w:hAnsi="Arial" w:cs="Arial"/>
                <w:color w:val="000000"/>
                <w:sz w:val="16"/>
                <w:szCs w:val="16"/>
              </w:rPr>
            </w:pPr>
          </w:p>
          <w:p w14:paraId="1767217B" w14:textId="77777777" w:rsidR="00406427" w:rsidRPr="009C4063" w:rsidRDefault="00406427" w:rsidP="008A7643">
            <w:pPr>
              <w:autoSpaceDE w:val="0"/>
              <w:autoSpaceDN w:val="0"/>
              <w:adjustRightInd w:val="0"/>
              <w:rPr>
                <w:rFonts w:ascii="Arial" w:hAnsi="Arial" w:cs="Arial"/>
                <w:color w:val="000000"/>
                <w:sz w:val="16"/>
                <w:szCs w:val="16"/>
              </w:rPr>
            </w:pPr>
          </w:p>
          <w:p w14:paraId="6A7C1AD0" w14:textId="77777777" w:rsidR="00406427" w:rsidRPr="009C4063" w:rsidRDefault="00406427" w:rsidP="008A7643">
            <w:pPr>
              <w:autoSpaceDE w:val="0"/>
              <w:autoSpaceDN w:val="0"/>
              <w:adjustRightInd w:val="0"/>
              <w:rPr>
                <w:rFonts w:ascii="Arial" w:hAnsi="Arial" w:cs="Arial"/>
                <w:color w:val="000000"/>
                <w:sz w:val="16"/>
                <w:szCs w:val="16"/>
              </w:rPr>
            </w:pPr>
          </w:p>
          <w:p w14:paraId="361D8111" w14:textId="77777777" w:rsidR="00406427" w:rsidRPr="009C4063" w:rsidRDefault="00406427" w:rsidP="008A7643">
            <w:pPr>
              <w:autoSpaceDE w:val="0"/>
              <w:autoSpaceDN w:val="0"/>
              <w:adjustRightInd w:val="0"/>
              <w:rPr>
                <w:rFonts w:ascii="Arial" w:hAnsi="Arial" w:cs="Arial"/>
                <w:color w:val="000000"/>
                <w:sz w:val="16"/>
                <w:szCs w:val="16"/>
              </w:rPr>
            </w:pPr>
          </w:p>
          <w:p w14:paraId="24ED4B69" w14:textId="77777777" w:rsidR="00406427" w:rsidRPr="009C4063" w:rsidRDefault="00406427" w:rsidP="008A7643">
            <w:pPr>
              <w:autoSpaceDE w:val="0"/>
              <w:autoSpaceDN w:val="0"/>
              <w:adjustRightInd w:val="0"/>
              <w:rPr>
                <w:rFonts w:ascii="Arial" w:hAnsi="Arial" w:cs="Arial"/>
                <w:color w:val="000000"/>
                <w:sz w:val="16"/>
                <w:szCs w:val="16"/>
              </w:rPr>
            </w:pPr>
          </w:p>
          <w:p w14:paraId="3E72B3A4"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Standing agenda item on DDMG meeting agenda</w:t>
            </w:r>
          </w:p>
          <w:p w14:paraId="516272C5" w14:textId="77777777" w:rsidR="00406427" w:rsidRPr="009C4063" w:rsidRDefault="00406427" w:rsidP="008A7643">
            <w:pPr>
              <w:autoSpaceDE w:val="0"/>
              <w:autoSpaceDN w:val="0"/>
              <w:adjustRightInd w:val="0"/>
              <w:rPr>
                <w:rFonts w:ascii="Arial" w:hAnsi="Arial" w:cs="Arial"/>
                <w:color w:val="000000"/>
                <w:sz w:val="16"/>
                <w:szCs w:val="16"/>
              </w:rPr>
            </w:pPr>
          </w:p>
        </w:tc>
        <w:tc>
          <w:tcPr>
            <w:tcW w:w="1984" w:type="dxa"/>
            <w:shd w:val="clear" w:color="auto" w:fill="auto"/>
          </w:tcPr>
          <w:p w14:paraId="48D9C163"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Dates to be provided by XO.</w:t>
            </w:r>
          </w:p>
          <w:p w14:paraId="64DCDA4A" w14:textId="77777777" w:rsidR="00406427" w:rsidRPr="009C4063" w:rsidRDefault="00406427" w:rsidP="008A7643">
            <w:pPr>
              <w:autoSpaceDE w:val="0"/>
              <w:autoSpaceDN w:val="0"/>
              <w:adjustRightInd w:val="0"/>
              <w:rPr>
                <w:rFonts w:ascii="Arial" w:hAnsi="Arial" w:cs="Arial"/>
                <w:color w:val="000000"/>
                <w:sz w:val="16"/>
                <w:szCs w:val="16"/>
              </w:rPr>
            </w:pPr>
          </w:p>
          <w:p w14:paraId="07AF353C" w14:textId="77777777" w:rsidR="00406427" w:rsidRPr="009C4063" w:rsidRDefault="008F50E1"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W</w:t>
            </w:r>
            <w:r w:rsidR="00406427" w:rsidRPr="009C4063">
              <w:rPr>
                <w:rFonts w:ascii="Arial" w:hAnsi="Arial" w:cs="Arial"/>
                <w:color w:val="000000"/>
                <w:sz w:val="16"/>
                <w:szCs w:val="16"/>
              </w:rPr>
              <w:t xml:space="preserve">DRC - </w:t>
            </w:r>
          </w:p>
          <w:p w14:paraId="6799E4EF" w14:textId="77777777" w:rsidR="00406427" w:rsidRPr="009C4063" w:rsidRDefault="00406427" w:rsidP="008A7643">
            <w:pPr>
              <w:rPr>
                <w:rFonts w:ascii="Arial" w:hAnsi="Arial" w:cs="Arial"/>
                <w:sz w:val="16"/>
                <w:szCs w:val="16"/>
              </w:rPr>
            </w:pPr>
            <w:r w:rsidRPr="009C4063">
              <w:rPr>
                <w:rFonts w:ascii="Arial" w:hAnsi="Arial" w:cs="Arial"/>
                <w:sz w:val="16"/>
                <w:szCs w:val="16"/>
              </w:rPr>
              <w:t>Type and duration to be determined.</w:t>
            </w:r>
          </w:p>
          <w:p w14:paraId="15F09020" w14:textId="77777777" w:rsidR="00406427" w:rsidRPr="009C4063" w:rsidRDefault="00406427" w:rsidP="008A7643">
            <w:pPr>
              <w:autoSpaceDE w:val="0"/>
              <w:autoSpaceDN w:val="0"/>
              <w:adjustRightInd w:val="0"/>
              <w:rPr>
                <w:rFonts w:ascii="Arial" w:hAnsi="Arial" w:cs="Arial"/>
                <w:color w:val="000000"/>
                <w:sz w:val="16"/>
                <w:szCs w:val="16"/>
              </w:rPr>
            </w:pPr>
          </w:p>
          <w:p w14:paraId="48D5D34C" w14:textId="77777777" w:rsidR="00406427" w:rsidRDefault="00406427" w:rsidP="008A7643">
            <w:pPr>
              <w:autoSpaceDE w:val="0"/>
              <w:autoSpaceDN w:val="0"/>
              <w:adjustRightInd w:val="0"/>
              <w:rPr>
                <w:rFonts w:ascii="Arial" w:hAnsi="Arial" w:cs="Arial"/>
                <w:color w:val="000000"/>
                <w:sz w:val="16"/>
                <w:szCs w:val="16"/>
              </w:rPr>
            </w:pPr>
          </w:p>
          <w:p w14:paraId="4E17E2E0" w14:textId="77777777" w:rsidR="001317C6" w:rsidRDefault="001317C6" w:rsidP="008A7643">
            <w:pPr>
              <w:autoSpaceDE w:val="0"/>
              <w:autoSpaceDN w:val="0"/>
              <w:adjustRightInd w:val="0"/>
              <w:rPr>
                <w:rFonts w:ascii="Arial" w:hAnsi="Arial" w:cs="Arial"/>
                <w:color w:val="000000"/>
                <w:sz w:val="16"/>
                <w:szCs w:val="16"/>
              </w:rPr>
            </w:pPr>
          </w:p>
          <w:p w14:paraId="0567842B" w14:textId="77777777" w:rsidR="001317C6" w:rsidRDefault="001317C6" w:rsidP="008A7643">
            <w:pPr>
              <w:autoSpaceDE w:val="0"/>
              <w:autoSpaceDN w:val="0"/>
              <w:adjustRightInd w:val="0"/>
              <w:rPr>
                <w:rFonts w:ascii="Arial" w:hAnsi="Arial" w:cs="Arial"/>
                <w:color w:val="000000"/>
                <w:sz w:val="16"/>
                <w:szCs w:val="16"/>
              </w:rPr>
            </w:pPr>
          </w:p>
          <w:p w14:paraId="6F462276" w14:textId="77777777" w:rsidR="001317C6" w:rsidRPr="009C4063" w:rsidRDefault="001317C6" w:rsidP="008A7643">
            <w:pPr>
              <w:autoSpaceDE w:val="0"/>
              <w:autoSpaceDN w:val="0"/>
              <w:adjustRightInd w:val="0"/>
              <w:rPr>
                <w:rFonts w:ascii="Arial" w:hAnsi="Arial" w:cs="Arial"/>
                <w:color w:val="000000"/>
                <w:sz w:val="16"/>
                <w:szCs w:val="16"/>
              </w:rPr>
            </w:pPr>
          </w:p>
          <w:p w14:paraId="70A4F596"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Dates as per DDMG meeting schedule</w:t>
            </w:r>
          </w:p>
        </w:tc>
        <w:tc>
          <w:tcPr>
            <w:tcW w:w="2410" w:type="dxa"/>
            <w:shd w:val="clear" w:color="auto" w:fill="auto"/>
          </w:tcPr>
          <w:p w14:paraId="036E6AEA"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Executive Officer</w:t>
            </w:r>
            <w:r w:rsidR="0032606D">
              <w:rPr>
                <w:rFonts w:ascii="Arial" w:hAnsi="Arial" w:cs="Arial"/>
                <w:color w:val="000000"/>
                <w:sz w:val="16"/>
                <w:szCs w:val="16"/>
              </w:rPr>
              <w:t>/</w:t>
            </w:r>
            <w:r w:rsidRPr="009C4063">
              <w:rPr>
                <w:rFonts w:ascii="Arial" w:hAnsi="Arial" w:cs="Arial"/>
                <w:color w:val="000000"/>
                <w:sz w:val="16"/>
                <w:szCs w:val="16"/>
              </w:rPr>
              <w:t>LDMG</w:t>
            </w:r>
          </w:p>
          <w:p w14:paraId="3E084A61" w14:textId="77777777" w:rsidR="00406427" w:rsidRPr="009C4063" w:rsidRDefault="00406427" w:rsidP="008A7643">
            <w:pPr>
              <w:autoSpaceDE w:val="0"/>
              <w:autoSpaceDN w:val="0"/>
              <w:adjustRightInd w:val="0"/>
              <w:rPr>
                <w:rFonts w:ascii="Arial" w:hAnsi="Arial" w:cs="Arial"/>
                <w:color w:val="000000"/>
                <w:sz w:val="16"/>
                <w:szCs w:val="16"/>
              </w:rPr>
            </w:pPr>
          </w:p>
          <w:p w14:paraId="5F1A4DFE" w14:textId="77777777" w:rsidR="00406427" w:rsidRPr="009C4063" w:rsidRDefault="00406427" w:rsidP="008A7643">
            <w:pPr>
              <w:autoSpaceDE w:val="0"/>
              <w:autoSpaceDN w:val="0"/>
              <w:adjustRightInd w:val="0"/>
              <w:rPr>
                <w:rFonts w:ascii="Arial" w:hAnsi="Arial" w:cs="Arial"/>
                <w:color w:val="000000"/>
                <w:sz w:val="16"/>
                <w:szCs w:val="16"/>
              </w:rPr>
            </w:pPr>
          </w:p>
          <w:p w14:paraId="0F2EF28D" w14:textId="77777777" w:rsidR="00406427" w:rsidRPr="009C4063" w:rsidRDefault="00406427" w:rsidP="008A7643">
            <w:pPr>
              <w:autoSpaceDE w:val="0"/>
              <w:autoSpaceDN w:val="0"/>
              <w:adjustRightInd w:val="0"/>
              <w:rPr>
                <w:rFonts w:ascii="Arial" w:hAnsi="Arial" w:cs="Arial"/>
                <w:color w:val="000000"/>
                <w:sz w:val="16"/>
                <w:szCs w:val="16"/>
              </w:rPr>
            </w:pPr>
          </w:p>
          <w:p w14:paraId="171BC692" w14:textId="77777777" w:rsidR="00406427" w:rsidRPr="009C4063" w:rsidRDefault="00406427" w:rsidP="008A7643">
            <w:pPr>
              <w:autoSpaceDE w:val="0"/>
              <w:autoSpaceDN w:val="0"/>
              <w:adjustRightInd w:val="0"/>
              <w:rPr>
                <w:rFonts w:ascii="Arial" w:hAnsi="Arial" w:cs="Arial"/>
                <w:color w:val="000000"/>
                <w:sz w:val="16"/>
                <w:szCs w:val="16"/>
              </w:rPr>
            </w:pPr>
          </w:p>
          <w:p w14:paraId="1F9D7D1F" w14:textId="77777777" w:rsidR="00406427" w:rsidRPr="009C4063" w:rsidRDefault="00406427" w:rsidP="008A7643">
            <w:pPr>
              <w:autoSpaceDE w:val="0"/>
              <w:autoSpaceDN w:val="0"/>
              <w:adjustRightInd w:val="0"/>
              <w:rPr>
                <w:rFonts w:ascii="Arial" w:hAnsi="Arial" w:cs="Arial"/>
                <w:color w:val="000000"/>
                <w:sz w:val="16"/>
                <w:szCs w:val="16"/>
              </w:rPr>
            </w:pPr>
          </w:p>
          <w:p w14:paraId="77D5DCEF" w14:textId="77777777" w:rsidR="00406427" w:rsidRPr="009C4063" w:rsidRDefault="00406427" w:rsidP="008A7643">
            <w:pPr>
              <w:autoSpaceDE w:val="0"/>
              <w:autoSpaceDN w:val="0"/>
              <w:adjustRightInd w:val="0"/>
              <w:rPr>
                <w:rFonts w:ascii="Arial" w:hAnsi="Arial" w:cs="Arial"/>
                <w:color w:val="000000"/>
                <w:sz w:val="16"/>
                <w:szCs w:val="16"/>
              </w:rPr>
            </w:pPr>
          </w:p>
          <w:p w14:paraId="6289B263" w14:textId="77777777" w:rsidR="00406427" w:rsidRPr="009C4063" w:rsidRDefault="00406427" w:rsidP="008A7643">
            <w:pPr>
              <w:autoSpaceDE w:val="0"/>
              <w:autoSpaceDN w:val="0"/>
              <w:adjustRightInd w:val="0"/>
              <w:rPr>
                <w:rFonts w:ascii="Arial" w:hAnsi="Arial" w:cs="Arial"/>
                <w:color w:val="000000"/>
                <w:sz w:val="16"/>
                <w:szCs w:val="16"/>
              </w:rPr>
            </w:pPr>
          </w:p>
          <w:p w14:paraId="578D59A7" w14:textId="77777777" w:rsidR="001317C6" w:rsidRDefault="001317C6" w:rsidP="008A7643">
            <w:pPr>
              <w:autoSpaceDE w:val="0"/>
              <w:autoSpaceDN w:val="0"/>
              <w:adjustRightInd w:val="0"/>
              <w:rPr>
                <w:rFonts w:ascii="Arial" w:hAnsi="Arial" w:cs="Arial"/>
                <w:color w:val="000000"/>
                <w:sz w:val="16"/>
                <w:szCs w:val="16"/>
              </w:rPr>
            </w:pPr>
          </w:p>
          <w:p w14:paraId="64B545C4" w14:textId="77777777" w:rsidR="001317C6" w:rsidRDefault="001317C6" w:rsidP="008A7643">
            <w:pPr>
              <w:autoSpaceDE w:val="0"/>
              <w:autoSpaceDN w:val="0"/>
              <w:adjustRightInd w:val="0"/>
              <w:rPr>
                <w:rFonts w:ascii="Arial" w:hAnsi="Arial" w:cs="Arial"/>
                <w:color w:val="000000"/>
                <w:sz w:val="16"/>
                <w:szCs w:val="16"/>
              </w:rPr>
            </w:pPr>
          </w:p>
          <w:p w14:paraId="194251D6" w14:textId="77777777" w:rsidR="001317C6" w:rsidRDefault="001317C6" w:rsidP="008A7643">
            <w:pPr>
              <w:autoSpaceDE w:val="0"/>
              <w:autoSpaceDN w:val="0"/>
              <w:adjustRightInd w:val="0"/>
              <w:rPr>
                <w:rFonts w:ascii="Arial" w:hAnsi="Arial" w:cs="Arial"/>
                <w:color w:val="000000"/>
                <w:sz w:val="16"/>
                <w:szCs w:val="16"/>
              </w:rPr>
            </w:pPr>
          </w:p>
          <w:p w14:paraId="204A4C38"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XO</w:t>
            </w:r>
          </w:p>
          <w:p w14:paraId="5D5AD323" w14:textId="77777777" w:rsidR="00406427" w:rsidRPr="009C4063" w:rsidRDefault="00406427" w:rsidP="008A7643">
            <w:pPr>
              <w:autoSpaceDE w:val="0"/>
              <w:autoSpaceDN w:val="0"/>
              <w:adjustRightInd w:val="0"/>
              <w:rPr>
                <w:rFonts w:ascii="Arial" w:hAnsi="Arial" w:cs="Arial"/>
                <w:color w:val="000000"/>
                <w:sz w:val="16"/>
                <w:szCs w:val="16"/>
              </w:rPr>
            </w:pPr>
          </w:p>
        </w:tc>
      </w:tr>
      <w:tr w:rsidR="00406427" w:rsidRPr="009C4063" w14:paraId="616E1A1C" w14:textId="77777777" w:rsidTr="008F50E1">
        <w:tc>
          <w:tcPr>
            <w:tcW w:w="1702" w:type="dxa"/>
            <w:shd w:val="clear" w:color="auto" w:fill="auto"/>
          </w:tcPr>
          <w:p w14:paraId="6B74AD0D"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Disaster Risk Management</w:t>
            </w:r>
          </w:p>
        </w:tc>
        <w:tc>
          <w:tcPr>
            <w:tcW w:w="2268" w:type="dxa"/>
            <w:shd w:val="clear" w:color="auto" w:fill="auto"/>
          </w:tcPr>
          <w:p w14:paraId="761FC375"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Risk based planning workshop.  </w:t>
            </w:r>
          </w:p>
        </w:tc>
        <w:tc>
          <w:tcPr>
            <w:tcW w:w="2126" w:type="dxa"/>
            <w:shd w:val="clear" w:color="auto" w:fill="auto"/>
          </w:tcPr>
          <w:p w14:paraId="3B9A51C5"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Risks identified, assessed and treatment options considered/implemented.  Residual risk communicated to State Group.</w:t>
            </w:r>
          </w:p>
        </w:tc>
        <w:tc>
          <w:tcPr>
            <w:tcW w:w="1984" w:type="dxa"/>
            <w:shd w:val="clear" w:color="auto" w:fill="auto"/>
          </w:tcPr>
          <w:p w14:paraId="2A3FCC8F"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Dates to be provided by XO</w:t>
            </w:r>
          </w:p>
        </w:tc>
        <w:tc>
          <w:tcPr>
            <w:tcW w:w="2410" w:type="dxa"/>
            <w:shd w:val="clear" w:color="auto" w:fill="auto"/>
          </w:tcPr>
          <w:p w14:paraId="6C974331"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Executive Officer</w:t>
            </w:r>
          </w:p>
          <w:p w14:paraId="01F9A651" w14:textId="77777777" w:rsidR="00406427" w:rsidRPr="009C4063" w:rsidRDefault="00406427" w:rsidP="008A7643">
            <w:pPr>
              <w:autoSpaceDE w:val="0"/>
              <w:autoSpaceDN w:val="0"/>
              <w:adjustRightInd w:val="0"/>
              <w:rPr>
                <w:rFonts w:ascii="Arial" w:hAnsi="Arial" w:cs="Arial"/>
                <w:color w:val="000000"/>
                <w:sz w:val="16"/>
                <w:szCs w:val="16"/>
              </w:rPr>
            </w:pPr>
          </w:p>
        </w:tc>
      </w:tr>
      <w:tr w:rsidR="00406427" w:rsidRPr="009C4063" w14:paraId="5C4666E7" w14:textId="77777777" w:rsidTr="008F50E1">
        <w:tc>
          <w:tcPr>
            <w:tcW w:w="1702" w:type="dxa"/>
            <w:shd w:val="clear" w:color="auto" w:fill="auto"/>
          </w:tcPr>
          <w:p w14:paraId="57EC9637"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Review</w:t>
            </w:r>
          </w:p>
        </w:tc>
        <w:tc>
          <w:tcPr>
            <w:tcW w:w="2268" w:type="dxa"/>
            <w:shd w:val="clear" w:color="auto" w:fill="auto"/>
          </w:tcPr>
          <w:p w14:paraId="2A4B97FE"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DDMP review workshop.  </w:t>
            </w:r>
          </w:p>
        </w:tc>
        <w:tc>
          <w:tcPr>
            <w:tcW w:w="2126" w:type="dxa"/>
            <w:shd w:val="clear" w:color="auto" w:fill="auto"/>
          </w:tcPr>
          <w:p w14:paraId="3112C736"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 xml:space="preserve">Workshop conducted, engagement, collaboration </w:t>
            </w:r>
            <w:r w:rsidRPr="009C4063">
              <w:rPr>
                <w:rFonts w:ascii="Arial" w:hAnsi="Arial" w:cs="Arial"/>
                <w:color w:val="000000"/>
                <w:sz w:val="16"/>
                <w:szCs w:val="16"/>
              </w:rPr>
              <w:lastRenderedPageBreak/>
              <w:t>and agreement on DDMP content.</w:t>
            </w:r>
          </w:p>
          <w:p w14:paraId="38713796" w14:textId="77777777" w:rsidR="00406427" w:rsidRPr="009C4063" w:rsidRDefault="00406427" w:rsidP="008A7643">
            <w:pPr>
              <w:autoSpaceDE w:val="0"/>
              <w:autoSpaceDN w:val="0"/>
              <w:adjustRightInd w:val="0"/>
              <w:rPr>
                <w:rFonts w:ascii="Arial" w:hAnsi="Arial" w:cs="Arial"/>
                <w:color w:val="000000"/>
                <w:sz w:val="16"/>
                <w:szCs w:val="16"/>
              </w:rPr>
            </w:pPr>
          </w:p>
          <w:p w14:paraId="6A6E4E94"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DDMP presented to the District Group for consideration.</w:t>
            </w:r>
          </w:p>
          <w:p w14:paraId="24C982D9" w14:textId="77777777" w:rsidR="00406427" w:rsidRPr="009C4063" w:rsidRDefault="00406427" w:rsidP="008A7643">
            <w:pPr>
              <w:autoSpaceDE w:val="0"/>
              <w:autoSpaceDN w:val="0"/>
              <w:adjustRightInd w:val="0"/>
              <w:rPr>
                <w:rFonts w:ascii="Arial" w:hAnsi="Arial" w:cs="Arial"/>
                <w:color w:val="000000"/>
                <w:sz w:val="16"/>
                <w:szCs w:val="16"/>
              </w:rPr>
            </w:pPr>
          </w:p>
          <w:p w14:paraId="61AD74B4"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Plan adopted by District Group</w:t>
            </w:r>
          </w:p>
          <w:p w14:paraId="56630E3B" w14:textId="77777777" w:rsidR="00406427" w:rsidRPr="009C4063" w:rsidRDefault="00406427" w:rsidP="008A7643">
            <w:pPr>
              <w:autoSpaceDE w:val="0"/>
              <w:autoSpaceDN w:val="0"/>
              <w:adjustRightInd w:val="0"/>
              <w:rPr>
                <w:rFonts w:ascii="Arial" w:hAnsi="Arial" w:cs="Arial"/>
                <w:color w:val="000000"/>
                <w:sz w:val="16"/>
                <w:szCs w:val="16"/>
              </w:rPr>
            </w:pPr>
          </w:p>
        </w:tc>
        <w:tc>
          <w:tcPr>
            <w:tcW w:w="1984" w:type="dxa"/>
            <w:shd w:val="clear" w:color="auto" w:fill="auto"/>
          </w:tcPr>
          <w:p w14:paraId="3125DC67"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lastRenderedPageBreak/>
              <w:t>October 20</w:t>
            </w:r>
            <w:r w:rsidR="008F50E1" w:rsidRPr="009C4063">
              <w:rPr>
                <w:rFonts w:ascii="Arial" w:hAnsi="Arial" w:cs="Arial"/>
                <w:color w:val="000000"/>
                <w:sz w:val="16"/>
                <w:szCs w:val="16"/>
              </w:rPr>
              <w:t>20</w:t>
            </w:r>
          </w:p>
        </w:tc>
        <w:tc>
          <w:tcPr>
            <w:tcW w:w="2410" w:type="dxa"/>
            <w:shd w:val="clear" w:color="auto" w:fill="auto"/>
          </w:tcPr>
          <w:p w14:paraId="148535A2"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w:t>
            </w:r>
          </w:p>
          <w:p w14:paraId="55675600" w14:textId="77777777" w:rsidR="00406427" w:rsidRPr="009C4063" w:rsidRDefault="00406427" w:rsidP="008A7643">
            <w:pPr>
              <w:autoSpaceDE w:val="0"/>
              <w:autoSpaceDN w:val="0"/>
              <w:adjustRightInd w:val="0"/>
              <w:rPr>
                <w:rFonts w:ascii="Arial" w:hAnsi="Arial" w:cs="Arial"/>
                <w:color w:val="000000"/>
                <w:sz w:val="16"/>
                <w:szCs w:val="16"/>
              </w:rPr>
            </w:pPr>
          </w:p>
          <w:p w14:paraId="785B2925"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lastRenderedPageBreak/>
              <w:t>DDC/Chair signs the DDMP (or endorses amendments).</w:t>
            </w:r>
          </w:p>
        </w:tc>
      </w:tr>
      <w:tr w:rsidR="00406427" w:rsidRPr="009C4063" w14:paraId="46D1124E" w14:textId="77777777" w:rsidTr="008F50E1">
        <w:tc>
          <w:tcPr>
            <w:tcW w:w="1702" w:type="dxa"/>
            <w:shd w:val="clear" w:color="auto" w:fill="auto"/>
          </w:tcPr>
          <w:p w14:paraId="13E68C81"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Reporting</w:t>
            </w:r>
          </w:p>
        </w:tc>
        <w:tc>
          <w:tcPr>
            <w:tcW w:w="2268" w:type="dxa"/>
            <w:shd w:val="clear" w:color="auto" w:fill="auto"/>
          </w:tcPr>
          <w:p w14:paraId="0EA8E983"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Annual report to State Group</w:t>
            </w:r>
          </w:p>
        </w:tc>
        <w:tc>
          <w:tcPr>
            <w:tcW w:w="2126" w:type="dxa"/>
            <w:shd w:val="clear" w:color="auto" w:fill="auto"/>
          </w:tcPr>
          <w:p w14:paraId="0113065C"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Annual Report completed incorporating comprehensive approach to disaster management.</w:t>
            </w:r>
          </w:p>
        </w:tc>
        <w:tc>
          <w:tcPr>
            <w:tcW w:w="1984" w:type="dxa"/>
            <w:shd w:val="clear" w:color="auto" w:fill="auto"/>
          </w:tcPr>
          <w:p w14:paraId="51E79AA3"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30 September 20</w:t>
            </w:r>
            <w:r w:rsidR="008F50E1" w:rsidRPr="009C4063">
              <w:rPr>
                <w:rFonts w:ascii="Arial" w:hAnsi="Arial" w:cs="Arial"/>
                <w:color w:val="000000"/>
                <w:sz w:val="16"/>
                <w:szCs w:val="16"/>
              </w:rPr>
              <w:t>20</w:t>
            </w:r>
          </w:p>
        </w:tc>
        <w:tc>
          <w:tcPr>
            <w:tcW w:w="2410" w:type="dxa"/>
            <w:shd w:val="clear" w:color="auto" w:fill="auto"/>
          </w:tcPr>
          <w:p w14:paraId="3D24474B"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Executive Officer</w:t>
            </w:r>
          </w:p>
          <w:p w14:paraId="33CFD2A7" w14:textId="77777777" w:rsidR="00406427" w:rsidRPr="009C4063" w:rsidRDefault="00406427" w:rsidP="008A7643">
            <w:pPr>
              <w:autoSpaceDE w:val="0"/>
              <w:autoSpaceDN w:val="0"/>
              <w:adjustRightInd w:val="0"/>
              <w:rPr>
                <w:rFonts w:ascii="Arial" w:hAnsi="Arial" w:cs="Arial"/>
                <w:color w:val="000000"/>
                <w:sz w:val="16"/>
                <w:szCs w:val="16"/>
              </w:rPr>
            </w:pPr>
          </w:p>
        </w:tc>
      </w:tr>
      <w:tr w:rsidR="00406427" w:rsidRPr="009C4063" w14:paraId="61FF68C3" w14:textId="77777777" w:rsidTr="008F50E1">
        <w:tc>
          <w:tcPr>
            <w:tcW w:w="1702" w:type="dxa"/>
            <w:shd w:val="clear" w:color="auto" w:fill="auto"/>
          </w:tcPr>
          <w:p w14:paraId="5DB818AB" w14:textId="77777777" w:rsidR="00406427" w:rsidRPr="009C4063" w:rsidRDefault="00406427" w:rsidP="008A7643">
            <w:pPr>
              <w:autoSpaceDE w:val="0"/>
              <w:autoSpaceDN w:val="0"/>
              <w:adjustRightInd w:val="0"/>
              <w:rPr>
                <w:rFonts w:ascii="Arial" w:hAnsi="Arial" w:cs="Arial"/>
                <w:b/>
                <w:color w:val="000000"/>
                <w:sz w:val="16"/>
                <w:szCs w:val="16"/>
              </w:rPr>
            </w:pPr>
            <w:r w:rsidRPr="009C4063">
              <w:rPr>
                <w:rFonts w:ascii="Arial" w:hAnsi="Arial" w:cs="Arial"/>
                <w:b/>
                <w:color w:val="000000"/>
                <w:sz w:val="16"/>
                <w:szCs w:val="16"/>
              </w:rPr>
              <w:t>Assessment</w:t>
            </w:r>
          </w:p>
        </w:tc>
        <w:tc>
          <w:tcPr>
            <w:tcW w:w="2268" w:type="dxa"/>
            <w:shd w:val="clear" w:color="auto" w:fill="auto"/>
          </w:tcPr>
          <w:p w14:paraId="7A974C42"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Review of Local Disaster Management Plans</w:t>
            </w:r>
          </w:p>
          <w:p w14:paraId="19556EA6"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Review of District Disaster Management Plan</w:t>
            </w:r>
          </w:p>
        </w:tc>
        <w:tc>
          <w:tcPr>
            <w:tcW w:w="2126" w:type="dxa"/>
            <w:shd w:val="clear" w:color="auto" w:fill="auto"/>
          </w:tcPr>
          <w:p w14:paraId="7D8294B7"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Annual review of LDMP completed</w:t>
            </w:r>
          </w:p>
          <w:p w14:paraId="15903C73"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Annual review of DDMP completed</w:t>
            </w:r>
          </w:p>
          <w:p w14:paraId="596BC6F1" w14:textId="77777777" w:rsidR="00406427" w:rsidRPr="009C4063" w:rsidRDefault="00406427" w:rsidP="008A7643">
            <w:pPr>
              <w:autoSpaceDE w:val="0"/>
              <w:autoSpaceDN w:val="0"/>
              <w:adjustRightInd w:val="0"/>
              <w:rPr>
                <w:rFonts w:ascii="Arial" w:hAnsi="Arial" w:cs="Arial"/>
                <w:color w:val="000000"/>
                <w:sz w:val="16"/>
                <w:szCs w:val="16"/>
              </w:rPr>
            </w:pPr>
          </w:p>
        </w:tc>
        <w:tc>
          <w:tcPr>
            <w:tcW w:w="1984" w:type="dxa"/>
            <w:shd w:val="clear" w:color="auto" w:fill="auto"/>
          </w:tcPr>
          <w:p w14:paraId="16BBEA1D"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30 September 20</w:t>
            </w:r>
            <w:r w:rsidR="008F50E1" w:rsidRPr="009C4063">
              <w:rPr>
                <w:rFonts w:ascii="Arial" w:hAnsi="Arial" w:cs="Arial"/>
                <w:color w:val="000000"/>
                <w:sz w:val="16"/>
                <w:szCs w:val="16"/>
              </w:rPr>
              <w:t>20</w:t>
            </w:r>
          </w:p>
          <w:p w14:paraId="421116DA" w14:textId="77777777" w:rsidR="00406427" w:rsidRPr="009C4063" w:rsidRDefault="00406427" w:rsidP="008A7643">
            <w:pPr>
              <w:autoSpaceDE w:val="0"/>
              <w:autoSpaceDN w:val="0"/>
              <w:adjustRightInd w:val="0"/>
              <w:rPr>
                <w:rFonts w:ascii="Arial" w:hAnsi="Arial" w:cs="Arial"/>
                <w:color w:val="000000"/>
                <w:sz w:val="16"/>
                <w:szCs w:val="16"/>
              </w:rPr>
            </w:pPr>
          </w:p>
          <w:p w14:paraId="24A68B81" w14:textId="77777777" w:rsidR="00406427" w:rsidRPr="009C4063" w:rsidRDefault="00406427" w:rsidP="008A7643">
            <w:pPr>
              <w:autoSpaceDE w:val="0"/>
              <w:autoSpaceDN w:val="0"/>
              <w:adjustRightInd w:val="0"/>
              <w:rPr>
                <w:rFonts w:ascii="Arial" w:hAnsi="Arial" w:cs="Arial"/>
                <w:color w:val="000000"/>
                <w:sz w:val="16"/>
                <w:szCs w:val="16"/>
              </w:rPr>
            </w:pPr>
          </w:p>
          <w:p w14:paraId="24429354"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31 October 20</w:t>
            </w:r>
            <w:r w:rsidR="008F50E1" w:rsidRPr="009C4063">
              <w:rPr>
                <w:rFonts w:ascii="Arial" w:hAnsi="Arial" w:cs="Arial"/>
                <w:color w:val="000000"/>
                <w:sz w:val="16"/>
                <w:szCs w:val="16"/>
              </w:rPr>
              <w:t>20</w:t>
            </w:r>
          </w:p>
        </w:tc>
        <w:tc>
          <w:tcPr>
            <w:tcW w:w="2410" w:type="dxa"/>
            <w:shd w:val="clear" w:color="auto" w:fill="auto"/>
          </w:tcPr>
          <w:p w14:paraId="291AD196"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Executive Officer</w:t>
            </w:r>
            <w:r w:rsidR="003B4E0A">
              <w:rPr>
                <w:rFonts w:ascii="Arial" w:hAnsi="Arial" w:cs="Arial"/>
                <w:color w:val="000000"/>
                <w:sz w:val="16"/>
                <w:szCs w:val="16"/>
              </w:rPr>
              <w:t>/</w:t>
            </w:r>
            <w:r w:rsidRPr="009C4063">
              <w:rPr>
                <w:rFonts w:ascii="Arial" w:hAnsi="Arial" w:cs="Arial"/>
                <w:color w:val="000000"/>
                <w:sz w:val="16"/>
                <w:szCs w:val="16"/>
              </w:rPr>
              <w:t>local Govt.</w:t>
            </w:r>
          </w:p>
          <w:p w14:paraId="04E739B1" w14:textId="77777777" w:rsidR="00406427" w:rsidRPr="009C4063" w:rsidRDefault="00406427" w:rsidP="008A7643">
            <w:pPr>
              <w:autoSpaceDE w:val="0"/>
              <w:autoSpaceDN w:val="0"/>
              <w:adjustRightInd w:val="0"/>
              <w:rPr>
                <w:rFonts w:ascii="Arial" w:hAnsi="Arial" w:cs="Arial"/>
                <w:color w:val="000000"/>
                <w:sz w:val="16"/>
                <w:szCs w:val="16"/>
              </w:rPr>
            </w:pPr>
          </w:p>
          <w:p w14:paraId="359CF8BE" w14:textId="77777777" w:rsidR="00406427" w:rsidRPr="009C4063" w:rsidRDefault="00406427" w:rsidP="008A7643">
            <w:pPr>
              <w:autoSpaceDE w:val="0"/>
              <w:autoSpaceDN w:val="0"/>
              <w:adjustRightInd w:val="0"/>
              <w:rPr>
                <w:rFonts w:ascii="Arial" w:hAnsi="Arial" w:cs="Arial"/>
                <w:color w:val="000000"/>
                <w:sz w:val="16"/>
                <w:szCs w:val="16"/>
              </w:rPr>
            </w:pPr>
            <w:r w:rsidRPr="009C4063">
              <w:rPr>
                <w:rFonts w:ascii="Arial" w:hAnsi="Arial" w:cs="Arial"/>
                <w:color w:val="000000"/>
                <w:sz w:val="16"/>
                <w:szCs w:val="16"/>
              </w:rPr>
              <w:t>DDMG Executive Officer</w:t>
            </w:r>
          </w:p>
        </w:tc>
      </w:tr>
    </w:tbl>
    <w:p w14:paraId="1E62F595" w14:textId="77777777" w:rsidR="00406427" w:rsidRPr="009C4063" w:rsidRDefault="00406427" w:rsidP="00406427">
      <w:pPr>
        <w:rPr>
          <w:rFonts w:ascii="Arial" w:hAnsi="Arial" w:cs="Arial"/>
          <w:sz w:val="16"/>
          <w:szCs w:val="16"/>
        </w:rPr>
      </w:pPr>
    </w:p>
    <w:p w14:paraId="55740874" w14:textId="77777777" w:rsidR="00406427" w:rsidRPr="009C4063" w:rsidRDefault="00406427" w:rsidP="00406427">
      <w:pPr>
        <w:ind w:right="-143"/>
        <w:rPr>
          <w:rFonts w:ascii="Arial" w:hAnsi="Arial" w:cs="Arial"/>
          <w:sz w:val="16"/>
          <w:szCs w:val="16"/>
        </w:rPr>
      </w:pPr>
    </w:p>
    <w:p w14:paraId="5F75343D" w14:textId="77777777" w:rsidR="00406427" w:rsidRPr="009C4063" w:rsidRDefault="00406427" w:rsidP="00DC7319">
      <w:pPr>
        <w:rPr>
          <w:rFonts w:ascii="Arial" w:hAnsi="Arial" w:cs="Arial"/>
          <w:sz w:val="16"/>
          <w:szCs w:val="16"/>
        </w:rPr>
      </w:pPr>
    </w:p>
    <w:p w14:paraId="2E61E9CB" w14:textId="77777777" w:rsidR="00406427" w:rsidRPr="009C4063" w:rsidRDefault="00406427" w:rsidP="00DC7319">
      <w:pPr>
        <w:rPr>
          <w:rFonts w:ascii="Arial" w:hAnsi="Arial" w:cs="Arial"/>
          <w:sz w:val="16"/>
          <w:szCs w:val="16"/>
        </w:rPr>
      </w:pPr>
    </w:p>
    <w:p w14:paraId="7D52DE38" w14:textId="77777777" w:rsidR="00406427" w:rsidRPr="009C4063" w:rsidRDefault="00406427" w:rsidP="00DC7319">
      <w:pPr>
        <w:rPr>
          <w:rFonts w:ascii="Arial" w:hAnsi="Arial" w:cs="Arial"/>
          <w:sz w:val="16"/>
          <w:szCs w:val="16"/>
        </w:rPr>
      </w:pPr>
    </w:p>
    <w:p w14:paraId="6F240380" w14:textId="77777777" w:rsidR="00406427" w:rsidRPr="009C4063" w:rsidRDefault="00406427" w:rsidP="00DC7319">
      <w:pPr>
        <w:rPr>
          <w:rFonts w:ascii="Arial" w:hAnsi="Arial" w:cs="Arial"/>
          <w:sz w:val="16"/>
          <w:szCs w:val="16"/>
        </w:rPr>
      </w:pPr>
    </w:p>
    <w:p w14:paraId="53A73AC3" w14:textId="77777777" w:rsidR="00655659" w:rsidRPr="009C4063" w:rsidRDefault="006022A1" w:rsidP="00655659">
      <w:pPr>
        <w:spacing w:line="360" w:lineRule="auto"/>
        <w:rPr>
          <w:rFonts w:ascii="Arial" w:hAnsi="Arial" w:cs="Arial"/>
          <w:b/>
          <w:sz w:val="20"/>
          <w:szCs w:val="20"/>
        </w:rPr>
      </w:pPr>
      <w:r w:rsidRPr="009C4063">
        <w:rPr>
          <w:rFonts w:ascii="Arial" w:hAnsi="Arial" w:cs="Arial"/>
          <w:b/>
          <w:sz w:val="20"/>
          <w:szCs w:val="20"/>
        </w:rPr>
        <w:t>Compiled by</w:t>
      </w:r>
      <w:r w:rsidR="00FF03A9">
        <w:rPr>
          <w:rFonts w:ascii="Arial" w:hAnsi="Arial" w:cs="Arial"/>
          <w:b/>
          <w:sz w:val="20"/>
          <w:szCs w:val="20"/>
        </w:rPr>
        <w:t>:</w:t>
      </w:r>
      <w:r w:rsidRPr="009C4063">
        <w:rPr>
          <w:rFonts w:ascii="Arial" w:hAnsi="Arial" w:cs="Arial"/>
          <w:b/>
          <w:sz w:val="20"/>
          <w:szCs w:val="20"/>
        </w:rPr>
        <w:tab/>
      </w:r>
      <w:r w:rsidRPr="009C4063">
        <w:rPr>
          <w:rFonts w:ascii="Arial" w:hAnsi="Arial" w:cs="Arial"/>
          <w:b/>
          <w:sz w:val="20"/>
          <w:szCs w:val="20"/>
        </w:rPr>
        <w:tab/>
      </w:r>
      <w:r w:rsidRPr="009C4063">
        <w:rPr>
          <w:rFonts w:ascii="Arial" w:hAnsi="Arial" w:cs="Arial"/>
          <w:b/>
          <w:sz w:val="20"/>
          <w:szCs w:val="20"/>
        </w:rPr>
        <w:tab/>
      </w:r>
      <w:r w:rsidRPr="009C4063">
        <w:rPr>
          <w:rFonts w:ascii="Arial" w:hAnsi="Arial" w:cs="Arial"/>
          <w:b/>
          <w:sz w:val="20"/>
          <w:szCs w:val="20"/>
        </w:rPr>
        <w:tab/>
      </w:r>
      <w:r w:rsidRPr="009C4063">
        <w:rPr>
          <w:rFonts w:ascii="Arial" w:hAnsi="Arial" w:cs="Arial"/>
          <w:b/>
          <w:sz w:val="20"/>
          <w:szCs w:val="20"/>
        </w:rPr>
        <w:tab/>
      </w:r>
      <w:r w:rsidR="00655659" w:rsidRPr="009C4063">
        <w:rPr>
          <w:rFonts w:ascii="Arial" w:hAnsi="Arial" w:cs="Arial"/>
          <w:b/>
          <w:sz w:val="20"/>
          <w:szCs w:val="20"/>
        </w:rPr>
        <w:t>Approved by</w:t>
      </w:r>
      <w:r w:rsidR="00FF03A9">
        <w:rPr>
          <w:rFonts w:ascii="Arial" w:hAnsi="Arial" w:cs="Arial"/>
          <w:b/>
          <w:sz w:val="20"/>
          <w:szCs w:val="20"/>
        </w:rPr>
        <w:t>:</w:t>
      </w:r>
    </w:p>
    <w:p w14:paraId="51862F05" w14:textId="77777777" w:rsidR="00CD7808" w:rsidRPr="009C4063" w:rsidRDefault="00CD7808" w:rsidP="00CD7808">
      <w:pPr>
        <w:ind w:left="4320" w:hanging="4320"/>
        <w:rPr>
          <w:rFonts w:ascii="Arial" w:hAnsi="Arial" w:cs="Arial"/>
          <w:b/>
          <w:sz w:val="20"/>
          <w:szCs w:val="20"/>
        </w:rPr>
      </w:pPr>
    </w:p>
    <w:p w14:paraId="23C6A70A" w14:textId="6B7F80BB" w:rsidR="00CD7808" w:rsidRPr="009C4063" w:rsidRDefault="00F57789" w:rsidP="00CD7808">
      <w:pPr>
        <w:ind w:left="4320" w:hanging="4320"/>
        <w:rPr>
          <w:rFonts w:ascii="Arial" w:hAnsi="Arial" w:cs="Arial"/>
          <w:b/>
          <w:sz w:val="20"/>
          <w:szCs w:val="20"/>
        </w:rPr>
      </w:pPr>
      <w:r>
        <w:rPr>
          <w:rFonts w:ascii="Arial" w:hAnsi="Arial" w:cs="Arial"/>
          <w:b/>
          <w:noProof/>
          <w:sz w:val="20"/>
          <w:szCs w:val="20"/>
        </w:rPr>
        <w:drawing>
          <wp:anchor distT="0" distB="0" distL="114300" distR="114300" simplePos="0" relativeHeight="251658752" behindDoc="0" locked="0" layoutInCell="1" allowOverlap="1" wp14:anchorId="685DCAEF" wp14:editId="22C328AA">
            <wp:simplePos x="0" y="0"/>
            <wp:positionH relativeFrom="column">
              <wp:posOffset>2925445</wp:posOffset>
            </wp:positionH>
            <wp:positionV relativeFrom="paragraph">
              <wp:posOffset>142240</wp:posOffset>
            </wp:positionV>
            <wp:extent cx="1327150" cy="688340"/>
            <wp:effectExtent l="0" t="0" r="0" b="0"/>
            <wp:wrapSquare wrapText="bothSides"/>
            <wp:docPr id="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71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2E468" w14:textId="77777777" w:rsidR="00CD7808" w:rsidRPr="009C4063" w:rsidRDefault="00CD7808" w:rsidP="00CD7808">
      <w:pPr>
        <w:ind w:left="4320" w:hanging="4320"/>
        <w:rPr>
          <w:rFonts w:ascii="Arial" w:hAnsi="Arial" w:cs="Arial"/>
          <w:b/>
          <w:sz w:val="20"/>
          <w:szCs w:val="20"/>
        </w:rPr>
      </w:pPr>
    </w:p>
    <w:p w14:paraId="65011EFA" w14:textId="77777777" w:rsidR="00CD7808" w:rsidRPr="009C4063" w:rsidRDefault="00CD7808" w:rsidP="00CD7808">
      <w:pPr>
        <w:ind w:left="4320" w:hanging="4320"/>
        <w:rPr>
          <w:rFonts w:ascii="Arial" w:hAnsi="Arial" w:cs="Arial"/>
          <w:b/>
          <w:sz w:val="20"/>
          <w:szCs w:val="20"/>
        </w:rPr>
      </w:pPr>
    </w:p>
    <w:p w14:paraId="770E5BAC" w14:textId="77777777" w:rsidR="00C971F3" w:rsidRDefault="00C971F3" w:rsidP="00CD7808">
      <w:pPr>
        <w:ind w:left="4320" w:hanging="4320"/>
        <w:rPr>
          <w:rFonts w:ascii="Arial" w:hAnsi="Arial" w:cs="Arial"/>
          <w:b/>
          <w:i/>
          <w:sz w:val="20"/>
          <w:szCs w:val="20"/>
        </w:rPr>
      </w:pPr>
    </w:p>
    <w:p w14:paraId="7CDFC32D" w14:textId="77777777" w:rsidR="00C971F3" w:rsidRDefault="00C971F3" w:rsidP="00CD7808">
      <w:pPr>
        <w:ind w:left="4320" w:hanging="4320"/>
        <w:rPr>
          <w:rFonts w:ascii="Arial" w:hAnsi="Arial" w:cs="Arial"/>
          <w:b/>
          <w:i/>
          <w:sz w:val="20"/>
          <w:szCs w:val="20"/>
        </w:rPr>
      </w:pPr>
    </w:p>
    <w:p w14:paraId="2F4F928E" w14:textId="77777777" w:rsidR="00C971F3" w:rsidRDefault="00C971F3" w:rsidP="00CD7808">
      <w:pPr>
        <w:ind w:left="4320" w:hanging="4320"/>
        <w:rPr>
          <w:rFonts w:ascii="Arial" w:hAnsi="Arial" w:cs="Arial"/>
          <w:b/>
          <w:i/>
          <w:sz w:val="20"/>
          <w:szCs w:val="20"/>
        </w:rPr>
      </w:pPr>
    </w:p>
    <w:p w14:paraId="1AB61925" w14:textId="77777777" w:rsidR="00CD7808" w:rsidRPr="00FF03A9" w:rsidRDefault="00CD7808" w:rsidP="00CD7808">
      <w:pPr>
        <w:ind w:left="4320" w:hanging="4320"/>
        <w:rPr>
          <w:rFonts w:ascii="Arial" w:hAnsi="Arial" w:cs="Arial"/>
          <w:b/>
          <w:i/>
          <w:sz w:val="20"/>
          <w:szCs w:val="20"/>
        </w:rPr>
      </w:pPr>
      <w:r w:rsidRPr="00FF03A9">
        <w:rPr>
          <w:rFonts w:ascii="Arial" w:hAnsi="Arial" w:cs="Arial"/>
          <w:b/>
          <w:i/>
          <w:sz w:val="20"/>
          <w:szCs w:val="20"/>
        </w:rPr>
        <w:t xml:space="preserve">Sergeant </w:t>
      </w:r>
      <w:r w:rsidR="008F50E1" w:rsidRPr="00FF03A9">
        <w:rPr>
          <w:rFonts w:ascii="Arial" w:hAnsi="Arial" w:cs="Arial"/>
          <w:b/>
          <w:i/>
          <w:sz w:val="20"/>
          <w:szCs w:val="20"/>
        </w:rPr>
        <w:t>Chris Mitchell</w:t>
      </w:r>
      <w:r w:rsidRPr="00FF03A9">
        <w:rPr>
          <w:rFonts w:ascii="Arial" w:hAnsi="Arial" w:cs="Arial"/>
          <w:b/>
          <w:i/>
          <w:sz w:val="20"/>
          <w:szCs w:val="20"/>
        </w:rPr>
        <w:tab/>
      </w:r>
      <w:r w:rsidR="00851FB0">
        <w:rPr>
          <w:rFonts w:ascii="Arial" w:hAnsi="Arial" w:cs="Arial"/>
          <w:b/>
          <w:i/>
          <w:sz w:val="20"/>
          <w:szCs w:val="20"/>
        </w:rPr>
        <w:t>A/</w:t>
      </w:r>
      <w:r w:rsidRPr="00FF03A9">
        <w:rPr>
          <w:rFonts w:ascii="Arial" w:hAnsi="Arial" w:cs="Arial"/>
          <w:b/>
          <w:i/>
          <w:sz w:val="20"/>
          <w:szCs w:val="20"/>
        </w:rPr>
        <w:t xml:space="preserve">Inspector </w:t>
      </w:r>
      <w:r w:rsidR="00851FB0">
        <w:rPr>
          <w:rFonts w:ascii="Arial" w:hAnsi="Arial" w:cs="Arial"/>
          <w:b/>
          <w:i/>
          <w:sz w:val="20"/>
          <w:szCs w:val="20"/>
        </w:rPr>
        <w:t>Deb Harris-Taaffe</w:t>
      </w:r>
      <w:r w:rsidRPr="00FF03A9">
        <w:rPr>
          <w:rFonts w:ascii="Arial" w:hAnsi="Arial" w:cs="Arial"/>
          <w:b/>
          <w:i/>
          <w:sz w:val="20"/>
          <w:szCs w:val="20"/>
        </w:rPr>
        <w:t xml:space="preserve"> </w:t>
      </w:r>
    </w:p>
    <w:p w14:paraId="56EF65D3" w14:textId="77777777" w:rsidR="00CD7808" w:rsidRPr="00FF03A9" w:rsidRDefault="00CD7808" w:rsidP="00CD7808">
      <w:pPr>
        <w:ind w:left="4320" w:hanging="4320"/>
        <w:rPr>
          <w:rFonts w:ascii="Arial" w:hAnsi="Arial" w:cs="Arial"/>
          <w:b/>
          <w:i/>
          <w:sz w:val="20"/>
          <w:szCs w:val="20"/>
        </w:rPr>
      </w:pPr>
      <w:r w:rsidRPr="00FF03A9">
        <w:rPr>
          <w:rFonts w:ascii="Arial" w:hAnsi="Arial" w:cs="Arial"/>
          <w:b/>
          <w:i/>
          <w:sz w:val="20"/>
          <w:szCs w:val="20"/>
        </w:rPr>
        <w:t>Executive Officer</w:t>
      </w:r>
      <w:r w:rsidRPr="00FF03A9">
        <w:rPr>
          <w:rFonts w:ascii="Arial" w:hAnsi="Arial" w:cs="Arial"/>
          <w:b/>
          <w:i/>
          <w:sz w:val="20"/>
          <w:szCs w:val="20"/>
        </w:rPr>
        <w:tab/>
        <w:t>District Disaster Coordinator</w:t>
      </w:r>
    </w:p>
    <w:p w14:paraId="39223123" w14:textId="77777777" w:rsidR="00CD7808" w:rsidRPr="009C4063" w:rsidRDefault="008F50E1" w:rsidP="00CD7808">
      <w:pPr>
        <w:rPr>
          <w:rFonts w:ascii="Arial" w:hAnsi="Arial" w:cs="Arial"/>
          <w:b/>
          <w:sz w:val="20"/>
          <w:szCs w:val="20"/>
        </w:rPr>
      </w:pPr>
      <w:r w:rsidRPr="00FF03A9">
        <w:rPr>
          <w:rFonts w:ascii="Arial" w:hAnsi="Arial" w:cs="Arial"/>
          <w:b/>
          <w:i/>
          <w:sz w:val="20"/>
          <w:szCs w:val="20"/>
        </w:rPr>
        <w:t>Dalby</w:t>
      </w:r>
      <w:r w:rsidR="00CD7808" w:rsidRPr="00FF03A9">
        <w:rPr>
          <w:rFonts w:ascii="Arial" w:hAnsi="Arial" w:cs="Arial"/>
          <w:b/>
          <w:i/>
          <w:sz w:val="20"/>
          <w:szCs w:val="20"/>
        </w:rPr>
        <w:t xml:space="preserve"> Disaster District</w:t>
      </w:r>
      <w:r w:rsidR="00CD7808" w:rsidRPr="009C4063">
        <w:rPr>
          <w:rFonts w:ascii="Arial" w:hAnsi="Arial" w:cs="Arial"/>
          <w:b/>
          <w:sz w:val="20"/>
          <w:szCs w:val="20"/>
        </w:rPr>
        <w:t xml:space="preserve"> </w:t>
      </w:r>
      <w:r w:rsidR="00CD7808" w:rsidRPr="009C4063">
        <w:rPr>
          <w:rFonts w:ascii="Arial" w:hAnsi="Arial" w:cs="Arial"/>
          <w:b/>
          <w:sz w:val="20"/>
          <w:szCs w:val="20"/>
        </w:rPr>
        <w:tab/>
      </w:r>
      <w:r w:rsidR="00CD7808" w:rsidRPr="009C4063">
        <w:rPr>
          <w:rFonts w:ascii="Arial" w:hAnsi="Arial" w:cs="Arial"/>
          <w:b/>
          <w:sz w:val="20"/>
          <w:szCs w:val="20"/>
        </w:rPr>
        <w:tab/>
      </w:r>
      <w:r w:rsidRPr="009C4063">
        <w:rPr>
          <w:rFonts w:ascii="Arial" w:hAnsi="Arial" w:cs="Arial"/>
          <w:b/>
          <w:sz w:val="20"/>
          <w:szCs w:val="20"/>
        </w:rPr>
        <w:tab/>
      </w:r>
      <w:r w:rsidRPr="00FF03A9">
        <w:rPr>
          <w:rFonts w:ascii="Arial" w:hAnsi="Arial" w:cs="Arial"/>
          <w:b/>
          <w:i/>
          <w:sz w:val="20"/>
          <w:szCs w:val="20"/>
        </w:rPr>
        <w:t>Dalby</w:t>
      </w:r>
      <w:r w:rsidR="00CD7808" w:rsidRPr="00FF03A9">
        <w:rPr>
          <w:rFonts w:ascii="Arial" w:hAnsi="Arial" w:cs="Arial"/>
          <w:b/>
          <w:i/>
          <w:sz w:val="20"/>
          <w:szCs w:val="20"/>
        </w:rPr>
        <w:t xml:space="preserve"> Disaster District</w:t>
      </w:r>
    </w:p>
    <w:p w14:paraId="6FC3CB40" w14:textId="77777777" w:rsidR="00655659" w:rsidRPr="009C4063" w:rsidRDefault="00655659" w:rsidP="00655659">
      <w:pPr>
        <w:spacing w:line="360" w:lineRule="auto"/>
        <w:rPr>
          <w:rFonts w:ascii="Arial" w:hAnsi="Arial" w:cs="Arial"/>
          <w:sz w:val="39"/>
          <w:szCs w:val="39"/>
        </w:rPr>
      </w:pPr>
    </w:p>
    <w:p w14:paraId="455957A7" w14:textId="77777777" w:rsidR="006022A1" w:rsidRPr="009C4063" w:rsidRDefault="006022A1" w:rsidP="00655659">
      <w:pPr>
        <w:spacing w:line="360" w:lineRule="auto"/>
        <w:rPr>
          <w:rFonts w:ascii="Arial" w:hAnsi="Arial" w:cs="Arial"/>
          <w:b/>
          <w:sz w:val="20"/>
          <w:szCs w:val="20"/>
        </w:rPr>
      </w:pPr>
    </w:p>
    <w:p w14:paraId="0F846FD2" w14:textId="77777777" w:rsidR="00655659" w:rsidRPr="009C4063" w:rsidRDefault="00261AEE" w:rsidP="00655659">
      <w:pPr>
        <w:spacing w:line="360" w:lineRule="auto"/>
        <w:rPr>
          <w:rFonts w:ascii="Arial" w:hAnsi="Arial" w:cs="Arial"/>
          <w:b/>
          <w:sz w:val="20"/>
          <w:szCs w:val="20"/>
        </w:rPr>
      </w:pPr>
      <w:r w:rsidRPr="009C4063">
        <w:rPr>
          <w:rFonts w:ascii="Arial" w:hAnsi="Arial" w:cs="Arial"/>
          <w:b/>
          <w:sz w:val="20"/>
          <w:szCs w:val="20"/>
        </w:rPr>
        <w:t>Dated:</w:t>
      </w:r>
      <w:r w:rsidR="00C971F3">
        <w:rPr>
          <w:rFonts w:ascii="Arial" w:hAnsi="Arial" w:cs="Arial"/>
          <w:b/>
          <w:sz w:val="20"/>
          <w:szCs w:val="20"/>
        </w:rPr>
        <w:t xml:space="preserve"> </w:t>
      </w:r>
      <w:r w:rsidR="00C971F3" w:rsidRPr="00387499">
        <w:rPr>
          <w:rFonts w:ascii="Arial" w:hAnsi="Arial" w:cs="Arial"/>
          <w:b/>
          <w:sz w:val="20"/>
          <w:szCs w:val="20"/>
          <w:u w:val="single"/>
        </w:rPr>
        <w:t>11</w:t>
      </w:r>
      <w:r w:rsidR="00C971F3" w:rsidRPr="00387499">
        <w:rPr>
          <w:rFonts w:ascii="Arial" w:hAnsi="Arial" w:cs="Arial"/>
          <w:b/>
          <w:sz w:val="20"/>
          <w:szCs w:val="20"/>
          <w:u w:val="single"/>
          <w:vertAlign w:val="superscript"/>
        </w:rPr>
        <w:t>th</w:t>
      </w:r>
      <w:r w:rsidR="00C971F3" w:rsidRPr="00387499">
        <w:rPr>
          <w:rFonts w:ascii="Arial" w:hAnsi="Arial" w:cs="Arial"/>
          <w:b/>
          <w:sz w:val="20"/>
          <w:szCs w:val="20"/>
          <w:u w:val="single"/>
        </w:rPr>
        <w:t xml:space="preserve"> July 2024</w:t>
      </w:r>
      <w:r w:rsidR="00655659" w:rsidRPr="009C4063">
        <w:rPr>
          <w:rFonts w:ascii="Arial" w:hAnsi="Arial" w:cs="Arial"/>
          <w:b/>
          <w:sz w:val="20"/>
          <w:szCs w:val="20"/>
        </w:rPr>
        <w:tab/>
      </w:r>
      <w:r w:rsidR="00655659" w:rsidRPr="009C4063">
        <w:rPr>
          <w:rFonts w:ascii="Arial" w:hAnsi="Arial" w:cs="Arial"/>
          <w:b/>
          <w:sz w:val="20"/>
          <w:szCs w:val="20"/>
        </w:rPr>
        <w:tab/>
      </w:r>
      <w:r w:rsidR="00655659" w:rsidRPr="009C4063">
        <w:rPr>
          <w:rFonts w:ascii="Arial" w:hAnsi="Arial" w:cs="Arial"/>
          <w:b/>
          <w:sz w:val="20"/>
          <w:szCs w:val="20"/>
        </w:rPr>
        <w:tab/>
        <w:t xml:space="preserve"> </w:t>
      </w:r>
      <w:r w:rsidR="00C971F3">
        <w:rPr>
          <w:rFonts w:ascii="Arial" w:hAnsi="Arial" w:cs="Arial"/>
          <w:b/>
          <w:sz w:val="20"/>
          <w:szCs w:val="20"/>
        </w:rPr>
        <w:tab/>
      </w:r>
      <w:r w:rsidRPr="009C4063">
        <w:rPr>
          <w:rFonts w:ascii="Arial" w:hAnsi="Arial" w:cs="Arial"/>
          <w:b/>
          <w:sz w:val="20"/>
          <w:szCs w:val="20"/>
        </w:rPr>
        <w:t>Dated:</w:t>
      </w:r>
      <w:r w:rsidR="00C971F3">
        <w:rPr>
          <w:rFonts w:ascii="Arial" w:hAnsi="Arial" w:cs="Arial"/>
          <w:b/>
          <w:sz w:val="20"/>
          <w:szCs w:val="20"/>
        </w:rPr>
        <w:t xml:space="preserve"> </w:t>
      </w:r>
      <w:r w:rsidR="00C971F3" w:rsidRPr="00387499">
        <w:rPr>
          <w:rFonts w:ascii="Arial" w:hAnsi="Arial" w:cs="Arial"/>
          <w:b/>
          <w:sz w:val="20"/>
          <w:szCs w:val="20"/>
          <w:u w:val="single"/>
        </w:rPr>
        <w:t>11</w:t>
      </w:r>
      <w:r w:rsidR="00C971F3" w:rsidRPr="00387499">
        <w:rPr>
          <w:rFonts w:ascii="Arial" w:hAnsi="Arial" w:cs="Arial"/>
          <w:b/>
          <w:sz w:val="20"/>
          <w:szCs w:val="20"/>
          <w:u w:val="single"/>
          <w:vertAlign w:val="superscript"/>
        </w:rPr>
        <w:t>th</w:t>
      </w:r>
      <w:r w:rsidR="00C971F3" w:rsidRPr="00387499">
        <w:rPr>
          <w:rFonts w:ascii="Arial" w:hAnsi="Arial" w:cs="Arial"/>
          <w:b/>
          <w:sz w:val="20"/>
          <w:szCs w:val="20"/>
          <w:u w:val="single"/>
        </w:rPr>
        <w:t xml:space="preserve"> July 2024</w:t>
      </w:r>
    </w:p>
    <w:p w14:paraId="66C29012" w14:textId="77777777" w:rsidR="001813F1" w:rsidRPr="009C4063" w:rsidRDefault="001813F1" w:rsidP="001813F1">
      <w:pPr>
        <w:rPr>
          <w:rFonts w:ascii="Arial" w:hAnsi="Arial" w:cs="Arial"/>
          <w:sz w:val="20"/>
          <w:szCs w:val="20"/>
        </w:rPr>
      </w:pPr>
    </w:p>
    <w:sectPr w:rsidR="001813F1" w:rsidRPr="009C4063" w:rsidSect="00C74703">
      <w:headerReference w:type="even" r:id="rId50"/>
      <w:headerReference w:type="default" r:id="rId51"/>
      <w:footerReference w:type="even" r:id="rId52"/>
      <w:footerReference w:type="default" r:id="rId53"/>
      <w:headerReference w:type="first" r:id="rId54"/>
      <w:footerReference w:type="first" r:id="rId55"/>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128F" w14:textId="77777777" w:rsidR="005F10DA" w:rsidRDefault="005F10DA">
      <w:r>
        <w:separator/>
      </w:r>
    </w:p>
  </w:endnote>
  <w:endnote w:type="continuationSeparator" w:id="0">
    <w:p w14:paraId="03B07D47" w14:textId="77777777" w:rsidR="005F10DA" w:rsidRDefault="005F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etaNormal-Roman">
    <w:panose1 w:val="00000000000000000000"/>
    <w:charset w:val="00"/>
    <w:family w:val="roman"/>
    <w:notTrueType/>
    <w:pitch w:val="default"/>
    <w:sig w:usb0="00000003" w:usb1="00000000" w:usb2="00000000" w:usb3="00000000" w:csb0="00000001" w:csb1="00000000"/>
  </w:font>
  <w:font w:name="MetaNormal-Ital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etaBold-Roman">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etaNormalLF-Italic">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E4B0" w14:textId="77777777" w:rsidR="00954676" w:rsidRDefault="00954676">
    <w:pPr>
      <w:pStyle w:val="Footer"/>
      <w:framePr w:wrap="around" w:vAnchor="text" w:hAnchor="margin" w:xAlign="right" w:y="1"/>
      <w:rPr>
        <w:rStyle w:val="PageNumber"/>
        <w:rFonts w:ascii="Arial" w:hAnsi="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613F3496" w14:textId="77777777" w:rsidR="00954676" w:rsidRDefault="00954676">
    <w:pPr>
      <w:pStyle w:val="Footer"/>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6C5C" w14:textId="77777777" w:rsidR="00954676" w:rsidRDefault="00954676">
    <w:pPr>
      <w:pStyle w:val="Footer"/>
      <w:pBdr>
        <w:bottom w:val="single" w:sz="6" w:space="1" w:color="auto"/>
      </w:pBdr>
      <w:ind w:right="360"/>
      <w:rPr>
        <w:rFonts w:ascii="Arial" w:hAnsi="Arial"/>
      </w:rPr>
    </w:pPr>
  </w:p>
  <w:p w14:paraId="48E1AB69" w14:textId="77777777" w:rsidR="00954676" w:rsidRPr="006E2154" w:rsidRDefault="00513622" w:rsidP="006E2154">
    <w:pPr>
      <w:pStyle w:val="Footer"/>
      <w:rPr>
        <w:rFonts w:ascii="Verdana" w:hAnsi="Verdana"/>
        <w:b/>
        <w:sz w:val="20"/>
        <w:szCs w:val="20"/>
      </w:rPr>
    </w:pPr>
    <w:r>
      <w:rPr>
        <w:rFonts w:ascii="Verdana" w:hAnsi="Verdana"/>
        <w:sz w:val="18"/>
        <w:szCs w:val="18"/>
      </w:rPr>
      <w:t>Dalby</w:t>
    </w:r>
    <w:r w:rsidR="00954676" w:rsidRPr="00CE5368">
      <w:rPr>
        <w:rFonts w:ascii="Verdana" w:hAnsi="Verdana"/>
        <w:sz w:val="18"/>
        <w:szCs w:val="18"/>
      </w:rPr>
      <w:t xml:space="preserve"> District Disaster Management Plan        Version </w:t>
    </w:r>
    <w:r w:rsidR="0055069B">
      <w:rPr>
        <w:rFonts w:ascii="Verdana" w:hAnsi="Verdana"/>
        <w:sz w:val="18"/>
        <w:szCs w:val="18"/>
      </w:rPr>
      <w:t>3</w:t>
    </w:r>
    <w:r w:rsidR="00954676" w:rsidRPr="00CE5368">
      <w:rPr>
        <w:rFonts w:ascii="Verdana" w:hAnsi="Verdana"/>
        <w:sz w:val="18"/>
        <w:szCs w:val="18"/>
      </w:rPr>
      <w:t>.</w:t>
    </w:r>
    <w:r w:rsidR="009B5C48">
      <w:rPr>
        <w:rFonts w:ascii="Verdana" w:hAnsi="Verdana"/>
        <w:sz w:val="18"/>
        <w:szCs w:val="18"/>
      </w:rPr>
      <w:t>3</w:t>
    </w:r>
    <w:r w:rsidR="00954676" w:rsidRPr="00CE5368">
      <w:rPr>
        <w:rFonts w:ascii="Verdana" w:hAnsi="Verdana"/>
        <w:sz w:val="18"/>
        <w:szCs w:val="18"/>
      </w:rPr>
      <w:t xml:space="preserve"> </w:t>
    </w:r>
    <w:r w:rsidR="00B61E57">
      <w:rPr>
        <w:rFonts w:ascii="Verdana" w:hAnsi="Verdana"/>
        <w:sz w:val="18"/>
        <w:szCs w:val="18"/>
      </w:rPr>
      <w:t>Ju</w:t>
    </w:r>
    <w:r w:rsidR="009B5C48">
      <w:rPr>
        <w:rFonts w:ascii="Verdana" w:hAnsi="Verdana"/>
        <w:sz w:val="18"/>
        <w:szCs w:val="18"/>
      </w:rPr>
      <w:t>ly</w:t>
    </w:r>
    <w:r w:rsidR="00D92A23">
      <w:rPr>
        <w:rFonts w:ascii="Verdana" w:hAnsi="Verdana"/>
        <w:sz w:val="18"/>
        <w:szCs w:val="18"/>
      </w:rPr>
      <w:t xml:space="preserve"> 20</w:t>
    </w:r>
    <w:r w:rsidR="00495FDD">
      <w:rPr>
        <w:rFonts w:ascii="Verdana" w:hAnsi="Verdana"/>
        <w:sz w:val="18"/>
        <w:szCs w:val="18"/>
      </w:rPr>
      <w:t>2</w:t>
    </w:r>
    <w:r w:rsidR="009B5C48">
      <w:rPr>
        <w:rFonts w:ascii="Verdana" w:hAnsi="Verdana"/>
        <w:sz w:val="18"/>
        <w:szCs w:val="18"/>
      </w:rPr>
      <w:t>4</w:t>
    </w:r>
    <w:r w:rsidR="00954676">
      <w:rPr>
        <w:rFonts w:ascii="Verdana" w:hAnsi="Verdana"/>
        <w:b/>
        <w:sz w:val="20"/>
        <w:szCs w:val="20"/>
      </w:rPr>
      <w:tab/>
    </w:r>
    <w:r w:rsidR="00954676" w:rsidRPr="0063040F">
      <w:rPr>
        <w:rStyle w:val="PageNumber"/>
        <w:rFonts w:ascii="Georgia" w:hAnsi="Georgia"/>
        <w:sz w:val="18"/>
        <w:szCs w:val="18"/>
      </w:rPr>
      <w:fldChar w:fldCharType="begin"/>
    </w:r>
    <w:r w:rsidR="00954676" w:rsidRPr="0063040F">
      <w:rPr>
        <w:rStyle w:val="PageNumber"/>
        <w:rFonts w:ascii="Georgia" w:hAnsi="Georgia"/>
        <w:sz w:val="18"/>
        <w:szCs w:val="18"/>
      </w:rPr>
      <w:instrText xml:space="preserve"> PAGE </w:instrText>
    </w:r>
    <w:r w:rsidR="00954676" w:rsidRPr="0063040F">
      <w:rPr>
        <w:rStyle w:val="PageNumber"/>
        <w:rFonts w:ascii="Georgia" w:hAnsi="Georgia"/>
        <w:sz w:val="18"/>
        <w:szCs w:val="18"/>
      </w:rPr>
      <w:fldChar w:fldCharType="separate"/>
    </w:r>
    <w:r w:rsidR="00A93171">
      <w:rPr>
        <w:rStyle w:val="PageNumber"/>
        <w:rFonts w:ascii="Georgia" w:hAnsi="Georgia"/>
        <w:noProof/>
        <w:sz w:val="18"/>
        <w:szCs w:val="18"/>
      </w:rPr>
      <w:t>62</w:t>
    </w:r>
    <w:r w:rsidR="00954676" w:rsidRPr="0063040F">
      <w:rPr>
        <w:rStyle w:val="PageNumber"/>
        <w:rFonts w:ascii="Georgia" w:hAnsi="Georgi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5E0D" w14:textId="77777777" w:rsidR="00954676" w:rsidRPr="00AE556E" w:rsidRDefault="00954676" w:rsidP="00AE556E">
    <w:pPr>
      <w:pStyle w:val="Footer"/>
      <w:jc w:val="both"/>
      <w:rPr>
        <w:rFonts w:ascii="Verdana" w:hAnsi="Verdana"/>
        <w:b/>
        <w:color w:val="FFFFFF"/>
        <w:sz w:val="20"/>
        <w:szCs w:val="20"/>
      </w:rPr>
    </w:pPr>
    <w:r w:rsidRPr="00AE556E">
      <w:rPr>
        <w:rFonts w:ascii="Verdana" w:hAnsi="Verdana"/>
        <w:b/>
        <w:color w:val="FFFFFF"/>
        <w:sz w:val="20"/>
        <w:szCs w:val="20"/>
      </w:rPr>
      <w:t>Version 2.0 June, 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6ABC" w14:textId="77777777" w:rsidR="00954676" w:rsidRDefault="00954676" w:rsidP="006A37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020E8BBD" w14:textId="77777777" w:rsidR="00954676" w:rsidRDefault="00954676" w:rsidP="006A371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221C" w14:textId="77777777" w:rsidR="00954676" w:rsidRDefault="00954676" w:rsidP="00C74271">
    <w:pPr>
      <w:pStyle w:val="Footer"/>
      <w:pBdr>
        <w:bottom w:val="single" w:sz="6" w:space="1" w:color="auto"/>
      </w:pBdr>
      <w:ind w:right="360"/>
      <w:rPr>
        <w:rFonts w:ascii="Arial" w:hAnsi="Arial"/>
      </w:rPr>
    </w:pPr>
  </w:p>
  <w:p w14:paraId="31F95D04" w14:textId="77777777" w:rsidR="00954676" w:rsidRPr="00FB13D2" w:rsidRDefault="00FB13D2" w:rsidP="00C74271">
    <w:pPr>
      <w:pStyle w:val="Footer"/>
      <w:rPr>
        <w:rFonts w:ascii="Verdana" w:hAnsi="Verdana"/>
        <w:b/>
        <w:sz w:val="20"/>
        <w:szCs w:val="20"/>
      </w:rPr>
    </w:pPr>
    <w:r>
      <w:rPr>
        <w:rFonts w:ascii="Verdana" w:hAnsi="Verdana"/>
        <w:sz w:val="18"/>
        <w:szCs w:val="18"/>
      </w:rPr>
      <w:t>Dalby</w:t>
    </w:r>
    <w:r w:rsidR="00954676" w:rsidRPr="00FB13D2">
      <w:rPr>
        <w:rFonts w:ascii="Verdana" w:hAnsi="Verdana"/>
        <w:sz w:val="18"/>
        <w:szCs w:val="18"/>
      </w:rPr>
      <w:t xml:space="preserve"> District Disaster Management Plan        </w:t>
    </w:r>
    <w:r w:rsidRPr="00CE5368">
      <w:rPr>
        <w:rFonts w:ascii="Verdana" w:hAnsi="Verdana"/>
        <w:sz w:val="18"/>
        <w:szCs w:val="18"/>
      </w:rPr>
      <w:t xml:space="preserve">Version </w:t>
    </w:r>
    <w:r>
      <w:rPr>
        <w:rFonts w:ascii="Verdana" w:hAnsi="Verdana"/>
        <w:sz w:val="18"/>
        <w:szCs w:val="18"/>
      </w:rPr>
      <w:t>3</w:t>
    </w:r>
    <w:r w:rsidRPr="00CE5368">
      <w:rPr>
        <w:rFonts w:ascii="Verdana" w:hAnsi="Verdana"/>
        <w:sz w:val="18"/>
        <w:szCs w:val="18"/>
      </w:rPr>
      <w:t>.</w:t>
    </w:r>
    <w:r w:rsidR="0032606D">
      <w:rPr>
        <w:rFonts w:ascii="Verdana" w:hAnsi="Verdana"/>
        <w:sz w:val="18"/>
        <w:szCs w:val="18"/>
      </w:rPr>
      <w:t>2</w:t>
    </w:r>
    <w:r w:rsidRPr="00CE5368">
      <w:rPr>
        <w:rFonts w:ascii="Verdana" w:hAnsi="Verdana"/>
        <w:sz w:val="18"/>
        <w:szCs w:val="18"/>
      </w:rPr>
      <w:t xml:space="preserve"> </w:t>
    </w:r>
    <w:r w:rsidR="0032606D">
      <w:rPr>
        <w:rFonts w:ascii="Verdana" w:hAnsi="Verdana"/>
        <w:sz w:val="18"/>
        <w:szCs w:val="18"/>
      </w:rPr>
      <w:t>July 2024</w:t>
    </w:r>
  </w:p>
  <w:p w14:paraId="46723446" w14:textId="77777777" w:rsidR="00954676" w:rsidRPr="00C74271" w:rsidRDefault="00954676" w:rsidP="00C74271">
    <w:pPr>
      <w:pStyle w:val="Footer"/>
      <w:tabs>
        <w:tab w:val="clear" w:pos="8640"/>
        <w:tab w:val="right" w:pos="8100"/>
      </w:tabs>
      <w:ind w:right="360"/>
      <w:rPr>
        <w:rFonts w:ascii="Georgia" w:hAnsi="Georgia"/>
        <w:sz w:val="18"/>
        <w:szCs w:val="18"/>
      </w:rPr>
    </w:pPr>
    <w:r>
      <w:rPr>
        <w:rFonts w:ascii="Georgia" w:hAnsi="Georgia"/>
        <w:sz w:val="18"/>
        <w:szCs w:val="18"/>
      </w:rPr>
      <w:t xml:space="preserve">   </w:t>
    </w:r>
    <w:r>
      <w:rPr>
        <w:rFonts w:ascii="Georgia" w:hAnsi="Georgia"/>
        <w:sz w:val="18"/>
        <w:szCs w:val="18"/>
      </w:rPr>
      <w:tab/>
    </w:r>
    <w:r>
      <w:rPr>
        <w:rFonts w:ascii="Georgia" w:hAnsi="Georgia"/>
        <w:sz w:val="18"/>
        <w:szCs w:val="18"/>
      </w:rPr>
      <w:tab/>
    </w:r>
    <w:r w:rsidRPr="0063040F">
      <w:rPr>
        <w:rStyle w:val="PageNumber"/>
        <w:rFonts w:ascii="Georgia" w:hAnsi="Georgia"/>
        <w:sz w:val="18"/>
        <w:szCs w:val="18"/>
      </w:rPr>
      <w:fldChar w:fldCharType="begin"/>
    </w:r>
    <w:r w:rsidRPr="0063040F">
      <w:rPr>
        <w:rStyle w:val="PageNumber"/>
        <w:rFonts w:ascii="Georgia" w:hAnsi="Georgia"/>
        <w:sz w:val="18"/>
        <w:szCs w:val="18"/>
      </w:rPr>
      <w:instrText xml:space="preserve"> PAGE </w:instrText>
    </w:r>
    <w:r w:rsidRPr="0063040F">
      <w:rPr>
        <w:rStyle w:val="PageNumber"/>
        <w:rFonts w:ascii="Georgia" w:hAnsi="Georgia"/>
        <w:sz w:val="18"/>
        <w:szCs w:val="18"/>
      </w:rPr>
      <w:fldChar w:fldCharType="separate"/>
    </w:r>
    <w:r w:rsidR="00863C69">
      <w:rPr>
        <w:rStyle w:val="PageNumber"/>
        <w:rFonts w:ascii="Georgia" w:hAnsi="Georgia"/>
        <w:noProof/>
        <w:sz w:val="18"/>
        <w:szCs w:val="18"/>
      </w:rPr>
      <w:t>86</w:t>
    </w:r>
    <w:r w:rsidRPr="0063040F">
      <w:rPr>
        <w:rStyle w:val="PageNumber"/>
        <w:rFonts w:ascii="Georgia" w:hAnsi="Georgia"/>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B073" w14:textId="77777777" w:rsidR="003B4E0A" w:rsidRDefault="003B4E0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7B63" w14:textId="77777777" w:rsidR="00954676" w:rsidRDefault="00954676" w:rsidP="006A37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40B36A7E" w14:textId="77777777" w:rsidR="00954676" w:rsidRDefault="00954676" w:rsidP="006A371F">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9990" w14:textId="77777777" w:rsidR="00954676" w:rsidRDefault="00954676" w:rsidP="00C74271">
    <w:pPr>
      <w:pStyle w:val="Footer"/>
      <w:pBdr>
        <w:bottom w:val="single" w:sz="6" w:space="1" w:color="auto"/>
      </w:pBdr>
      <w:ind w:right="360"/>
      <w:rPr>
        <w:rFonts w:ascii="Arial" w:hAnsi="Arial"/>
      </w:rPr>
    </w:pPr>
  </w:p>
  <w:p w14:paraId="0A09E542" w14:textId="77777777" w:rsidR="003827ED" w:rsidRPr="00FB13D2" w:rsidRDefault="003827ED" w:rsidP="003827ED">
    <w:pPr>
      <w:pStyle w:val="Footer"/>
      <w:rPr>
        <w:rFonts w:ascii="Verdana" w:hAnsi="Verdana"/>
        <w:b/>
        <w:sz w:val="20"/>
        <w:szCs w:val="20"/>
      </w:rPr>
    </w:pPr>
    <w:r>
      <w:rPr>
        <w:rFonts w:ascii="Verdana" w:hAnsi="Verdana"/>
        <w:sz w:val="18"/>
        <w:szCs w:val="18"/>
      </w:rPr>
      <w:t>Dalby</w:t>
    </w:r>
    <w:r w:rsidRPr="00FB13D2">
      <w:rPr>
        <w:rFonts w:ascii="Verdana" w:hAnsi="Verdana"/>
        <w:sz w:val="18"/>
        <w:szCs w:val="18"/>
      </w:rPr>
      <w:t xml:space="preserve"> District Disaster Management Plan        </w:t>
    </w:r>
    <w:r w:rsidRPr="00CE5368">
      <w:rPr>
        <w:rFonts w:ascii="Verdana" w:hAnsi="Verdana"/>
        <w:sz w:val="18"/>
        <w:szCs w:val="18"/>
      </w:rPr>
      <w:t xml:space="preserve">Version </w:t>
    </w:r>
    <w:r>
      <w:rPr>
        <w:rFonts w:ascii="Verdana" w:hAnsi="Verdana"/>
        <w:sz w:val="18"/>
        <w:szCs w:val="18"/>
      </w:rPr>
      <w:t>3</w:t>
    </w:r>
    <w:r w:rsidRPr="00CE5368">
      <w:rPr>
        <w:rFonts w:ascii="Verdana" w:hAnsi="Verdana"/>
        <w:sz w:val="18"/>
        <w:szCs w:val="18"/>
      </w:rPr>
      <w:t>.</w:t>
    </w:r>
    <w:r w:rsidR="0032606D">
      <w:rPr>
        <w:rFonts w:ascii="Verdana" w:hAnsi="Verdana"/>
        <w:sz w:val="18"/>
        <w:szCs w:val="18"/>
      </w:rPr>
      <w:t>2</w:t>
    </w:r>
    <w:r w:rsidRPr="00CE5368">
      <w:rPr>
        <w:rFonts w:ascii="Verdana" w:hAnsi="Verdana"/>
        <w:sz w:val="18"/>
        <w:szCs w:val="18"/>
      </w:rPr>
      <w:t xml:space="preserve"> </w:t>
    </w:r>
    <w:r w:rsidR="0033029D">
      <w:rPr>
        <w:rFonts w:ascii="Verdana" w:hAnsi="Verdana"/>
        <w:sz w:val="18"/>
        <w:szCs w:val="18"/>
      </w:rPr>
      <w:t>Ju</w:t>
    </w:r>
    <w:r w:rsidR="0032606D">
      <w:rPr>
        <w:rFonts w:ascii="Verdana" w:hAnsi="Verdana"/>
        <w:sz w:val="18"/>
        <w:szCs w:val="18"/>
      </w:rPr>
      <w:t>ly</w:t>
    </w:r>
    <w:r>
      <w:rPr>
        <w:rFonts w:ascii="Verdana" w:hAnsi="Verdana"/>
        <w:sz w:val="18"/>
        <w:szCs w:val="18"/>
      </w:rPr>
      <w:t xml:space="preserve"> 20</w:t>
    </w:r>
    <w:r w:rsidR="0033029D">
      <w:rPr>
        <w:rFonts w:ascii="Verdana" w:hAnsi="Verdana"/>
        <w:sz w:val="18"/>
        <w:szCs w:val="18"/>
      </w:rPr>
      <w:t>2</w:t>
    </w:r>
    <w:r w:rsidR="0032606D">
      <w:rPr>
        <w:rFonts w:ascii="Verdana" w:hAnsi="Verdana"/>
        <w:sz w:val="18"/>
        <w:szCs w:val="18"/>
      </w:rPr>
      <w:t>4</w:t>
    </w:r>
  </w:p>
  <w:p w14:paraId="38ACD471" w14:textId="77777777" w:rsidR="00954676" w:rsidRPr="003827ED" w:rsidRDefault="00954676" w:rsidP="00D92A23">
    <w:pPr>
      <w:pStyle w:val="Footer"/>
      <w:rPr>
        <w:rFonts w:ascii="Verdana" w:hAnsi="Verdana"/>
        <w:sz w:val="18"/>
        <w:szCs w:val="18"/>
      </w:rPr>
    </w:pPr>
    <w:r>
      <w:rPr>
        <w:rFonts w:ascii="Georgia" w:hAnsi="Georgia"/>
        <w:sz w:val="18"/>
        <w:szCs w:val="18"/>
      </w:rPr>
      <w:tab/>
    </w:r>
    <w:r>
      <w:rPr>
        <w:rFonts w:ascii="Georgia" w:hAnsi="Georgia"/>
        <w:sz w:val="18"/>
        <w:szCs w:val="18"/>
      </w:rPr>
      <w:tab/>
    </w:r>
    <w:r w:rsidRPr="003827ED">
      <w:rPr>
        <w:rStyle w:val="PageNumber"/>
        <w:rFonts w:ascii="Verdana" w:hAnsi="Verdana"/>
        <w:sz w:val="18"/>
        <w:szCs w:val="18"/>
      </w:rPr>
      <w:fldChar w:fldCharType="begin"/>
    </w:r>
    <w:r w:rsidRPr="003827ED">
      <w:rPr>
        <w:rStyle w:val="PageNumber"/>
        <w:rFonts w:ascii="Verdana" w:hAnsi="Verdana"/>
        <w:sz w:val="18"/>
        <w:szCs w:val="18"/>
      </w:rPr>
      <w:instrText xml:space="preserve"> PAGE </w:instrText>
    </w:r>
    <w:r w:rsidRPr="003827ED">
      <w:rPr>
        <w:rStyle w:val="PageNumber"/>
        <w:rFonts w:ascii="Verdana" w:hAnsi="Verdana"/>
        <w:sz w:val="18"/>
        <w:szCs w:val="18"/>
      </w:rPr>
      <w:fldChar w:fldCharType="separate"/>
    </w:r>
    <w:r w:rsidR="00863C69" w:rsidRPr="003827ED">
      <w:rPr>
        <w:rStyle w:val="PageNumber"/>
        <w:rFonts w:ascii="Verdana" w:hAnsi="Verdana"/>
        <w:noProof/>
        <w:sz w:val="18"/>
        <w:szCs w:val="18"/>
      </w:rPr>
      <w:t>92</w:t>
    </w:r>
    <w:r w:rsidRPr="003827ED">
      <w:rPr>
        <w:rStyle w:val="PageNumber"/>
        <w:rFonts w:ascii="Verdana" w:hAnsi="Verdana"/>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3C71" w14:textId="77777777" w:rsidR="003B4E0A" w:rsidRDefault="003B4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0886" w14:textId="77777777" w:rsidR="005F10DA" w:rsidRDefault="005F10DA">
      <w:r>
        <w:separator/>
      </w:r>
    </w:p>
  </w:footnote>
  <w:footnote w:type="continuationSeparator" w:id="0">
    <w:p w14:paraId="3A67693E" w14:textId="77777777" w:rsidR="005F10DA" w:rsidRDefault="005F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805B" w14:textId="77777777" w:rsidR="00954676" w:rsidRPr="0063040F" w:rsidRDefault="00954676" w:rsidP="0063040F">
    <w:pPr>
      <w:pStyle w:val="Header"/>
      <w:jc w:val="right"/>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1325" w14:textId="77777777" w:rsidR="00954676" w:rsidRDefault="00954676" w:rsidP="008436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BAC6" w14:textId="77777777" w:rsidR="003B4E0A" w:rsidRDefault="003B4E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D9BE" w14:textId="77777777" w:rsidR="00954676" w:rsidRPr="007664BC" w:rsidRDefault="00954676" w:rsidP="006A371F">
    <w:pPr>
      <w:jc w:val="both"/>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0075" w14:textId="77777777" w:rsidR="003B4E0A" w:rsidRDefault="003B4E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8B0C" w14:textId="77777777" w:rsidR="003B4E0A" w:rsidRDefault="003B4E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EB39" w14:textId="77777777" w:rsidR="00954676" w:rsidRPr="007664BC" w:rsidRDefault="00954676" w:rsidP="006A371F">
    <w:pPr>
      <w:jc w:val="both"/>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C276" w14:textId="77777777" w:rsidR="003B4E0A" w:rsidRDefault="003B4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307"/>
    <w:multiLevelType w:val="hybridMultilevel"/>
    <w:tmpl w:val="35043B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507A4"/>
    <w:multiLevelType w:val="multilevel"/>
    <w:tmpl w:val="A8D8D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22572"/>
    <w:multiLevelType w:val="hybridMultilevel"/>
    <w:tmpl w:val="CC86EBF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60779"/>
    <w:multiLevelType w:val="multilevel"/>
    <w:tmpl w:val="D2CC8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456DA"/>
    <w:multiLevelType w:val="hybridMultilevel"/>
    <w:tmpl w:val="67467CB6"/>
    <w:lvl w:ilvl="0" w:tplc="CF3CCAF6">
      <w:start w:val="1"/>
      <w:numFmt w:val="bullet"/>
      <w:lvlText w:val=""/>
      <w:lvlJc w:val="left"/>
      <w:pPr>
        <w:tabs>
          <w:tab w:val="num" w:pos="360"/>
        </w:tabs>
        <w:ind w:left="360" w:hanging="360"/>
      </w:pPr>
      <w:rPr>
        <w:rFonts w:ascii="Wingdings" w:hAnsi="Wingdings" w:hint="default"/>
        <w:color w:val="00000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FD4E0E"/>
    <w:multiLevelType w:val="hybridMultilevel"/>
    <w:tmpl w:val="AFEA248A"/>
    <w:lvl w:ilvl="0" w:tplc="FFFFFFFF">
      <w:start w:val="1"/>
      <w:numFmt w:val="bullet"/>
      <w:pStyle w:val="bullet1"/>
      <w:lvlText w:val=""/>
      <w:lvlJc w:val="left"/>
      <w:pPr>
        <w:tabs>
          <w:tab w:val="num" w:pos="284"/>
        </w:tabs>
        <w:ind w:left="2552" w:hanging="284"/>
      </w:pPr>
      <w:rPr>
        <w:rFonts w:ascii="Symbol" w:hAnsi="Symbol" w:hint="default"/>
        <w:b w:val="0"/>
        <w:i w:val="0"/>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F0D22"/>
    <w:multiLevelType w:val="hybridMultilevel"/>
    <w:tmpl w:val="019888B6"/>
    <w:lvl w:ilvl="0" w:tplc="CF3CCAF6">
      <w:start w:val="1"/>
      <w:numFmt w:val="bullet"/>
      <w:lvlText w:val=""/>
      <w:lvlJc w:val="left"/>
      <w:pPr>
        <w:tabs>
          <w:tab w:val="num" w:pos="720"/>
        </w:tabs>
        <w:ind w:left="720" w:hanging="360"/>
      </w:pPr>
      <w:rPr>
        <w:rFonts w:ascii="Wingdings" w:hAnsi="Wingdings"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87EFC"/>
    <w:multiLevelType w:val="hybridMultilevel"/>
    <w:tmpl w:val="875097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29232D"/>
    <w:multiLevelType w:val="hybridMultilevel"/>
    <w:tmpl w:val="71F2B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AE2112"/>
    <w:multiLevelType w:val="hybridMultilevel"/>
    <w:tmpl w:val="E0C69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896CE5"/>
    <w:multiLevelType w:val="multilevel"/>
    <w:tmpl w:val="D8280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5A19AB"/>
    <w:multiLevelType w:val="hybridMultilevel"/>
    <w:tmpl w:val="CDF0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622B6C"/>
    <w:multiLevelType w:val="hybridMultilevel"/>
    <w:tmpl w:val="1F16F1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815813"/>
    <w:multiLevelType w:val="hybridMultilevel"/>
    <w:tmpl w:val="605890C6"/>
    <w:lvl w:ilvl="0" w:tplc="3326C080">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21126DE9"/>
    <w:multiLevelType w:val="hybridMultilevel"/>
    <w:tmpl w:val="9920F4AA"/>
    <w:lvl w:ilvl="0" w:tplc="FFFFFFFF">
      <w:start w:val="1"/>
      <w:numFmt w:val="bullet"/>
      <w:pStyle w:val="Table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663F9"/>
    <w:multiLevelType w:val="hybridMultilevel"/>
    <w:tmpl w:val="3ABA52E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21079D3"/>
    <w:multiLevelType w:val="hybridMultilevel"/>
    <w:tmpl w:val="EE2839EA"/>
    <w:lvl w:ilvl="0" w:tplc="0C090005">
      <w:start w:val="1"/>
      <w:numFmt w:val="bullet"/>
      <w:lvlText w:val=""/>
      <w:lvlJc w:val="left"/>
      <w:pPr>
        <w:ind w:left="720" w:hanging="360"/>
      </w:pPr>
      <w:rPr>
        <w:rFonts w:ascii="Wingdings" w:hAnsi="Wingdings" w:hint="default"/>
      </w:rPr>
    </w:lvl>
    <w:lvl w:ilvl="1" w:tplc="F90613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A77C77"/>
    <w:multiLevelType w:val="hybridMultilevel"/>
    <w:tmpl w:val="5A8C3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2B3419"/>
    <w:multiLevelType w:val="hybridMultilevel"/>
    <w:tmpl w:val="9E06D5C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A86CC8"/>
    <w:multiLevelType w:val="hybridMultilevel"/>
    <w:tmpl w:val="E616A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AE02C3"/>
    <w:multiLevelType w:val="hybridMultilevel"/>
    <w:tmpl w:val="4AD402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CE50FE"/>
    <w:multiLevelType w:val="hybridMultilevel"/>
    <w:tmpl w:val="0A52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DE4641"/>
    <w:multiLevelType w:val="hybridMultilevel"/>
    <w:tmpl w:val="3F0E5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0B0A2B"/>
    <w:multiLevelType w:val="hybridMultilevel"/>
    <w:tmpl w:val="AEFEB716"/>
    <w:lvl w:ilvl="0" w:tplc="1E6A0976">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4" w15:restartNumberingAfterBreak="0">
    <w:nsid w:val="32EB170F"/>
    <w:multiLevelType w:val="hybridMultilevel"/>
    <w:tmpl w:val="E58A87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00C2"/>
    <w:multiLevelType w:val="hybridMultilevel"/>
    <w:tmpl w:val="C4962D0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36907206"/>
    <w:multiLevelType w:val="hybridMultilevel"/>
    <w:tmpl w:val="24C0409C"/>
    <w:lvl w:ilvl="0" w:tplc="0C090005">
      <w:start w:val="1"/>
      <w:numFmt w:val="bullet"/>
      <w:lvlText w:val=""/>
      <w:lvlJc w:val="left"/>
      <w:pPr>
        <w:ind w:left="720" w:hanging="360"/>
      </w:pPr>
      <w:rPr>
        <w:rFonts w:ascii="Wingdings" w:hAnsi="Wingdings" w:hint="default"/>
      </w:rPr>
    </w:lvl>
    <w:lvl w:ilvl="1" w:tplc="F90613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463A2A"/>
    <w:multiLevelType w:val="multilevel"/>
    <w:tmpl w:val="4BE2A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484E1D"/>
    <w:multiLevelType w:val="hybridMultilevel"/>
    <w:tmpl w:val="FD9E2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1E28B2"/>
    <w:multiLevelType w:val="hybridMultilevel"/>
    <w:tmpl w:val="D97051E8"/>
    <w:lvl w:ilvl="0" w:tplc="CF3CCAF6">
      <w:start w:val="1"/>
      <w:numFmt w:val="bullet"/>
      <w:lvlText w:val=""/>
      <w:lvlJc w:val="left"/>
      <w:pPr>
        <w:tabs>
          <w:tab w:val="num" w:pos="360"/>
        </w:tabs>
        <w:ind w:left="360" w:hanging="360"/>
      </w:pPr>
      <w:rPr>
        <w:rFonts w:ascii="Wingdings" w:hAnsi="Wingdings" w:hint="default"/>
        <w:color w:val="00000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CE56C59"/>
    <w:multiLevelType w:val="hybridMultilevel"/>
    <w:tmpl w:val="A10A8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2D18B3"/>
    <w:multiLevelType w:val="hybridMultilevel"/>
    <w:tmpl w:val="C5F01986"/>
    <w:lvl w:ilvl="0" w:tplc="CD748616">
      <w:start w:val="1"/>
      <w:numFmt w:val="lowerLetter"/>
      <w:pStyle w:val="ListNumber2SCC"/>
      <w:lvlText w:val="(%1)"/>
      <w:lvlJc w:val="left"/>
      <w:pPr>
        <w:tabs>
          <w:tab w:val="num" w:pos="737"/>
        </w:tabs>
        <w:ind w:left="737" w:hanging="397"/>
      </w:pPr>
      <w:rPr>
        <w:rFonts w:ascii="Arial" w:hAnsi="Aria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DC857B2"/>
    <w:multiLevelType w:val="hybridMultilevel"/>
    <w:tmpl w:val="16AC2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C555B3"/>
    <w:multiLevelType w:val="multilevel"/>
    <w:tmpl w:val="F2041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E56F87"/>
    <w:multiLevelType w:val="hybridMultilevel"/>
    <w:tmpl w:val="A94C5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F43AFA"/>
    <w:multiLevelType w:val="multilevel"/>
    <w:tmpl w:val="B7CC90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470C6DC2"/>
    <w:multiLevelType w:val="hybridMultilevel"/>
    <w:tmpl w:val="E590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C97EC1"/>
    <w:multiLevelType w:val="hybridMultilevel"/>
    <w:tmpl w:val="1A40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0F1C43"/>
    <w:multiLevelType w:val="hybridMultilevel"/>
    <w:tmpl w:val="E4ECB776"/>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39" w15:restartNumberingAfterBreak="0">
    <w:nsid w:val="56695502"/>
    <w:multiLevelType w:val="hybridMultilevel"/>
    <w:tmpl w:val="EC24E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7DD0722"/>
    <w:multiLevelType w:val="multilevel"/>
    <w:tmpl w:val="8736A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5F09E8"/>
    <w:multiLevelType w:val="hybridMultilevel"/>
    <w:tmpl w:val="58B6BA16"/>
    <w:lvl w:ilvl="0" w:tplc="1E6A0976">
      <w:start w:val="1"/>
      <w:numFmt w:val="bullet"/>
      <w:lvlText w:val=""/>
      <w:lvlJc w:val="left"/>
      <w:pPr>
        <w:tabs>
          <w:tab w:val="num" w:pos="1506"/>
        </w:tabs>
        <w:ind w:left="150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2" w15:restartNumberingAfterBreak="0">
    <w:nsid w:val="5B8A129B"/>
    <w:multiLevelType w:val="hybridMultilevel"/>
    <w:tmpl w:val="167E64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255937"/>
    <w:multiLevelType w:val="multilevel"/>
    <w:tmpl w:val="AB72B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4512B1"/>
    <w:multiLevelType w:val="hybridMultilevel"/>
    <w:tmpl w:val="855A2E36"/>
    <w:lvl w:ilvl="0" w:tplc="1E6A09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E34C42"/>
    <w:multiLevelType w:val="hybridMultilevel"/>
    <w:tmpl w:val="A67EE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200484"/>
    <w:multiLevelType w:val="hybridMultilevel"/>
    <w:tmpl w:val="F9B66F4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3E51F60"/>
    <w:multiLevelType w:val="hybridMultilevel"/>
    <w:tmpl w:val="201C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000F65"/>
    <w:multiLevelType w:val="hybridMultilevel"/>
    <w:tmpl w:val="A808C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4682D4B"/>
    <w:multiLevelType w:val="hybridMultilevel"/>
    <w:tmpl w:val="A920DCFE"/>
    <w:lvl w:ilvl="0" w:tplc="B37E6ECA">
      <w:start w:val="1"/>
      <w:numFmt w:val="bullet"/>
      <w:lvlText w:val=""/>
      <w:lvlJc w:val="left"/>
      <w:pPr>
        <w:tabs>
          <w:tab w:val="num" w:pos="720"/>
        </w:tabs>
        <w:ind w:left="720" w:hanging="360"/>
      </w:pPr>
      <w:rPr>
        <w:rFonts w:ascii="Wingdings" w:hAnsi="Wingding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0" w15:restartNumberingAfterBreak="0">
    <w:nsid w:val="66A51DB9"/>
    <w:multiLevelType w:val="hybridMultilevel"/>
    <w:tmpl w:val="FD02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A135E1"/>
    <w:multiLevelType w:val="hybridMultilevel"/>
    <w:tmpl w:val="62CCB070"/>
    <w:lvl w:ilvl="0" w:tplc="0C090001">
      <w:start w:val="1"/>
      <w:numFmt w:val="bullet"/>
      <w:lvlText w:val=""/>
      <w:lvlJc w:val="left"/>
      <w:pPr>
        <w:tabs>
          <w:tab w:val="num" w:pos="684"/>
        </w:tabs>
        <w:ind w:left="684" w:hanging="360"/>
      </w:pPr>
      <w:rPr>
        <w:rFonts w:ascii="Symbol" w:hAnsi="Symbol" w:hint="default"/>
      </w:rPr>
    </w:lvl>
    <w:lvl w:ilvl="1" w:tplc="6AF4A328">
      <w:start w:val="3"/>
      <w:numFmt w:val="bullet"/>
      <w:lvlText w:val="·"/>
      <w:lvlJc w:val="left"/>
      <w:pPr>
        <w:ind w:left="1419" w:hanging="375"/>
      </w:pPr>
      <w:rPr>
        <w:rFonts w:ascii="Verdana" w:eastAsia="Times New Roman" w:hAnsi="Verdana" w:cs="Times New Roman" w:hint="default"/>
      </w:rPr>
    </w:lvl>
    <w:lvl w:ilvl="2" w:tplc="0C090005" w:tentative="1">
      <w:start w:val="1"/>
      <w:numFmt w:val="bullet"/>
      <w:lvlText w:val=""/>
      <w:lvlJc w:val="left"/>
      <w:pPr>
        <w:tabs>
          <w:tab w:val="num" w:pos="2124"/>
        </w:tabs>
        <w:ind w:left="2124" w:hanging="360"/>
      </w:pPr>
      <w:rPr>
        <w:rFonts w:ascii="Wingdings" w:hAnsi="Wingdings" w:hint="default"/>
      </w:rPr>
    </w:lvl>
    <w:lvl w:ilvl="3" w:tplc="0C090001" w:tentative="1">
      <w:start w:val="1"/>
      <w:numFmt w:val="bullet"/>
      <w:lvlText w:val=""/>
      <w:lvlJc w:val="left"/>
      <w:pPr>
        <w:tabs>
          <w:tab w:val="num" w:pos="2844"/>
        </w:tabs>
        <w:ind w:left="2844" w:hanging="360"/>
      </w:pPr>
      <w:rPr>
        <w:rFonts w:ascii="Symbol" w:hAnsi="Symbol" w:hint="default"/>
      </w:rPr>
    </w:lvl>
    <w:lvl w:ilvl="4" w:tplc="0C090003" w:tentative="1">
      <w:start w:val="1"/>
      <w:numFmt w:val="bullet"/>
      <w:lvlText w:val="o"/>
      <w:lvlJc w:val="left"/>
      <w:pPr>
        <w:tabs>
          <w:tab w:val="num" w:pos="3564"/>
        </w:tabs>
        <w:ind w:left="3564" w:hanging="360"/>
      </w:pPr>
      <w:rPr>
        <w:rFonts w:ascii="Courier New" w:hAnsi="Courier New" w:hint="default"/>
      </w:rPr>
    </w:lvl>
    <w:lvl w:ilvl="5" w:tplc="0C090005" w:tentative="1">
      <w:start w:val="1"/>
      <w:numFmt w:val="bullet"/>
      <w:lvlText w:val=""/>
      <w:lvlJc w:val="left"/>
      <w:pPr>
        <w:tabs>
          <w:tab w:val="num" w:pos="4284"/>
        </w:tabs>
        <w:ind w:left="4284" w:hanging="360"/>
      </w:pPr>
      <w:rPr>
        <w:rFonts w:ascii="Wingdings" w:hAnsi="Wingdings" w:hint="default"/>
      </w:rPr>
    </w:lvl>
    <w:lvl w:ilvl="6" w:tplc="0C090001" w:tentative="1">
      <w:start w:val="1"/>
      <w:numFmt w:val="bullet"/>
      <w:lvlText w:val=""/>
      <w:lvlJc w:val="left"/>
      <w:pPr>
        <w:tabs>
          <w:tab w:val="num" w:pos="5004"/>
        </w:tabs>
        <w:ind w:left="5004" w:hanging="360"/>
      </w:pPr>
      <w:rPr>
        <w:rFonts w:ascii="Symbol" w:hAnsi="Symbol" w:hint="default"/>
      </w:rPr>
    </w:lvl>
    <w:lvl w:ilvl="7" w:tplc="0C090003" w:tentative="1">
      <w:start w:val="1"/>
      <w:numFmt w:val="bullet"/>
      <w:lvlText w:val="o"/>
      <w:lvlJc w:val="left"/>
      <w:pPr>
        <w:tabs>
          <w:tab w:val="num" w:pos="5724"/>
        </w:tabs>
        <w:ind w:left="5724" w:hanging="360"/>
      </w:pPr>
      <w:rPr>
        <w:rFonts w:ascii="Courier New" w:hAnsi="Courier New" w:hint="default"/>
      </w:rPr>
    </w:lvl>
    <w:lvl w:ilvl="8" w:tplc="0C090005" w:tentative="1">
      <w:start w:val="1"/>
      <w:numFmt w:val="bullet"/>
      <w:lvlText w:val=""/>
      <w:lvlJc w:val="left"/>
      <w:pPr>
        <w:tabs>
          <w:tab w:val="num" w:pos="6444"/>
        </w:tabs>
        <w:ind w:left="6444" w:hanging="360"/>
      </w:pPr>
      <w:rPr>
        <w:rFonts w:ascii="Wingdings" w:hAnsi="Wingdings" w:hint="default"/>
      </w:rPr>
    </w:lvl>
  </w:abstractNum>
  <w:abstractNum w:abstractNumId="52" w15:restartNumberingAfterBreak="0">
    <w:nsid w:val="68D73CE7"/>
    <w:multiLevelType w:val="hybridMultilevel"/>
    <w:tmpl w:val="33F494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8E263A6"/>
    <w:multiLevelType w:val="hybridMultilevel"/>
    <w:tmpl w:val="670C9A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814D25"/>
    <w:multiLevelType w:val="hybridMultilevel"/>
    <w:tmpl w:val="86A03170"/>
    <w:lvl w:ilvl="0" w:tplc="F906138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1701B3D"/>
    <w:multiLevelType w:val="hybridMultilevel"/>
    <w:tmpl w:val="6532AA14"/>
    <w:lvl w:ilvl="0" w:tplc="5D806610">
      <w:numFmt w:val="bullet"/>
      <w:lvlText w:val="•"/>
      <w:lvlJc w:val="left"/>
      <w:pPr>
        <w:ind w:left="720" w:hanging="360"/>
      </w:pPr>
      <w:rPr>
        <w:rFonts w:ascii="Verdana" w:eastAsia="SimSun"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25B4EBD"/>
    <w:multiLevelType w:val="hybridMultilevel"/>
    <w:tmpl w:val="C380B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46B75FA"/>
    <w:multiLevelType w:val="hybridMultilevel"/>
    <w:tmpl w:val="82403AF4"/>
    <w:lvl w:ilvl="0" w:tplc="0C090005">
      <w:start w:val="1"/>
      <w:numFmt w:val="bullet"/>
      <w:lvlText w:val=""/>
      <w:lvlJc w:val="left"/>
      <w:pPr>
        <w:ind w:left="720" w:hanging="360"/>
      </w:pPr>
      <w:rPr>
        <w:rFonts w:ascii="Wingdings" w:hAnsi="Wingdings" w:hint="default"/>
      </w:rPr>
    </w:lvl>
    <w:lvl w:ilvl="1" w:tplc="F90613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A94269"/>
    <w:multiLevelType w:val="hybridMultilevel"/>
    <w:tmpl w:val="D75C617C"/>
    <w:lvl w:ilvl="0" w:tplc="04090001">
      <w:start w:val="1"/>
      <w:numFmt w:val="bullet"/>
      <w:lvlText w:val=""/>
      <w:lvlJc w:val="left"/>
      <w:pPr>
        <w:tabs>
          <w:tab w:val="num" w:pos="720"/>
        </w:tabs>
        <w:ind w:left="720" w:hanging="360"/>
      </w:pPr>
      <w:rPr>
        <w:rFonts w:ascii="Wingdings" w:hAnsi="Wingdings"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714149"/>
    <w:multiLevelType w:val="multilevel"/>
    <w:tmpl w:val="87C05F5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ascii="Arial" w:hAnsi="Arial" w:hint="default"/>
        <w:b w:val="0"/>
        <w:i w:val="0"/>
        <w:sz w:val="24"/>
      </w:rPr>
    </w:lvl>
    <w:lvl w:ilvl="2">
      <w:start w:val="1"/>
      <w:numFmt w:val="decimal"/>
      <w:pStyle w:val="StyleHeading2Justified"/>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77C13C7"/>
    <w:multiLevelType w:val="hybridMultilevel"/>
    <w:tmpl w:val="FFB68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A155234"/>
    <w:multiLevelType w:val="hybridMultilevel"/>
    <w:tmpl w:val="AC3E3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CB27EF4"/>
    <w:multiLevelType w:val="hybridMultilevel"/>
    <w:tmpl w:val="54BAD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E6F38F4"/>
    <w:multiLevelType w:val="hybridMultilevel"/>
    <w:tmpl w:val="176611BC"/>
    <w:lvl w:ilvl="0" w:tplc="5D806610">
      <w:numFmt w:val="bullet"/>
      <w:lvlText w:val="•"/>
      <w:lvlJc w:val="left"/>
      <w:pPr>
        <w:ind w:left="720" w:hanging="360"/>
      </w:pPr>
      <w:rPr>
        <w:rFonts w:ascii="Verdana" w:eastAsia="SimSun"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E916391"/>
    <w:multiLevelType w:val="hybridMultilevel"/>
    <w:tmpl w:val="DFF20BAE"/>
    <w:lvl w:ilvl="0" w:tplc="1E6A0976">
      <w:start w:val="1"/>
      <w:numFmt w:val="bullet"/>
      <w:lvlText w:val=""/>
      <w:lvlJc w:val="left"/>
      <w:pPr>
        <w:tabs>
          <w:tab w:val="num" w:pos="1080"/>
        </w:tabs>
        <w:ind w:left="1080" w:hanging="360"/>
      </w:pPr>
      <w:rPr>
        <w:rFonts w:ascii="Symbol" w:hAnsi="Symbol" w:hint="default"/>
      </w:rPr>
    </w:lvl>
    <w:lvl w:ilvl="1" w:tplc="5D806610">
      <w:numFmt w:val="bullet"/>
      <w:lvlText w:val="•"/>
      <w:lvlJc w:val="left"/>
      <w:pPr>
        <w:ind w:left="1800" w:hanging="360"/>
      </w:pPr>
      <w:rPr>
        <w:rFonts w:ascii="Verdana" w:eastAsia="SimSun" w:hAnsi="Verdana" w:cs="Verdana" w:hint="default"/>
      </w:rPr>
    </w:lvl>
    <w:lvl w:ilvl="2" w:tplc="0C09001B" w:tentative="1">
      <w:start w:val="1"/>
      <w:numFmt w:val="bullet"/>
      <w:lvlText w:val=""/>
      <w:lvlJc w:val="left"/>
      <w:pPr>
        <w:tabs>
          <w:tab w:val="num" w:pos="2520"/>
        </w:tabs>
        <w:ind w:left="2520" w:hanging="360"/>
      </w:pPr>
      <w:rPr>
        <w:rFonts w:ascii="Wingdings" w:hAnsi="Wingdings" w:hint="default"/>
      </w:rPr>
    </w:lvl>
    <w:lvl w:ilvl="3" w:tplc="0C09000F" w:tentative="1">
      <w:start w:val="1"/>
      <w:numFmt w:val="bullet"/>
      <w:lvlText w:val=""/>
      <w:lvlJc w:val="left"/>
      <w:pPr>
        <w:tabs>
          <w:tab w:val="num" w:pos="3240"/>
        </w:tabs>
        <w:ind w:left="3240" w:hanging="360"/>
      </w:pPr>
      <w:rPr>
        <w:rFonts w:ascii="Symbol" w:hAnsi="Symbol" w:hint="default"/>
      </w:rPr>
    </w:lvl>
    <w:lvl w:ilvl="4" w:tplc="0C090019" w:tentative="1">
      <w:start w:val="1"/>
      <w:numFmt w:val="bullet"/>
      <w:lvlText w:val="o"/>
      <w:lvlJc w:val="left"/>
      <w:pPr>
        <w:tabs>
          <w:tab w:val="num" w:pos="3960"/>
        </w:tabs>
        <w:ind w:left="3960" w:hanging="360"/>
      </w:pPr>
      <w:rPr>
        <w:rFonts w:ascii="Courier New" w:hAnsi="Courier New" w:hint="default"/>
      </w:rPr>
    </w:lvl>
    <w:lvl w:ilvl="5" w:tplc="0C09001B"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7F0B16E6"/>
    <w:multiLevelType w:val="hybridMultilevel"/>
    <w:tmpl w:val="B8EE3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FE426A7"/>
    <w:multiLevelType w:val="hybridMultilevel"/>
    <w:tmpl w:val="352062F8"/>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num w:numId="1" w16cid:durableId="1139297690">
    <w:abstractNumId w:val="5"/>
  </w:num>
  <w:num w:numId="2" w16cid:durableId="1683779046">
    <w:abstractNumId w:val="0"/>
  </w:num>
  <w:num w:numId="3" w16cid:durableId="1554343460">
    <w:abstractNumId w:val="2"/>
  </w:num>
  <w:num w:numId="4" w16cid:durableId="1151991856">
    <w:abstractNumId w:val="64"/>
  </w:num>
  <w:num w:numId="5" w16cid:durableId="1685862345">
    <w:abstractNumId w:val="15"/>
  </w:num>
  <w:num w:numId="6" w16cid:durableId="1774007900">
    <w:abstractNumId w:val="14"/>
  </w:num>
  <w:num w:numId="7" w16cid:durableId="710156072">
    <w:abstractNumId w:val="52"/>
  </w:num>
  <w:num w:numId="8" w16cid:durableId="2001423861">
    <w:abstractNumId w:val="20"/>
  </w:num>
  <w:num w:numId="9" w16cid:durableId="1737123437">
    <w:abstractNumId w:val="53"/>
  </w:num>
  <w:num w:numId="10" w16cid:durableId="713820232">
    <w:abstractNumId w:val="50"/>
  </w:num>
  <w:num w:numId="11" w16cid:durableId="1424765473">
    <w:abstractNumId w:val="9"/>
  </w:num>
  <w:num w:numId="12" w16cid:durableId="1323702141">
    <w:abstractNumId w:val="56"/>
  </w:num>
  <w:num w:numId="13" w16cid:durableId="1553225579">
    <w:abstractNumId w:val="8"/>
  </w:num>
  <w:num w:numId="14" w16cid:durableId="1872759770">
    <w:abstractNumId w:val="41"/>
  </w:num>
  <w:num w:numId="15" w16cid:durableId="16753731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9599160">
    <w:abstractNumId w:val="10"/>
    <w:lvlOverride w:ilvl="0"/>
    <w:lvlOverride w:ilvl="1"/>
    <w:lvlOverride w:ilvl="2"/>
    <w:lvlOverride w:ilvl="3"/>
    <w:lvlOverride w:ilvl="4"/>
    <w:lvlOverride w:ilvl="5"/>
    <w:lvlOverride w:ilvl="6"/>
    <w:lvlOverride w:ilvl="7"/>
    <w:lvlOverride w:ilvl="8"/>
  </w:num>
  <w:num w:numId="17" w16cid:durableId="1755858607">
    <w:abstractNumId w:val="3"/>
    <w:lvlOverride w:ilvl="0"/>
    <w:lvlOverride w:ilvl="1"/>
    <w:lvlOverride w:ilvl="2"/>
    <w:lvlOverride w:ilvl="3"/>
    <w:lvlOverride w:ilvl="4"/>
    <w:lvlOverride w:ilvl="5"/>
    <w:lvlOverride w:ilvl="6"/>
    <w:lvlOverride w:ilvl="7"/>
    <w:lvlOverride w:ilvl="8"/>
  </w:num>
  <w:num w:numId="18" w16cid:durableId="2067560182">
    <w:abstractNumId w:val="43"/>
    <w:lvlOverride w:ilvl="0"/>
    <w:lvlOverride w:ilvl="1"/>
    <w:lvlOverride w:ilvl="2"/>
    <w:lvlOverride w:ilvl="3"/>
    <w:lvlOverride w:ilvl="4"/>
    <w:lvlOverride w:ilvl="5"/>
    <w:lvlOverride w:ilvl="6"/>
    <w:lvlOverride w:ilvl="7"/>
    <w:lvlOverride w:ilvl="8"/>
  </w:num>
  <w:num w:numId="19" w16cid:durableId="344284973">
    <w:abstractNumId w:val="27"/>
    <w:lvlOverride w:ilvl="0"/>
    <w:lvlOverride w:ilvl="1"/>
    <w:lvlOverride w:ilvl="2"/>
    <w:lvlOverride w:ilvl="3"/>
    <w:lvlOverride w:ilvl="4"/>
    <w:lvlOverride w:ilvl="5"/>
    <w:lvlOverride w:ilvl="6"/>
    <w:lvlOverride w:ilvl="7"/>
    <w:lvlOverride w:ilvl="8"/>
  </w:num>
  <w:num w:numId="20" w16cid:durableId="6566270">
    <w:abstractNumId w:val="1"/>
    <w:lvlOverride w:ilvl="0"/>
    <w:lvlOverride w:ilvl="1"/>
    <w:lvlOverride w:ilvl="2"/>
    <w:lvlOverride w:ilvl="3"/>
    <w:lvlOverride w:ilvl="4"/>
    <w:lvlOverride w:ilvl="5"/>
    <w:lvlOverride w:ilvl="6"/>
    <w:lvlOverride w:ilvl="7"/>
    <w:lvlOverride w:ilvl="8"/>
  </w:num>
  <w:num w:numId="21" w16cid:durableId="2037849227">
    <w:abstractNumId w:val="33"/>
    <w:lvlOverride w:ilvl="0"/>
    <w:lvlOverride w:ilvl="1"/>
    <w:lvlOverride w:ilvl="2"/>
    <w:lvlOverride w:ilvl="3"/>
    <w:lvlOverride w:ilvl="4"/>
    <w:lvlOverride w:ilvl="5"/>
    <w:lvlOverride w:ilvl="6"/>
    <w:lvlOverride w:ilvl="7"/>
    <w:lvlOverride w:ilvl="8"/>
  </w:num>
  <w:num w:numId="22" w16cid:durableId="989165805">
    <w:abstractNumId w:val="66"/>
  </w:num>
  <w:num w:numId="23" w16cid:durableId="1855414750">
    <w:abstractNumId w:val="45"/>
  </w:num>
  <w:num w:numId="24" w16cid:durableId="1545747388">
    <w:abstractNumId w:val="62"/>
  </w:num>
  <w:num w:numId="25" w16cid:durableId="1651977018">
    <w:abstractNumId w:val="47"/>
  </w:num>
  <w:num w:numId="26" w16cid:durableId="125591111">
    <w:abstractNumId w:val="59"/>
  </w:num>
  <w:num w:numId="27" w16cid:durableId="399057850">
    <w:abstractNumId w:val="13"/>
  </w:num>
  <w:num w:numId="28" w16cid:durableId="1314144654">
    <w:abstractNumId w:val="38"/>
  </w:num>
  <w:num w:numId="29" w16cid:durableId="582297689">
    <w:abstractNumId w:val="39"/>
  </w:num>
  <w:num w:numId="30" w16cid:durableId="370112235">
    <w:abstractNumId w:val="31"/>
  </w:num>
  <w:num w:numId="31" w16cid:durableId="1753621348">
    <w:abstractNumId w:val="48"/>
  </w:num>
  <w:num w:numId="32" w16cid:durableId="1574972840">
    <w:abstractNumId w:val="6"/>
  </w:num>
  <w:num w:numId="33" w16cid:durableId="995567110">
    <w:abstractNumId w:val="4"/>
  </w:num>
  <w:num w:numId="34" w16cid:durableId="1986203913">
    <w:abstractNumId w:val="58"/>
  </w:num>
  <w:num w:numId="35" w16cid:durableId="810293883">
    <w:abstractNumId w:val="29"/>
  </w:num>
  <w:num w:numId="36" w16cid:durableId="523834843">
    <w:abstractNumId w:val="18"/>
  </w:num>
  <w:num w:numId="37" w16cid:durableId="496306086">
    <w:abstractNumId w:val="26"/>
  </w:num>
  <w:num w:numId="38" w16cid:durableId="474759196">
    <w:abstractNumId w:val="16"/>
  </w:num>
  <w:num w:numId="39" w16cid:durableId="692995295">
    <w:abstractNumId w:val="57"/>
  </w:num>
  <w:num w:numId="40" w16cid:durableId="1785466166">
    <w:abstractNumId w:val="54"/>
  </w:num>
  <w:num w:numId="41" w16cid:durableId="2044282870">
    <w:abstractNumId w:val="46"/>
  </w:num>
  <w:num w:numId="42" w16cid:durableId="1904442233">
    <w:abstractNumId w:val="3"/>
  </w:num>
  <w:num w:numId="43" w16cid:durableId="711002418">
    <w:abstractNumId w:val="25"/>
  </w:num>
  <w:num w:numId="44" w16cid:durableId="1950964415">
    <w:abstractNumId w:val="61"/>
  </w:num>
  <w:num w:numId="45" w16cid:durableId="586766347">
    <w:abstractNumId w:val="19"/>
  </w:num>
  <w:num w:numId="46" w16cid:durableId="1863320133">
    <w:abstractNumId w:val="17"/>
  </w:num>
  <w:num w:numId="47" w16cid:durableId="1037312190">
    <w:abstractNumId w:val="32"/>
  </w:num>
  <w:num w:numId="48" w16cid:durableId="1121339786">
    <w:abstractNumId w:val="12"/>
  </w:num>
  <w:num w:numId="49" w16cid:durableId="57632542">
    <w:abstractNumId w:val="7"/>
  </w:num>
  <w:num w:numId="50" w16cid:durableId="1129668129">
    <w:abstractNumId w:val="23"/>
  </w:num>
  <w:num w:numId="51" w16cid:durableId="1962564124">
    <w:abstractNumId w:val="24"/>
  </w:num>
  <w:num w:numId="52" w16cid:durableId="827744354">
    <w:abstractNumId w:val="44"/>
  </w:num>
  <w:num w:numId="53" w16cid:durableId="1758094243">
    <w:abstractNumId w:val="11"/>
  </w:num>
  <w:num w:numId="54" w16cid:durableId="658075064">
    <w:abstractNumId w:val="49"/>
  </w:num>
  <w:num w:numId="55" w16cid:durableId="2060549429">
    <w:abstractNumId w:val="22"/>
  </w:num>
  <w:num w:numId="56" w16cid:durableId="1032654037">
    <w:abstractNumId w:val="51"/>
  </w:num>
  <w:num w:numId="57" w16cid:durableId="2005274993">
    <w:abstractNumId w:val="40"/>
    <w:lvlOverride w:ilvl="0"/>
    <w:lvlOverride w:ilvl="1"/>
    <w:lvlOverride w:ilvl="2"/>
    <w:lvlOverride w:ilvl="3"/>
    <w:lvlOverride w:ilvl="4"/>
    <w:lvlOverride w:ilvl="5"/>
    <w:lvlOverride w:ilvl="6"/>
    <w:lvlOverride w:ilvl="7"/>
    <w:lvlOverride w:ilvl="8"/>
  </w:num>
  <w:num w:numId="58" w16cid:durableId="1324356964">
    <w:abstractNumId w:val="42"/>
  </w:num>
  <w:num w:numId="59" w16cid:durableId="1144078541">
    <w:abstractNumId w:val="60"/>
  </w:num>
  <w:num w:numId="60" w16cid:durableId="672149568">
    <w:abstractNumId w:val="37"/>
  </w:num>
  <w:num w:numId="61" w16cid:durableId="1095053572">
    <w:abstractNumId w:val="63"/>
  </w:num>
  <w:num w:numId="62" w16cid:durableId="280647844">
    <w:abstractNumId w:val="55"/>
  </w:num>
  <w:num w:numId="63" w16cid:durableId="1631521841">
    <w:abstractNumId w:val="30"/>
  </w:num>
  <w:num w:numId="64" w16cid:durableId="1838567634">
    <w:abstractNumId w:val="34"/>
  </w:num>
  <w:num w:numId="65" w16cid:durableId="1358384760">
    <w:abstractNumId w:val="21"/>
  </w:num>
  <w:num w:numId="66" w16cid:durableId="680359150">
    <w:abstractNumId w:val="28"/>
  </w:num>
  <w:num w:numId="67" w16cid:durableId="465469205">
    <w:abstractNumId w:val="65"/>
  </w:num>
  <w:num w:numId="68" w16cid:durableId="348071300">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aeTTvrroqezvQi5MMDfx2AbbJ5/r99n/1Vs6B8l2QoV1D9JwrcqDDG7WRdcUmaWmPKnCJHazazCzYzdnWzW8A==" w:salt="3I3jHXbrji3QYe5hecnpow=="/>
  <w:defaultTabStop w:val="720"/>
  <w:noPunctuationKerning/>
  <w:characterSpacingControl w:val="doNotCompress"/>
  <w:hdrShapeDefaults>
    <o:shapedefaults v:ext="edit" spidmax="2050" fill="f" fillcolor="white" stroke="f">
      <v:fill color="white" on="f"/>
      <v:stroke on="f"/>
      <o:colormru v:ext="edit" colors="#900,#eaeaea,#ddd,#6e0000,#ffd5d5,#c8c8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77"/>
    <w:rsid w:val="00000BD3"/>
    <w:rsid w:val="000019DD"/>
    <w:rsid w:val="00001DDB"/>
    <w:rsid w:val="000027C7"/>
    <w:rsid w:val="00003753"/>
    <w:rsid w:val="00005D88"/>
    <w:rsid w:val="0000788C"/>
    <w:rsid w:val="00011855"/>
    <w:rsid w:val="00012B9E"/>
    <w:rsid w:val="00017050"/>
    <w:rsid w:val="00022E59"/>
    <w:rsid w:val="00022F2F"/>
    <w:rsid w:val="00023E88"/>
    <w:rsid w:val="0002511D"/>
    <w:rsid w:val="0002732E"/>
    <w:rsid w:val="0003001E"/>
    <w:rsid w:val="00032668"/>
    <w:rsid w:val="000331C5"/>
    <w:rsid w:val="00034716"/>
    <w:rsid w:val="0003559A"/>
    <w:rsid w:val="00036855"/>
    <w:rsid w:val="000371DA"/>
    <w:rsid w:val="00042A2D"/>
    <w:rsid w:val="00043494"/>
    <w:rsid w:val="00043B2C"/>
    <w:rsid w:val="00044DB7"/>
    <w:rsid w:val="00045F95"/>
    <w:rsid w:val="00047578"/>
    <w:rsid w:val="00054711"/>
    <w:rsid w:val="000567F0"/>
    <w:rsid w:val="00057B6D"/>
    <w:rsid w:val="00064342"/>
    <w:rsid w:val="00064B46"/>
    <w:rsid w:val="00067C5D"/>
    <w:rsid w:val="00070395"/>
    <w:rsid w:val="000711E2"/>
    <w:rsid w:val="0007370F"/>
    <w:rsid w:val="00075430"/>
    <w:rsid w:val="00076E67"/>
    <w:rsid w:val="00077917"/>
    <w:rsid w:val="00080868"/>
    <w:rsid w:val="0008094C"/>
    <w:rsid w:val="00081DC3"/>
    <w:rsid w:val="0008392C"/>
    <w:rsid w:val="0008512D"/>
    <w:rsid w:val="000908D5"/>
    <w:rsid w:val="00091CD9"/>
    <w:rsid w:val="000927AC"/>
    <w:rsid w:val="000927B0"/>
    <w:rsid w:val="0009444B"/>
    <w:rsid w:val="00094841"/>
    <w:rsid w:val="00095531"/>
    <w:rsid w:val="000A0106"/>
    <w:rsid w:val="000A08A2"/>
    <w:rsid w:val="000A16A5"/>
    <w:rsid w:val="000A1B23"/>
    <w:rsid w:val="000A2B7F"/>
    <w:rsid w:val="000A2F9E"/>
    <w:rsid w:val="000A3B9F"/>
    <w:rsid w:val="000A3E95"/>
    <w:rsid w:val="000A7D94"/>
    <w:rsid w:val="000B16D2"/>
    <w:rsid w:val="000B3C38"/>
    <w:rsid w:val="000B5A35"/>
    <w:rsid w:val="000B6B2B"/>
    <w:rsid w:val="000B7598"/>
    <w:rsid w:val="000C0737"/>
    <w:rsid w:val="000C1477"/>
    <w:rsid w:val="000C2588"/>
    <w:rsid w:val="000C37D2"/>
    <w:rsid w:val="000C42F0"/>
    <w:rsid w:val="000C55EC"/>
    <w:rsid w:val="000C60BF"/>
    <w:rsid w:val="000C63BE"/>
    <w:rsid w:val="000C7BA8"/>
    <w:rsid w:val="000C7D71"/>
    <w:rsid w:val="000D3280"/>
    <w:rsid w:val="000D32CE"/>
    <w:rsid w:val="000D6579"/>
    <w:rsid w:val="000E169E"/>
    <w:rsid w:val="000E175D"/>
    <w:rsid w:val="000E1C29"/>
    <w:rsid w:val="000E2E18"/>
    <w:rsid w:val="000E3E48"/>
    <w:rsid w:val="000E521C"/>
    <w:rsid w:val="000E524F"/>
    <w:rsid w:val="000E5A30"/>
    <w:rsid w:val="000E5AA3"/>
    <w:rsid w:val="000E5DFE"/>
    <w:rsid w:val="000F23AC"/>
    <w:rsid w:val="000F4570"/>
    <w:rsid w:val="000F4F64"/>
    <w:rsid w:val="000F524C"/>
    <w:rsid w:val="000F7DCF"/>
    <w:rsid w:val="000F7E73"/>
    <w:rsid w:val="000F7E9B"/>
    <w:rsid w:val="00100823"/>
    <w:rsid w:val="0010347C"/>
    <w:rsid w:val="0010532F"/>
    <w:rsid w:val="00111F44"/>
    <w:rsid w:val="001120A7"/>
    <w:rsid w:val="00112848"/>
    <w:rsid w:val="0011324A"/>
    <w:rsid w:val="00115B4F"/>
    <w:rsid w:val="001176A6"/>
    <w:rsid w:val="00121783"/>
    <w:rsid w:val="00123FDC"/>
    <w:rsid w:val="00124529"/>
    <w:rsid w:val="00124CF2"/>
    <w:rsid w:val="001317C6"/>
    <w:rsid w:val="00132402"/>
    <w:rsid w:val="0013577C"/>
    <w:rsid w:val="00135E43"/>
    <w:rsid w:val="00137132"/>
    <w:rsid w:val="00141730"/>
    <w:rsid w:val="001421A5"/>
    <w:rsid w:val="00143BE4"/>
    <w:rsid w:val="00144327"/>
    <w:rsid w:val="0014488D"/>
    <w:rsid w:val="00146085"/>
    <w:rsid w:val="00150735"/>
    <w:rsid w:val="001526E4"/>
    <w:rsid w:val="00152FD6"/>
    <w:rsid w:val="001561D1"/>
    <w:rsid w:val="00157658"/>
    <w:rsid w:val="001576B8"/>
    <w:rsid w:val="00160731"/>
    <w:rsid w:val="00160889"/>
    <w:rsid w:val="00162BB9"/>
    <w:rsid w:val="00163B54"/>
    <w:rsid w:val="00164702"/>
    <w:rsid w:val="0016658F"/>
    <w:rsid w:val="0016741B"/>
    <w:rsid w:val="00170DE2"/>
    <w:rsid w:val="00174B96"/>
    <w:rsid w:val="00175FE0"/>
    <w:rsid w:val="00180169"/>
    <w:rsid w:val="001803B9"/>
    <w:rsid w:val="001813F1"/>
    <w:rsid w:val="001857AA"/>
    <w:rsid w:val="00187884"/>
    <w:rsid w:val="00187D71"/>
    <w:rsid w:val="00190190"/>
    <w:rsid w:val="00190285"/>
    <w:rsid w:val="0019070E"/>
    <w:rsid w:val="00190984"/>
    <w:rsid w:val="001917B1"/>
    <w:rsid w:val="0019461E"/>
    <w:rsid w:val="001970BB"/>
    <w:rsid w:val="001976C0"/>
    <w:rsid w:val="001A1371"/>
    <w:rsid w:val="001A483A"/>
    <w:rsid w:val="001A6841"/>
    <w:rsid w:val="001B0E11"/>
    <w:rsid w:val="001B320F"/>
    <w:rsid w:val="001B3A61"/>
    <w:rsid w:val="001B52A4"/>
    <w:rsid w:val="001B5AB7"/>
    <w:rsid w:val="001C1390"/>
    <w:rsid w:val="001C2346"/>
    <w:rsid w:val="001C2B0B"/>
    <w:rsid w:val="001C440D"/>
    <w:rsid w:val="001C447F"/>
    <w:rsid w:val="001C4C46"/>
    <w:rsid w:val="001C4F90"/>
    <w:rsid w:val="001C574F"/>
    <w:rsid w:val="001C68EA"/>
    <w:rsid w:val="001D273D"/>
    <w:rsid w:val="001D39CA"/>
    <w:rsid w:val="001D3B12"/>
    <w:rsid w:val="001D45C1"/>
    <w:rsid w:val="001D5093"/>
    <w:rsid w:val="001D56C3"/>
    <w:rsid w:val="001D5D25"/>
    <w:rsid w:val="001E01E7"/>
    <w:rsid w:val="001E0A86"/>
    <w:rsid w:val="001E2683"/>
    <w:rsid w:val="001E6D8C"/>
    <w:rsid w:val="001E77E0"/>
    <w:rsid w:val="001F070C"/>
    <w:rsid w:val="001F20F6"/>
    <w:rsid w:val="001F3C0B"/>
    <w:rsid w:val="001F3D85"/>
    <w:rsid w:val="001F428F"/>
    <w:rsid w:val="001F45E9"/>
    <w:rsid w:val="001F50F4"/>
    <w:rsid w:val="001F5624"/>
    <w:rsid w:val="0020045F"/>
    <w:rsid w:val="0020115D"/>
    <w:rsid w:val="00202422"/>
    <w:rsid w:val="002032FF"/>
    <w:rsid w:val="002040F7"/>
    <w:rsid w:val="00205BE4"/>
    <w:rsid w:val="00210607"/>
    <w:rsid w:val="00212EC4"/>
    <w:rsid w:val="00217741"/>
    <w:rsid w:val="00217E04"/>
    <w:rsid w:val="00224098"/>
    <w:rsid w:val="00225C5F"/>
    <w:rsid w:val="0022685F"/>
    <w:rsid w:val="00226F57"/>
    <w:rsid w:val="002272CF"/>
    <w:rsid w:val="002276FA"/>
    <w:rsid w:val="0023113B"/>
    <w:rsid w:val="002350FD"/>
    <w:rsid w:val="0023657C"/>
    <w:rsid w:val="00236939"/>
    <w:rsid w:val="00236ABC"/>
    <w:rsid w:val="00240A7C"/>
    <w:rsid w:val="00241F54"/>
    <w:rsid w:val="002446EC"/>
    <w:rsid w:val="002460B9"/>
    <w:rsid w:val="00246F60"/>
    <w:rsid w:val="002471D4"/>
    <w:rsid w:val="00251827"/>
    <w:rsid w:val="00251A5E"/>
    <w:rsid w:val="00252899"/>
    <w:rsid w:val="0025320F"/>
    <w:rsid w:val="002538E0"/>
    <w:rsid w:val="00254E1E"/>
    <w:rsid w:val="00256632"/>
    <w:rsid w:val="002573BE"/>
    <w:rsid w:val="002601C1"/>
    <w:rsid w:val="00260D2A"/>
    <w:rsid w:val="00261AEE"/>
    <w:rsid w:val="00261B48"/>
    <w:rsid w:val="00262E8C"/>
    <w:rsid w:val="002630CD"/>
    <w:rsid w:val="002645B3"/>
    <w:rsid w:val="002674E0"/>
    <w:rsid w:val="0026762E"/>
    <w:rsid w:val="002704EF"/>
    <w:rsid w:val="00270A78"/>
    <w:rsid w:val="002710B1"/>
    <w:rsid w:val="00272CDE"/>
    <w:rsid w:val="00273CEC"/>
    <w:rsid w:val="00275F54"/>
    <w:rsid w:val="00275F5B"/>
    <w:rsid w:val="0027605F"/>
    <w:rsid w:val="00281BA7"/>
    <w:rsid w:val="00284F6E"/>
    <w:rsid w:val="00284FD7"/>
    <w:rsid w:val="002856A0"/>
    <w:rsid w:val="00287B2E"/>
    <w:rsid w:val="00291056"/>
    <w:rsid w:val="0029134D"/>
    <w:rsid w:val="002920A2"/>
    <w:rsid w:val="00293523"/>
    <w:rsid w:val="00294BEB"/>
    <w:rsid w:val="00295DBF"/>
    <w:rsid w:val="00297797"/>
    <w:rsid w:val="002A0009"/>
    <w:rsid w:val="002A14B7"/>
    <w:rsid w:val="002A2063"/>
    <w:rsid w:val="002A28B8"/>
    <w:rsid w:val="002A4AD5"/>
    <w:rsid w:val="002A4BAF"/>
    <w:rsid w:val="002A4E90"/>
    <w:rsid w:val="002A724F"/>
    <w:rsid w:val="002A75C7"/>
    <w:rsid w:val="002B0597"/>
    <w:rsid w:val="002B1B12"/>
    <w:rsid w:val="002B203F"/>
    <w:rsid w:val="002B5ED7"/>
    <w:rsid w:val="002C0AD2"/>
    <w:rsid w:val="002C1379"/>
    <w:rsid w:val="002C1680"/>
    <w:rsid w:val="002C2ABD"/>
    <w:rsid w:val="002C5CBD"/>
    <w:rsid w:val="002D00A2"/>
    <w:rsid w:val="002D0B38"/>
    <w:rsid w:val="002D180D"/>
    <w:rsid w:val="002D24A7"/>
    <w:rsid w:val="002D4FF1"/>
    <w:rsid w:val="002D6ADD"/>
    <w:rsid w:val="002D6C49"/>
    <w:rsid w:val="002D7284"/>
    <w:rsid w:val="002D7F30"/>
    <w:rsid w:val="002E10ED"/>
    <w:rsid w:val="002E5D6B"/>
    <w:rsid w:val="002E606D"/>
    <w:rsid w:val="002E6552"/>
    <w:rsid w:val="002E6933"/>
    <w:rsid w:val="002E70BE"/>
    <w:rsid w:val="002F023F"/>
    <w:rsid w:val="002F0352"/>
    <w:rsid w:val="002F1857"/>
    <w:rsid w:val="002F6198"/>
    <w:rsid w:val="002F6B8D"/>
    <w:rsid w:val="002F6D65"/>
    <w:rsid w:val="00300361"/>
    <w:rsid w:val="0030129B"/>
    <w:rsid w:val="00302185"/>
    <w:rsid w:val="00302FBE"/>
    <w:rsid w:val="0030331B"/>
    <w:rsid w:val="00305C05"/>
    <w:rsid w:val="00306539"/>
    <w:rsid w:val="003065F1"/>
    <w:rsid w:val="00307941"/>
    <w:rsid w:val="003106EF"/>
    <w:rsid w:val="003112E1"/>
    <w:rsid w:val="003126D1"/>
    <w:rsid w:val="00312CEA"/>
    <w:rsid w:val="003146C8"/>
    <w:rsid w:val="00314D45"/>
    <w:rsid w:val="0031601C"/>
    <w:rsid w:val="00316CC7"/>
    <w:rsid w:val="00316F16"/>
    <w:rsid w:val="00320555"/>
    <w:rsid w:val="00321099"/>
    <w:rsid w:val="00322A85"/>
    <w:rsid w:val="00324BE0"/>
    <w:rsid w:val="00325724"/>
    <w:rsid w:val="0032606D"/>
    <w:rsid w:val="003277B6"/>
    <w:rsid w:val="0033029D"/>
    <w:rsid w:val="00332A10"/>
    <w:rsid w:val="00332C7D"/>
    <w:rsid w:val="00335206"/>
    <w:rsid w:val="00335673"/>
    <w:rsid w:val="003359B8"/>
    <w:rsid w:val="00343DDC"/>
    <w:rsid w:val="00343EF3"/>
    <w:rsid w:val="00351B1A"/>
    <w:rsid w:val="00351C8C"/>
    <w:rsid w:val="00351FD8"/>
    <w:rsid w:val="00354EFB"/>
    <w:rsid w:val="003558B5"/>
    <w:rsid w:val="003558B6"/>
    <w:rsid w:val="003559CF"/>
    <w:rsid w:val="00355E30"/>
    <w:rsid w:val="00360E45"/>
    <w:rsid w:val="00363EBE"/>
    <w:rsid w:val="003665F9"/>
    <w:rsid w:val="00370887"/>
    <w:rsid w:val="00370A09"/>
    <w:rsid w:val="00371075"/>
    <w:rsid w:val="0037347A"/>
    <w:rsid w:val="00374730"/>
    <w:rsid w:val="00374808"/>
    <w:rsid w:val="0037485F"/>
    <w:rsid w:val="00376567"/>
    <w:rsid w:val="003770EB"/>
    <w:rsid w:val="00377E92"/>
    <w:rsid w:val="003817DE"/>
    <w:rsid w:val="00382372"/>
    <w:rsid w:val="003827ED"/>
    <w:rsid w:val="003834CF"/>
    <w:rsid w:val="00383577"/>
    <w:rsid w:val="00383E2A"/>
    <w:rsid w:val="00385292"/>
    <w:rsid w:val="00386C49"/>
    <w:rsid w:val="00386EE1"/>
    <w:rsid w:val="00387499"/>
    <w:rsid w:val="003924AA"/>
    <w:rsid w:val="00393140"/>
    <w:rsid w:val="003934D3"/>
    <w:rsid w:val="003936AE"/>
    <w:rsid w:val="0039462B"/>
    <w:rsid w:val="0039485F"/>
    <w:rsid w:val="003948E2"/>
    <w:rsid w:val="003A13A4"/>
    <w:rsid w:val="003A504B"/>
    <w:rsid w:val="003A660A"/>
    <w:rsid w:val="003B11C1"/>
    <w:rsid w:val="003B1914"/>
    <w:rsid w:val="003B25FC"/>
    <w:rsid w:val="003B4E0A"/>
    <w:rsid w:val="003B4EE7"/>
    <w:rsid w:val="003B50C7"/>
    <w:rsid w:val="003B6C97"/>
    <w:rsid w:val="003C514B"/>
    <w:rsid w:val="003C63B0"/>
    <w:rsid w:val="003C6652"/>
    <w:rsid w:val="003D07BF"/>
    <w:rsid w:val="003D0C50"/>
    <w:rsid w:val="003D1D8E"/>
    <w:rsid w:val="003D2727"/>
    <w:rsid w:val="003D5FB2"/>
    <w:rsid w:val="003D70F1"/>
    <w:rsid w:val="003D76CB"/>
    <w:rsid w:val="003E000F"/>
    <w:rsid w:val="003E0E1B"/>
    <w:rsid w:val="003E1DD6"/>
    <w:rsid w:val="003E2638"/>
    <w:rsid w:val="003E26CF"/>
    <w:rsid w:val="003E446F"/>
    <w:rsid w:val="003E7A49"/>
    <w:rsid w:val="003E7AE6"/>
    <w:rsid w:val="003F0633"/>
    <w:rsid w:val="003F154B"/>
    <w:rsid w:val="003F201F"/>
    <w:rsid w:val="003F21B4"/>
    <w:rsid w:val="003F69B0"/>
    <w:rsid w:val="00402BB9"/>
    <w:rsid w:val="00403211"/>
    <w:rsid w:val="00406427"/>
    <w:rsid w:val="004064E4"/>
    <w:rsid w:val="004076D3"/>
    <w:rsid w:val="00411508"/>
    <w:rsid w:val="00411588"/>
    <w:rsid w:val="00411F75"/>
    <w:rsid w:val="00414A6D"/>
    <w:rsid w:val="00415069"/>
    <w:rsid w:val="004176F9"/>
    <w:rsid w:val="00420BFC"/>
    <w:rsid w:val="00422AD4"/>
    <w:rsid w:val="004267EA"/>
    <w:rsid w:val="00431ECD"/>
    <w:rsid w:val="0043309A"/>
    <w:rsid w:val="0043364A"/>
    <w:rsid w:val="004342C5"/>
    <w:rsid w:val="0043713A"/>
    <w:rsid w:val="00440DEC"/>
    <w:rsid w:val="004422A4"/>
    <w:rsid w:val="004434F4"/>
    <w:rsid w:val="00443DA9"/>
    <w:rsid w:val="004451C3"/>
    <w:rsid w:val="0044747B"/>
    <w:rsid w:val="00447907"/>
    <w:rsid w:val="00447AF4"/>
    <w:rsid w:val="00447BA4"/>
    <w:rsid w:val="00453707"/>
    <w:rsid w:val="0045600F"/>
    <w:rsid w:val="004570BA"/>
    <w:rsid w:val="00460B4F"/>
    <w:rsid w:val="00460B8D"/>
    <w:rsid w:val="00461A0B"/>
    <w:rsid w:val="00461FCF"/>
    <w:rsid w:val="004623CA"/>
    <w:rsid w:val="00462FBC"/>
    <w:rsid w:val="004632B1"/>
    <w:rsid w:val="00465D9F"/>
    <w:rsid w:val="00467818"/>
    <w:rsid w:val="00471FA0"/>
    <w:rsid w:val="00471FE1"/>
    <w:rsid w:val="00472011"/>
    <w:rsid w:val="00474E84"/>
    <w:rsid w:val="00475E1A"/>
    <w:rsid w:val="00476990"/>
    <w:rsid w:val="004806E3"/>
    <w:rsid w:val="0048535A"/>
    <w:rsid w:val="00486A5A"/>
    <w:rsid w:val="004878C0"/>
    <w:rsid w:val="00487DAA"/>
    <w:rsid w:val="0049127F"/>
    <w:rsid w:val="004923FD"/>
    <w:rsid w:val="004939BC"/>
    <w:rsid w:val="00495952"/>
    <w:rsid w:val="00495FDD"/>
    <w:rsid w:val="00497229"/>
    <w:rsid w:val="004A0902"/>
    <w:rsid w:val="004A3EC3"/>
    <w:rsid w:val="004A4CC1"/>
    <w:rsid w:val="004A6B41"/>
    <w:rsid w:val="004B13F6"/>
    <w:rsid w:val="004B1A88"/>
    <w:rsid w:val="004B40CE"/>
    <w:rsid w:val="004B4EF3"/>
    <w:rsid w:val="004B6E10"/>
    <w:rsid w:val="004B6FD5"/>
    <w:rsid w:val="004B70CD"/>
    <w:rsid w:val="004C30EF"/>
    <w:rsid w:val="004C3C63"/>
    <w:rsid w:val="004C41E6"/>
    <w:rsid w:val="004C4EB3"/>
    <w:rsid w:val="004C6391"/>
    <w:rsid w:val="004D00EE"/>
    <w:rsid w:val="004D0A3C"/>
    <w:rsid w:val="004D142D"/>
    <w:rsid w:val="004D1D39"/>
    <w:rsid w:val="004D3B75"/>
    <w:rsid w:val="004D4350"/>
    <w:rsid w:val="004D5274"/>
    <w:rsid w:val="004D72FB"/>
    <w:rsid w:val="004E448B"/>
    <w:rsid w:val="004E5A56"/>
    <w:rsid w:val="004E613D"/>
    <w:rsid w:val="004E796C"/>
    <w:rsid w:val="004E7E03"/>
    <w:rsid w:val="004F10C0"/>
    <w:rsid w:val="004F11DE"/>
    <w:rsid w:val="004F3A8A"/>
    <w:rsid w:val="004F591D"/>
    <w:rsid w:val="004F6064"/>
    <w:rsid w:val="004F6403"/>
    <w:rsid w:val="004F6E6E"/>
    <w:rsid w:val="004F7494"/>
    <w:rsid w:val="004F7C0F"/>
    <w:rsid w:val="00501516"/>
    <w:rsid w:val="00502756"/>
    <w:rsid w:val="00503220"/>
    <w:rsid w:val="005048E8"/>
    <w:rsid w:val="00504A1B"/>
    <w:rsid w:val="00504E96"/>
    <w:rsid w:val="00506BC8"/>
    <w:rsid w:val="00511A23"/>
    <w:rsid w:val="00511A5B"/>
    <w:rsid w:val="00513622"/>
    <w:rsid w:val="00516CB4"/>
    <w:rsid w:val="005202D3"/>
    <w:rsid w:val="00520F09"/>
    <w:rsid w:val="005225C5"/>
    <w:rsid w:val="005238D0"/>
    <w:rsid w:val="00526CD0"/>
    <w:rsid w:val="005317D2"/>
    <w:rsid w:val="005325D4"/>
    <w:rsid w:val="005339F8"/>
    <w:rsid w:val="0053575A"/>
    <w:rsid w:val="00535A60"/>
    <w:rsid w:val="005374A2"/>
    <w:rsid w:val="00540C26"/>
    <w:rsid w:val="00541958"/>
    <w:rsid w:val="0054360B"/>
    <w:rsid w:val="005463B4"/>
    <w:rsid w:val="00547FAA"/>
    <w:rsid w:val="0055069B"/>
    <w:rsid w:val="00552910"/>
    <w:rsid w:val="005558E2"/>
    <w:rsid w:val="005575B6"/>
    <w:rsid w:val="00557A59"/>
    <w:rsid w:val="005608E8"/>
    <w:rsid w:val="00561049"/>
    <w:rsid w:val="005632F0"/>
    <w:rsid w:val="00564072"/>
    <w:rsid w:val="00564EBE"/>
    <w:rsid w:val="00567C4E"/>
    <w:rsid w:val="00571309"/>
    <w:rsid w:val="00571A0A"/>
    <w:rsid w:val="005777CF"/>
    <w:rsid w:val="0058161C"/>
    <w:rsid w:val="00581647"/>
    <w:rsid w:val="00585277"/>
    <w:rsid w:val="00585597"/>
    <w:rsid w:val="00591522"/>
    <w:rsid w:val="0059340B"/>
    <w:rsid w:val="00593C06"/>
    <w:rsid w:val="00593ECA"/>
    <w:rsid w:val="0059503D"/>
    <w:rsid w:val="0059508F"/>
    <w:rsid w:val="00596086"/>
    <w:rsid w:val="00596DB2"/>
    <w:rsid w:val="005A0CFE"/>
    <w:rsid w:val="005A3158"/>
    <w:rsid w:val="005A47A8"/>
    <w:rsid w:val="005A66FA"/>
    <w:rsid w:val="005A722D"/>
    <w:rsid w:val="005B0FBB"/>
    <w:rsid w:val="005B1017"/>
    <w:rsid w:val="005B32F3"/>
    <w:rsid w:val="005B4F9D"/>
    <w:rsid w:val="005B6AB8"/>
    <w:rsid w:val="005B7EE7"/>
    <w:rsid w:val="005C0289"/>
    <w:rsid w:val="005C07F7"/>
    <w:rsid w:val="005C0B46"/>
    <w:rsid w:val="005C68FF"/>
    <w:rsid w:val="005C748A"/>
    <w:rsid w:val="005D0027"/>
    <w:rsid w:val="005D0C72"/>
    <w:rsid w:val="005D10DD"/>
    <w:rsid w:val="005D1318"/>
    <w:rsid w:val="005D1729"/>
    <w:rsid w:val="005D3F0D"/>
    <w:rsid w:val="005D406C"/>
    <w:rsid w:val="005D4525"/>
    <w:rsid w:val="005D6AA3"/>
    <w:rsid w:val="005D7D09"/>
    <w:rsid w:val="005E0318"/>
    <w:rsid w:val="005E0888"/>
    <w:rsid w:val="005E32C3"/>
    <w:rsid w:val="005E5A1A"/>
    <w:rsid w:val="005E71C7"/>
    <w:rsid w:val="005F0077"/>
    <w:rsid w:val="005F0F1A"/>
    <w:rsid w:val="005F10DA"/>
    <w:rsid w:val="005F2573"/>
    <w:rsid w:val="005F38EE"/>
    <w:rsid w:val="005F4761"/>
    <w:rsid w:val="005F60CC"/>
    <w:rsid w:val="00601592"/>
    <w:rsid w:val="006022A1"/>
    <w:rsid w:val="00602B1B"/>
    <w:rsid w:val="00604DCF"/>
    <w:rsid w:val="006050AD"/>
    <w:rsid w:val="006069E2"/>
    <w:rsid w:val="00611097"/>
    <w:rsid w:val="00611FC5"/>
    <w:rsid w:val="00614BC3"/>
    <w:rsid w:val="00614E3D"/>
    <w:rsid w:val="0061687B"/>
    <w:rsid w:val="0062028C"/>
    <w:rsid w:val="0062474E"/>
    <w:rsid w:val="0062636B"/>
    <w:rsid w:val="00626DB6"/>
    <w:rsid w:val="00630198"/>
    <w:rsid w:val="0063040F"/>
    <w:rsid w:val="00631504"/>
    <w:rsid w:val="00633C17"/>
    <w:rsid w:val="006340DB"/>
    <w:rsid w:val="006348A5"/>
    <w:rsid w:val="00642325"/>
    <w:rsid w:val="006423A3"/>
    <w:rsid w:val="0064733F"/>
    <w:rsid w:val="00647ADC"/>
    <w:rsid w:val="00650889"/>
    <w:rsid w:val="00651958"/>
    <w:rsid w:val="00652082"/>
    <w:rsid w:val="00652155"/>
    <w:rsid w:val="00653336"/>
    <w:rsid w:val="00655659"/>
    <w:rsid w:val="00657761"/>
    <w:rsid w:val="00663462"/>
    <w:rsid w:val="0066436C"/>
    <w:rsid w:val="006647E6"/>
    <w:rsid w:val="00672F57"/>
    <w:rsid w:val="0067373B"/>
    <w:rsid w:val="00674B40"/>
    <w:rsid w:val="006757A2"/>
    <w:rsid w:val="00675BEE"/>
    <w:rsid w:val="00677AFB"/>
    <w:rsid w:val="00677DCF"/>
    <w:rsid w:val="00681F1E"/>
    <w:rsid w:val="00682BC8"/>
    <w:rsid w:val="0068446E"/>
    <w:rsid w:val="00684A28"/>
    <w:rsid w:val="00692CA1"/>
    <w:rsid w:val="00694AEB"/>
    <w:rsid w:val="006962CA"/>
    <w:rsid w:val="0069736B"/>
    <w:rsid w:val="006A0406"/>
    <w:rsid w:val="006A0E4F"/>
    <w:rsid w:val="006A0FEB"/>
    <w:rsid w:val="006A1949"/>
    <w:rsid w:val="006A2C9A"/>
    <w:rsid w:val="006A2FDC"/>
    <w:rsid w:val="006A371F"/>
    <w:rsid w:val="006A400D"/>
    <w:rsid w:val="006A40EB"/>
    <w:rsid w:val="006A42F7"/>
    <w:rsid w:val="006A7817"/>
    <w:rsid w:val="006B127B"/>
    <w:rsid w:val="006B3217"/>
    <w:rsid w:val="006B566F"/>
    <w:rsid w:val="006B6096"/>
    <w:rsid w:val="006B6C2B"/>
    <w:rsid w:val="006B6D91"/>
    <w:rsid w:val="006B75E6"/>
    <w:rsid w:val="006C07C9"/>
    <w:rsid w:val="006C2573"/>
    <w:rsid w:val="006C41CB"/>
    <w:rsid w:val="006C5905"/>
    <w:rsid w:val="006C6411"/>
    <w:rsid w:val="006D0355"/>
    <w:rsid w:val="006D0446"/>
    <w:rsid w:val="006D1A0B"/>
    <w:rsid w:val="006D2283"/>
    <w:rsid w:val="006E01F6"/>
    <w:rsid w:val="006E11A5"/>
    <w:rsid w:val="006E2154"/>
    <w:rsid w:val="006E2477"/>
    <w:rsid w:val="006E326F"/>
    <w:rsid w:val="006E542B"/>
    <w:rsid w:val="006E5F78"/>
    <w:rsid w:val="006E69CB"/>
    <w:rsid w:val="006F0510"/>
    <w:rsid w:val="006F0A7C"/>
    <w:rsid w:val="006F0F4F"/>
    <w:rsid w:val="006F12DE"/>
    <w:rsid w:val="006F1309"/>
    <w:rsid w:val="006F1F18"/>
    <w:rsid w:val="006F38B5"/>
    <w:rsid w:val="006F4D44"/>
    <w:rsid w:val="006F611F"/>
    <w:rsid w:val="006F7A18"/>
    <w:rsid w:val="007005EB"/>
    <w:rsid w:val="00700AB0"/>
    <w:rsid w:val="00707463"/>
    <w:rsid w:val="0071532A"/>
    <w:rsid w:val="00715502"/>
    <w:rsid w:val="00716362"/>
    <w:rsid w:val="00717788"/>
    <w:rsid w:val="00720EF6"/>
    <w:rsid w:val="007215BF"/>
    <w:rsid w:val="00723FC9"/>
    <w:rsid w:val="00724BFA"/>
    <w:rsid w:val="00726BDF"/>
    <w:rsid w:val="00731D35"/>
    <w:rsid w:val="00733A1A"/>
    <w:rsid w:val="00734494"/>
    <w:rsid w:val="00744FF8"/>
    <w:rsid w:val="0074591F"/>
    <w:rsid w:val="00745DBE"/>
    <w:rsid w:val="00746173"/>
    <w:rsid w:val="0074622A"/>
    <w:rsid w:val="00750FE5"/>
    <w:rsid w:val="0075311A"/>
    <w:rsid w:val="00753E40"/>
    <w:rsid w:val="00754131"/>
    <w:rsid w:val="00760DA5"/>
    <w:rsid w:val="00762B99"/>
    <w:rsid w:val="0076318B"/>
    <w:rsid w:val="007633EE"/>
    <w:rsid w:val="00764B23"/>
    <w:rsid w:val="007726E7"/>
    <w:rsid w:val="00773A6E"/>
    <w:rsid w:val="007760FE"/>
    <w:rsid w:val="007772C4"/>
    <w:rsid w:val="0077734D"/>
    <w:rsid w:val="00777EE3"/>
    <w:rsid w:val="00780F87"/>
    <w:rsid w:val="007830AC"/>
    <w:rsid w:val="0078361D"/>
    <w:rsid w:val="00783ABD"/>
    <w:rsid w:val="007861E5"/>
    <w:rsid w:val="0078789A"/>
    <w:rsid w:val="00787A80"/>
    <w:rsid w:val="00787F81"/>
    <w:rsid w:val="00790F7A"/>
    <w:rsid w:val="00792F7B"/>
    <w:rsid w:val="007942B4"/>
    <w:rsid w:val="0079612D"/>
    <w:rsid w:val="00797E53"/>
    <w:rsid w:val="007A1B48"/>
    <w:rsid w:val="007A58C2"/>
    <w:rsid w:val="007A6379"/>
    <w:rsid w:val="007B6909"/>
    <w:rsid w:val="007B7473"/>
    <w:rsid w:val="007C02C7"/>
    <w:rsid w:val="007C07BA"/>
    <w:rsid w:val="007C19C5"/>
    <w:rsid w:val="007C2682"/>
    <w:rsid w:val="007C41D9"/>
    <w:rsid w:val="007D0083"/>
    <w:rsid w:val="007D5239"/>
    <w:rsid w:val="007D597B"/>
    <w:rsid w:val="007D67FC"/>
    <w:rsid w:val="007D6B0C"/>
    <w:rsid w:val="007E0D48"/>
    <w:rsid w:val="007E192E"/>
    <w:rsid w:val="007E3510"/>
    <w:rsid w:val="007E5709"/>
    <w:rsid w:val="007E5792"/>
    <w:rsid w:val="007E5AAA"/>
    <w:rsid w:val="007E72B7"/>
    <w:rsid w:val="007F1AD2"/>
    <w:rsid w:val="007F33F7"/>
    <w:rsid w:val="007F7733"/>
    <w:rsid w:val="00802354"/>
    <w:rsid w:val="008043DB"/>
    <w:rsid w:val="00804C5C"/>
    <w:rsid w:val="008076AB"/>
    <w:rsid w:val="00814D7E"/>
    <w:rsid w:val="00815322"/>
    <w:rsid w:val="00816A87"/>
    <w:rsid w:val="00820FF4"/>
    <w:rsid w:val="008215B8"/>
    <w:rsid w:val="008235D6"/>
    <w:rsid w:val="008272F1"/>
    <w:rsid w:val="00831169"/>
    <w:rsid w:val="0083416B"/>
    <w:rsid w:val="0084161D"/>
    <w:rsid w:val="008418C2"/>
    <w:rsid w:val="008422B3"/>
    <w:rsid w:val="0084269C"/>
    <w:rsid w:val="008436D3"/>
    <w:rsid w:val="008477F9"/>
    <w:rsid w:val="00851FB0"/>
    <w:rsid w:val="00852398"/>
    <w:rsid w:val="00852A92"/>
    <w:rsid w:val="00854781"/>
    <w:rsid w:val="00856388"/>
    <w:rsid w:val="008631BF"/>
    <w:rsid w:val="0086346F"/>
    <w:rsid w:val="00863C69"/>
    <w:rsid w:val="00867D7F"/>
    <w:rsid w:val="00872423"/>
    <w:rsid w:val="00872F83"/>
    <w:rsid w:val="00875701"/>
    <w:rsid w:val="00876ED4"/>
    <w:rsid w:val="008773D5"/>
    <w:rsid w:val="0087749C"/>
    <w:rsid w:val="00884175"/>
    <w:rsid w:val="008854D5"/>
    <w:rsid w:val="008879E0"/>
    <w:rsid w:val="0089068D"/>
    <w:rsid w:val="008913F2"/>
    <w:rsid w:val="00892381"/>
    <w:rsid w:val="00895B2D"/>
    <w:rsid w:val="00897C21"/>
    <w:rsid w:val="008A1776"/>
    <w:rsid w:val="008A205E"/>
    <w:rsid w:val="008A44B9"/>
    <w:rsid w:val="008A6782"/>
    <w:rsid w:val="008A7643"/>
    <w:rsid w:val="008B1863"/>
    <w:rsid w:val="008B264D"/>
    <w:rsid w:val="008B58AE"/>
    <w:rsid w:val="008C068C"/>
    <w:rsid w:val="008D158D"/>
    <w:rsid w:val="008D2183"/>
    <w:rsid w:val="008D23D3"/>
    <w:rsid w:val="008D255E"/>
    <w:rsid w:val="008D3757"/>
    <w:rsid w:val="008D37E8"/>
    <w:rsid w:val="008E151D"/>
    <w:rsid w:val="008E16EE"/>
    <w:rsid w:val="008E1E10"/>
    <w:rsid w:val="008E4C36"/>
    <w:rsid w:val="008E54DD"/>
    <w:rsid w:val="008E69AC"/>
    <w:rsid w:val="008F00FB"/>
    <w:rsid w:val="008F1306"/>
    <w:rsid w:val="008F1B7E"/>
    <w:rsid w:val="008F3012"/>
    <w:rsid w:val="008F4D13"/>
    <w:rsid w:val="008F50E1"/>
    <w:rsid w:val="008F6A81"/>
    <w:rsid w:val="008F7F7E"/>
    <w:rsid w:val="00900128"/>
    <w:rsid w:val="00903963"/>
    <w:rsid w:val="00904410"/>
    <w:rsid w:val="0090471B"/>
    <w:rsid w:val="009050D2"/>
    <w:rsid w:val="00906181"/>
    <w:rsid w:val="009068E9"/>
    <w:rsid w:val="00906FE1"/>
    <w:rsid w:val="00907434"/>
    <w:rsid w:val="009100D7"/>
    <w:rsid w:val="0091122D"/>
    <w:rsid w:val="009116CE"/>
    <w:rsid w:val="009119D9"/>
    <w:rsid w:val="00911E21"/>
    <w:rsid w:val="009157C5"/>
    <w:rsid w:val="009158E0"/>
    <w:rsid w:val="009170C2"/>
    <w:rsid w:val="00925561"/>
    <w:rsid w:val="0093723E"/>
    <w:rsid w:val="00940042"/>
    <w:rsid w:val="00940AB2"/>
    <w:rsid w:val="009423C8"/>
    <w:rsid w:val="00943B8B"/>
    <w:rsid w:val="00947768"/>
    <w:rsid w:val="00947D5D"/>
    <w:rsid w:val="0095236C"/>
    <w:rsid w:val="00954676"/>
    <w:rsid w:val="0095608F"/>
    <w:rsid w:val="00956632"/>
    <w:rsid w:val="00967333"/>
    <w:rsid w:val="0096774E"/>
    <w:rsid w:val="009705D9"/>
    <w:rsid w:val="0097084E"/>
    <w:rsid w:val="0097283E"/>
    <w:rsid w:val="009732BD"/>
    <w:rsid w:val="009751BC"/>
    <w:rsid w:val="00976D5B"/>
    <w:rsid w:val="0098122B"/>
    <w:rsid w:val="0098165D"/>
    <w:rsid w:val="00982DB2"/>
    <w:rsid w:val="009831A6"/>
    <w:rsid w:val="00983576"/>
    <w:rsid w:val="00990ABA"/>
    <w:rsid w:val="0099254A"/>
    <w:rsid w:val="00992BD8"/>
    <w:rsid w:val="009938E9"/>
    <w:rsid w:val="00994094"/>
    <w:rsid w:val="009943E1"/>
    <w:rsid w:val="0099491B"/>
    <w:rsid w:val="00996AEC"/>
    <w:rsid w:val="009977B2"/>
    <w:rsid w:val="00997F62"/>
    <w:rsid w:val="009A006D"/>
    <w:rsid w:val="009A329A"/>
    <w:rsid w:val="009A37F4"/>
    <w:rsid w:val="009A69D5"/>
    <w:rsid w:val="009B0311"/>
    <w:rsid w:val="009B18F9"/>
    <w:rsid w:val="009B2121"/>
    <w:rsid w:val="009B39BA"/>
    <w:rsid w:val="009B440C"/>
    <w:rsid w:val="009B5C48"/>
    <w:rsid w:val="009C2099"/>
    <w:rsid w:val="009C209E"/>
    <w:rsid w:val="009C245F"/>
    <w:rsid w:val="009C4063"/>
    <w:rsid w:val="009C52E5"/>
    <w:rsid w:val="009C561F"/>
    <w:rsid w:val="009C6F29"/>
    <w:rsid w:val="009C795A"/>
    <w:rsid w:val="009D0666"/>
    <w:rsid w:val="009D15E3"/>
    <w:rsid w:val="009D1D93"/>
    <w:rsid w:val="009D2802"/>
    <w:rsid w:val="009D6860"/>
    <w:rsid w:val="009D74D1"/>
    <w:rsid w:val="009E0400"/>
    <w:rsid w:val="009E0D42"/>
    <w:rsid w:val="009E49C9"/>
    <w:rsid w:val="009E52C5"/>
    <w:rsid w:val="009E7935"/>
    <w:rsid w:val="009F5B5E"/>
    <w:rsid w:val="009F6C45"/>
    <w:rsid w:val="009F721A"/>
    <w:rsid w:val="00A00722"/>
    <w:rsid w:val="00A007E7"/>
    <w:rsid w:val="00A014FB"/>
    <w:rsid w:val="00A04E5C"/>
    <w:rsid w:val="00A05533"/>
    <w:rsid w:val="00A05EEF"/>
    <w:rsid w:val="00A06DDC"/>
    <w:rsid w:val="00A105B3"/>
    <w:rsid w:val="00A12919"/>
    <w:rsid w:val="00A13F30"/>
    <w:rsid w:val="00A14CCE"/>
    <w:rsid w:val="00A1561F"/>
    <w:rsid w:val="00A16518"/>
    <w:rsid w:val="00A17381"/>
    <w:rsid w:val="00A1783E"/>
    <w:rsid w:val="00A25CEF"/>
    <w:rsid w:val="00A26E36"/>
    <w:rsid w:val="00A312B2"/>
    <w:rsid w:val="00A330C2"/>
    <w:rsid w:val="00A337B7"/>
    <w:rsid w:val="00A35CD5"/>
    <w:rsid w:val="00A3622C"/>
    <w:rsid w:val="00A36235"/>
    <w:rsid w:val="00A363AE"/>
    <w:rsid w:val="00A36BB4"/>
    <w:rsid w:val="00A37A54"/>
    <w:rsid w:val="00A413C9"/>
    <w:rsid w:val="00A41D37"/>
    <w:rsid w:val="00A4272B"/>
    <w:rsid w:val="00A42B29"/>
    <w:rsid w:val="00A44776"/>
    <w:rsid w:val="00A44C14"/>
    <w:rsid w:val="00A45836"/>
    <w:rsid w:val="00A45E0E"/>
    <w:rsid w:val="00A51695"/>
    <w:rsid w:val="00A51954"/>
    <w:rsid w:val="00A53641"/>
    <w:rsid w:val="00A5497C"/>
    <w:rsid w:val="00A556B7"/>
    <w:rsid w:val="00A57717"/>
    <w:rsid w:val="00A6090C"/>
    <w:rsid w:val="00A616AF"/>
    <w:rsid w:val="00A61DE5"/>
    <w:rsid w:val="00A621A7"/>
    <w:rsid w:val="00A633BF"/>
    <w:rsid w:val="00A668F4"/>
    <w:rsid w:val="00A67228"/>
    <w:rsid w:val="00A67CED"/>
    <w:rsid w:val="00A7128B"/>
    <w:rsid w:val="00A71B50"/>
    <w:rsid w:val="00A73C43"/>
    <w:rsid w:val="00A73D7A"/>
    <w:rsid w:val="00A81ABB"/>
    <w:rsid w:val="00A82A6C"/>
    <w:rsid w:val="00A83054"/>
    <w:rsid w:val="00A859CA"/>
    <w:rsid w:val="00A91B70"/>
    <w:rsid w:val="00A93171"/>
    <w:rsid w:val="00A935AE"/>
    <w:rsid w:val="00A94BC2"/>
    <w:rsid w:val="00AA0D03"/>
    <w:rsid w:val="00AA0E88"/>
    <w:rsid w:val="00AA2D1D"/>
    <w:rsid w:val="00AA3571"/>
    <w:rsid w:val="00AA407A"/>
    <w:rsid w:val="00AA4226"/>
    <w:rsid w:val="00AA4F2C"/>
    <w:rsid w:val="00AA6DAC"/>
    <w:rsid w:val="00AA77F2"/>
    <w:rsid w:val="00AA7B0B"/>
    <w:rsid w:val="00AB0C09"/>
    <w:rsid w:val="00AB2F03"/>
    <w:rsid w:val="00AB4395"/>
    <w:rsid w:val="00AC2139"/>
    <w:rsid w:val="00AD09EF"/>
    <w:rsid w:val="00AD0CDD"/>
    <w:rsid w:val="00AD56E0"/>
    <w:rsid w:val="00AD620D"/>
    <w:rsid w:val="00AD72F0"/>
    <w:rsid w:val="00AE3704"/>
    <w:rsid w:val="00AE38A7"/>
    <w:rsid w:val="00AE51A9"/>
    <w:rsid w:val="00AE556E"/>
    <w:rsid w:val="00AF1C69"/>
    <w:rsid w:val="00AF5170"/>
    <w:rsid w:val="00AF5E3D"/>
    <w:rsid w:val="00B000C7"/>
    <w:rsid w:val="00B02B2E"/>
    <w:rsid w:val="00B05003"/>
    <w:rsid w:val="00B06601"/>
    <w:rsid w:val="00B124FC"/>
    <w:rsid w:val="00B13202"/>
    <w:rsid w:val="00B13CB6"/>
    <w:rsid w:val="00B204E9"/>
    <w:rsid w:val="00B20DF3"/>
    <w:rsid w:val="00B2270F"/>
    <w:rsid w:val="00B22CBF"/>
    <w:rsid w:val="00B22DE6"/>
    <w:rsid w:val="00B24DE7"/>
    <w:rsid w:val="00B3374A"/>
    <w:rsid w:val="00B362FB"/>
    <w:rsid w:val="00B36A9C"/>
    <w:rsid w:val="00B3720A"/>
    <w:rsid w:val="00B37B0E"/>
    <w:rsid w:val="00B37C1E"/>
    <w:rsid w:val="00B42BA1"/>
    <w:rsid w:val="00B464A0"/>
    <w:rsid w:val="00B468D8"/>
    <w:rsid w:val="00B51C33"/>
    <w:rsid w:val="00B56041"/>
    <w:rsid w:val="00B56672"/>
    <w:rsid w:val="00B6134B"/>
    <w:rsid w:val="00B615E1"/>
    <w:rsid w:val="00B616E3"/>
    <w:rsid w:val="00B61910"/>
    <w:rsid w:val="00B61DF0"/>
    <w:rsid w:val="00B61E57"/>
    <w:rsid w:val="00B621FF"/>
    <w:rsid w:val="00B64C27"/>
    <w:rsid w:val="00B67E55"/>
    <w:rsid w:val="00B70328"/>
    <w:rsid w:val="00B70F1B"/>
    <w:rsid w:val="00B71F6E"/>
    <w:rsid w:val="00B72FE3"/>
    <w:rsid w:val="00B80779"/>
    <w:rsid w:val="00B80872"/>
    <w:rsid w:val="00B82161"/>
    <w:rsid w:val="00B827E0"/>
    <w:rsid w:val="00B853E4"/>
    <w:rsid w:val="00B864D5"/>
    <w:rsid w:val="00B87E40"/>
    <w:rsid w:val="00B87F17"/>
    <w:rsid w:val="00B9031D"/>
    <w:rsid w:val="00B917AD"/>
    <w:rsid w:val="00B92D83"/>
    <w:rsid w:val="00B95D44"/>
    <w:rsid w:val="00B96FE6"/>
    <w:rsid w:val="00BA0096"/>
    <w:rsid w:val="00BA144F"/>
    <w:rsid w:val="00BA274B"/>
    <w:rsid w:val="00BA3A1E"/>
    <w:rsid w:val="00BA3FCF"/>
    <w:rsid w:val="00BA50C2"/>
    <w:rsid w:val="00BA6414"/>
    <w:rsid w:val="00BA68BA"/>
    <w:rsid w:val="00BA7D55"/>
    <w:rsid w:val="00BB1BBE"/>
    <w:rsid w:val="00BB46CC"/>
    <w:rsid w:val="00BB60E7"/>
    <w:rsid w:val="00BB6716"/>
    <w:rsid w:val="00BB6813"/>
    <w:rsid w:val="00BB6AF5"/>
    <w:rsid w:val="00BB704C"/>
    <w:rsid w:val="00BB7F67"/>
    <w:rsid w:val="00BC015C"/>
    <w:rsid w:val="00BC05D0"/>
    <w:rsid w:val="00BC3CC8"/>
    <w:rsid w:val="00BC63E0"/>
    <w:rsid w:val="00BD04E6"/>
    <w:rsid w:val="00BD27D2"/>
    <w:rsid w:val="00BD513B"/>
    <w:rsid w:val="00BD57EB"/>
    <w:rsid w:val="00BD658E"/>
    <w:rsid w:val="00BD6FA2"/>
    <w:rsid w:val="00BE0718"/>
    <w:rsid w:val="00BE080C"/>
    <w:rsid w:val="00BE1034"/>
    <w:rsid w:val="00BE2D4A"/>
    <w:rsid w:val="00BE2D8C"/>
    <w:rsid w:val="00BE314F"/>
    <w:rsid w:val="00BE5BC4"/>
    <w:rsid w:val="00BE654B"/>
    <w:rsid w:val="00BE7276"/>
    <w:rsid w:val="00BF3277"/>
    <w:rsid w:val="00BF4634"/>
    <w:rsid w:val="00BF558E"/>
    <w:rsid w:val="00BF5971"/>
    <w:rsid w:val="00BF74B9"/>
    <w:rsid w:val="00C00B4E"/>
    <w:rsid w:val="00C017CB"/>
    <w:rsid w:val="00C035FC"/>
    <w:rsid w:val="00C04256"/>
    <w:rsid w:val="00C04852"/>
    <w:rsid w:val="00C07C7E"/>
    <w:rsid w:val="00C07E97"/>
    <w:rsid w:val="00C10001"/>
    <w:rsid w:val="00C10026"/>
    <w:rsid w:val="00C1371E"/>
    <w:rsid w:val="00C16CEB"/>
    <w:rsid w:val="00C20F11"/>
    <w:rsid w:val="00C224BB"/>
    <w:rsid w:val="00C2656E"/>
    <w:rsid w:val="00C277B6"/>
    <w:rsid w:val="00C30D18"/>
    <w:rsid w:val="00C316AB"/>
    <w:rsid w:val="00C3278E"/>
    <w:rsid w:val="00C346F5"/>
    <w:rsid w:val="00C34CFC"/>
    <w:rsid w:val="00C404EC"/>
    <w:rsid w:val="00C44E17"/>
    <w:rsid w:val="00C44EDA"/>
    <w:rsid w:val="00C507DA"/>
    <w:rsid w:val="00C51F47"/>
    <w:rsid w:val="00C51F48"/>
    <w:rsid w:val="00C5209E"/>
    <w:rsid w:val="00C52648"/>
    <w:rsid w:val="00C52A93"/>
    <w:rsid w:val="00C54B1C"/>
    <w:rsid w:val="00C55387"/>
    <w:rsid w:val="00C553FD"/>
    <w:rsid w:val="00C556D1"/>
    <w:rsid w:val="00C57793"/>
    <w:rsid w:val="00C60EBE"/>
    <w:rsid w:val="00C632B6"/>
    <w:rsid w:val="00C643FC"/>
    <w:rsid w:val="00C64DEA"/>
    <w:rsid w:val="00C65CBB"/>
    <w:rsid w:val="00C66AAD"/>
    <w:rsid w:val="00C67A9D"/>
    <w:rsid w:val="00C71DDF"/>
    <w:rsid w:val="00C723C5"/>
    <w:rsid w:val="00C7323D"/>
    <w:rsid w:val="00C74271"/>
    <w:rsid w:val="00C74703"/>
    <w:rsid w:val="00C77E4D"/>
    <w:rsid w:val="00C80454"/>
    <w:rsid w:val="00C80B62"/>
    <w:rsid w:val="00C81B03"/>
    <w:rsid w:val="00C83267"/>
    <w:rsid w:val="00C84C3B"/>
    <w:rsid w:val="00C86B28"/>
    <w:rsid w:val="00C875DC"/>
    <w:rsid w:val="00C87E28"/>
    <w:rsid w:val="00C91782"/>
    <w:rsid w:val="00C920D6"/>
    <w:rsid w:val="00C93981"/>
    <w:rsid w:val="00C93A59"/>
    <w:rsid w:val="00C93BF9"/>
    <w:rsid w:val="00C95747"/>
    <w:rsid w:val="00C971F3"/>
    <w:rsid w:val="00C9781C"/>
    <w:rsid w:val="00CA0FCC"/>
    <w:rsid w:val="00CA2374"/>
    <w:rsid w:val="00CA4BD1"/>
    <w:rsid w:val="00CA516B"/>
    <w:rsid w:val="00CB1C41"/>
    <w:rsid w:val="00CB3245"/>
    <w:rsid w:val="00CB443A"/>
    <w:rsid w:val="00CB452C"/>
    <w:rsid w:val="00CB4AF7"/>
    <w:rsid w:val="00CC0F83"/>
    <w:rsid w:val="00CC1FB2"/>
    <w:rsid w:val="00CC3CC4"/>
    <w:rsid w:val="00CC726C"/>
    <w:rsid w:val="00CC72A5"/>
    <w:rsid w:val="00CC739D"/>
    <w:rsid w:val="00CD0679"/>
    <w:rsid w:val="00CD2F7D"/>
    <w:rsid w:val="00CD5421"/>
    <w:rsid w:val="00CD7808"/>
    <w:rsid w:val="00CE1BA3"/>
    <w:rsid w:val="00CE2FF9"/>
    <w:rsid w:val="00CE382A"/>
    <w:rsid w:val="00CE4BD0"/>
    <w:rsid w:val="00CE5368"/>
    <w:rsid w:val="00CE62FD"/>
    <w:rsid w:val="00CF3E79"/>
    <w:rsid w:val="00CF5176"/>
    <w:rsid w:val="00CF76BA"/>
    <w:rsid w:val="00D01271"/>
    <w:rsid w:val="00D01724"/>
    <w:rsid w:val="00D01FD6"/>
    <w:rsid w:val="00D03F7F"/>
    <w:rsid w:val="00D04EF2"/>
    <w:rsid w:val="00D06D49"/>
    <w:rsid w:val="00D169AC"/>
    <w:rsid w:val="00D176CA"/>
    <w:rsid w:val="00D21608"/>
    <w:rsid w:val="00D23F46"/>
    <w:rsid w:val="00D25806"/>
    <w:rsid w:val="00D25E78"/>
    <w:rsid w:val="00D2781F"/>
    <w:rsid w:val="00D2784E"/>
    <w:rsid w:val="00D33E03"/>
    <w:rsid w:val="00D344AA"/>
    <w:rsid w:val="00D3530E"/>
    <w:rsid w:val="00D35585"/>
    <w:rsid w:val="00D36BBF"/>
    <w:rsid w:val="00D37C4E"/>
    <w:rsid w:val="00D41C4F"/>
    <w:rsid w:val="00D44474"/>
    <w:rsid w:val="00D446D9"/>
    <w:rsid w:val="00D44C9E"/>
    <w:rsid w:val="00D4686B"/>
    <w:rsid w:val="00D47642"/>
    <w:rsid w:val="00D47B4C"/>
    <w:rsid w:val="00D50D23"/>
    <w:rsid w:val="00D5513C"/>
    <w:rsid w:val="00D55A0C"/>
    <w:rsid w:val="00D5738E"/>
    <w:rsid w:val="00D604BA"/>
    <w:rsid w:val="00D6547B"/>
    <w:rsid w:val="00D75D58"/>
    <w:rsid w:val="00D75E7C"/>
    <w:rsid w:val="00D777C6"/>
    <w:rsid w:val="00D82388"/>
    <w:rsid w:val="00D841CA"/>
    <w:rsid w:val="00D85527"/>
    <w:rsid w:val="00D90BCB"/>
    <w:rsid w:val="00D90C2B"/>
    <w:rsid w:val="00D918BD"/>
    <w:rsid w:val="00D91B5D"/>
    <w:rsid w:val="00D91D46"/>
    <w:rsid w:val="00D92914"/>
    <w:rsid w:val="00D92A23"/>
    <w:rsid w:val="00D94F49"/>
    <w:rsid w:val="00D96418"/>
    <w:rsid w:val="00D97ACC"/>
    <w:rsid w:val="00DA06B0"/>
    <w:rsid w:val="00DA1C47"/>
    <w:rsid w:val="00DA23C3"/>
    <w:rsid w:val="00DA5D98"/>
    <w:rsid w:val="00DA6421"/>
    <w:rsid w:val="00DA7EFD"/>
    <w:rsid w:val="00DB128E"/>
    <w:rsid w:val="00DB18A3"/>
    <w:rsid w:val="00DB7133"/>
    <w:rsid w:val="00DC326E"/>
    <w:rsid w:val="00DC3525"/>
    <w:rsid w:val="00DC589C"/>
    <w:rsid w:val="00DC63BB"/>
    <w:rsid w:val="00DC7319"/>
    <w:rsid w:val="00DD184A"/>
    <w:rsid w:val="00DD1F93"/>
    <w:rsid w:val="00DD2562"/>
    <w:rsid w:val="00DD2630"/>
    <w:rsid w:val="00DD3BD2"/>
    <w:rsid w:val="00DD5390"/>
    <w:rsid w:val="00DE33FC"/>
    <w:rsid w:val="00DE35FD"/>
    <w:rsid w:val="00DE3B50"/>
    <w:rsid w:val="00DE3E44"/>
    <w:rsid w:val="00DE5EEC"/>
    <w:rsid w:val="00DE62EC"/>
    <w:rsid w:val="00DE7165"/>
    <w:rsid w:val="00DF479B"/>
    <w:rsid w:val="00DF5312"/>
    <w:rsid w:val="00DF7BB3"/>
    <w:rsid w:val="00E009D1"/>
    <w:rsid w:val="00E01217"/>
    <w:rsid w:val="00E0155B"/>
    <w:rsid w:val="00E0180D"/>
    <w:rsid w:val="00E01B21"/>
    <w:rsid w:val="00E01E75"/>
    <w:rsid w:val="00E0208B"/>
    <w:rsid w:val="00E02C58"/>
    <w:rsid w:val="00E047B9"/>
    <w:rsid w:val="00E04FB6"/>
    <w:rsid w:val="00E0601E"/>
    <w:rsid w:val="00E11A7F"/>
    <w:rsid w:val="00E13508"/>
    <w:rsid w:val="00E15E90"/>
    <w:rsid w:val="00E160B5"/>
    <w:rsid w:val="00E16158"/>
    <w:rsid w:val="00E161CD"/>
    <w:rsid w:val="00E17A03"/>
    <w:rsid w:val="00E204E5"/>
    <w:rsid w:val="00E23C8B"/>
    <w:rsid w:val="00E24356"/>
    <w:rsid w:val="00E2482F"/>
    <w:rsid w:val="00E261DB"/>
    <w:rsid w:val="00E26D75"/>
    <w:rsid w:val="00E30415"/>
    <w:rsid w:val="00E324F7"/>
    <w:rsid w:val="00E325DA"/>
    <w:rsid w:val="00E3505D"/>
    <w:rsid w:val="00E35627"/>
    <w:rsid w:val="00E35819"/>
    <w:rsid w:val="00E36863"/>
    <w:rsid w:val="00E3688D"/>
    <w:rsid w:val="00E40FF0"/>
    <w:rsid w:val="00E411DF"/>
    <w:rsid w:val="00E42398"/>
    <w:rsid w:val="00E42631"/>
    <w:rsid w:val="00E45562"/>
    <w:rsid w:val="00E45AD9"/>
    <w:rsid w:val="00E45E31"/>
    <w:rsid w:val="00E477ED"/>
    <w:rsid w:val="00E47FB3"/>
    <w:rsid w:val="00E47FD3"/>
    <w:rsid w:val="00E50B8D"/>
    <w:rsid w:val="00E53877"/>
    <w:rsid w:val="00E56B9A"/>
    <w:rsid w:val="00E60B5B"/>
    <w:rsid w:val="00E619B7"/>
    <w:rsid w:val="00E61B6E"/>
    <w:rsid w:val="00E63CFA"/>
    <w:rsid w:val="00E645A9"/>
    <w:rsid w:val="00E716AB"/>
    <w:rsid w:val="00E71B2A"/>
    <w:rsid w:val="00E71E6E"/>
    <w:rsid w:val="00E73057"/>
    <w:rsid w:val="00E763AE"/>
    <w:rsid w:val="00E767ED"/>
    <w:rsid w:val="00E80DA2"/>
    <w:rsid w:val="00E831DF"/>
    <w:rsid w:val="00E83C42"/>
    <w:rsid w:val="00E84101"/>
    <w:rsid w:val="00E84299"/>
    <w:rsid w:val="00E8527E"/>
    <w:rsid w:val="00E858F7"/>
    <w:rsid w:val="00E863C7"/>
    <w:rsid w:val="00E8672A"/>
    <w:rsid w:val="00E87A75"/>
    <w:rsid w:val="00E9112F"/>
    <w:rsid w:val="00E92585"/>
    <w:rsid w:val="00E92678"/>
    <w:rsid w:val="00E953AB"/>
    <w:rsid w:val="00E9568B"/>
    <w:rsid w:val="00E95C84"/>
    <w:rsid w:val="00E9697E"/>
    <w:rsid w:val="00EA0D58"/>
    <w:rsid w:val="00EA1359"/>
    <w:rsid w:val="00EB110C"/>
    <w:rsid w:val="00EB551A"/>
    <w:rsid w:val="00EB6125"/>
    <w:rsid w:val="00EC037D"/>
    <w:rsid w:val="00EC1B6F"/>
    <w:rsid w:val="00EC52A3"/>
    <w:rsid w:val="00EC542C"/>
    <w:rsid w:val="00EC667E"/>
    <w:rsid w:val="00EC6766"/>
    <w:rsid w:val="00ED177B"/>
    <w:rsid w:val="00ED1AD8"/>
    <w:rsid w:val="00ED479A"/>
    <w:rsid w:val="00ED50D0"/>
    <w:rsid w:val="00ED67AB"/>
    <w:rsid w:val="00ED71EB"/>
    <w:rsid w:val="00ED7438"/>
    <w:rsid w:val="00EE0245"/>
    <w:rsid w:val="00EE0682"/>
    <w:rsid w:val="00EE0EF5"/>
    <w:rsid w:val="00EE3336"/>
    <w:rsid w:val="00EE593E"/>
    <w:rsid w:val="00EF286D"/>
    <w:rsid w:val="00EF2AF4"/>
    <w:rsid w:val="00EF520A"/>
    <w:rsid w:val="00EF6B55"/>
    <w:rsid w:val="00EF7698"/>
    <w:rsid w:val="00EF7A8A"/>
    <w:rsid w:val="00F012CA"/>
    <w:rsid w:val="00F01969"/>
    <w:rsid w:val="00F04005"/>
    <w:rsid w:val="00F06898"/>
    <w:rsid w:val="00F076EB"/>
    <w:rsid w:val="00F07706"/>
    <w:rsid w:val="00F11FC5"/>
    <w:rsid w:val="00F13C8D"/>
    <w:rsid w:val="00F14119"/>
    <w:rsid w:val="00F15747"/>
    <w:rsid w:val="00F16817"/>
    <w:rsid w:val="00F1720B"/>
    <w:rsid w:val="00F17E26"/>
    <w:rsid w:val="00F2062E"/>
    <w:rsid w:val="00F209BD"/>
    <w:rsid w:val="00F20EFB"/>
    <w:rsid w:val="00F2223C"/>
    <w:rsid w:val="00F237B6"/>
    <w:rsid w:val="00F23849"/>
    <w:rsid w:val="00F27C0C"/>
    <w:rsid w:val="00F308E5"/>
    <w:rsid w:val="00F32505"/>
    <w:rsid w:val="00F32E3D"/>
    <w:rsid w:val="00F33208"/>
    <w:rsid w:val="00F33B90"/>
    <w:rsid w:val="00F34B50"/>
    <w:rsid w:val="00F36937"/>
    <w:rsid w:val="00F378C2"/>
    <w:rsid w:val="00F41738"/>
    <w:rsid w:val="00F41B68"/>
    <w:rsid w:val="00F433F0"/>
    <w:rsid w:val="00F43568"/>
    <w:rsid w:val="00F437D5"/>
    <w:rsid w:val="00F45930"/>
    <w:rsid w:val="00F4746E"/>
    <w:rsid w:val="00F47D3A"/>
    <w:rsid w:val="00F507F3"/>
    <w:rsid w:val="00F50BAC"/>
    <w:rsid w:val="00F51524"/>
    <w:rsid w:val="00F56ACC"/>
    <w:rsid w:val="00F572EE"/>
    <w:rsid w:val="00F57789"/>
    <w:rsid w:val="00F6090A"/>
    <w:rsid w:val="00F609C5"/>
    <w:rsid w:val="00F616D9"/>
    <w:rsid w:val="00F61BAD"/>
    <w:rsid w:val="00F620EE"/>
    <w:rsid w:val="00F62B37"/>
    <w:rsid w:val="00F658E1"/>
    <w:rsid w:val="00F6712A"/>
    <w:rsid w:val="00F705B4"/>
    <w:rsid w:val="00F72B98"/>
    <w:rsid w:val="00F72D74"/>
    <w:rsid w:val="00F73561"/>
    <w:rsid w:val="00F740B9"/>
    <w:rsid w:val="00F75D10"/>
    <w:rsid w:val="00F77530"/>
    <w:rsid w:val="00F779FA"/>
    <w:rsid w:val="00F820C0"/>
    <w:rsid w:val="00F83783"/>
    <w:rsid w:val="00F90813"/>
    <w:rsid w:val="00F91569"/>
    <w:rsid w:val="00F924D8"/>
    <w:rsid w:val="00F95C91"/>
    <w:rsid w:val="00F962EE"/>
    <w:rsid w:val="00FA2B57"/>
    <w:rsid w:val="00FA5BF3"/>
    <w:rsid w:val="00FA75BB"/>
    <w:rsid w:val="00FB13D2"/>
    <w:rsid w:val="00FB2595"/>
    <w:rsid w:val="00FB2BF8"/>
    <w:rsid w:val="00FB41E5"/>
    <w:rsid w:val="00FB5847"/>
    <w:rsid w:val="00FB7224"/>
    <w:rsid w:val="00FB78C5"/>
    <w:rsid w:val="00FC0EDE"/>
    <w:rsid w:val="00FC3942"/>
    <w:rsid w:val="00FC6636"/>
    <w:rsid w:val="00FD12C6"/>
    <w:rsid w:val="00FD1F09"/>
    <w:rsid w:val="00FD3090"/>
    <w:rsid w:val="00FD385F"/>
    <w:rsid w:val="00FD4085"/>
    <w:rsid w:val="00FD54BD"/>
    <w:rsid w:val="00FD5FBE"/>
    <w:rsid w:val="00FD709B"/>
    <w:rsid w:val="00FE2D78"/>
    <w:rsid w:val="00FE55FC"/>
    <w:rsid w:val="00FE66B6"/>
    <w:rsid w:val="00FE68CE"/>
    <w:rsid w:val="00FF0210"/>
    <w:rsid w:val="00FF03A9"/>
    <w:rsid w:val="00FF115B"/>
    <w:rsid w:val="00FF41DC"/>
    <w:rsid w:val="00FF60C8"/>
    <w:rsid w:val="00FF7494"/>
    <w:rsid w:val="00FF7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fill="f" fillcolor="white" stroke="f">
      <v:fill color="white" on="f"/>
      <v:stroke on="f"/>
      <o:colormru v:ext="edit" colors="#900,#eaeaea,#ddd,#6e0000,#ffd5d5,#c8c8c8"/>
    </o:shapedefaults>
    <o:shapelayout v:ext="edit">
      <o:idmap v:ext="edit" data="2"/>
    </o:shapelayout>
  </w:shapeDefaults>
  <w:decimalSymbol w:val="."/>
  <w:listSeparator w:val=","/>
  <w14:docId w14:val="523A5507"/>
  <w15:chartTrackingRefBased/>
  <w15:docId w15:val="{6600D979-750F-43D0-9057-1928F64B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velope return" w:uiPriority="99"/>
    <w:lsdException w:name="endnote text" w:uiPriority="99"/>
    <w:lsdException w:name="Title" w:qFormat="1"/>
    <w:lsdException w:name="Body Text Indent" w:uiPriority="99"/>
    <w:lsdException w:name="Subtitle" w:qFormat="1"/>
    <w:lsdException w:name="Strong" w:qFormat="1"/>
    <w:lsdException w:name="Emphasis" w:qFormat="1"/>
    <w:lsdException w:name="Document Map" w:uiPriority="99"/>
    <w:lsdException w:name="Plain Text"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43A"/>
    <w:rPr>
      <w:sz w:val="22"/>
      <w:szCs w:val="24"/>
      <w:lang w:eastAsia="en-US"/>
    </w:rPr>
  </w:style>
  <w:style w:type="paragraph" w:styleId="Heading1">
    <w:name w:val="heading 1"/>
    <w:basedOn w:val="Normal"/>
    <w:next w:val="Normal"/>
    <w:link w:val="Heading1Char"/>
    <w:qFormat/>
    <w:rsid w:val="00CF76BA"/>
    <w:pPr>
      <w:keepNext/>
      <w:pBdr>
        <w:bottom w:val="single" w:sz="4" w:space="1" w:color="auto"/>
      </w:pBdr>
      <w:outlineLvl w:val="0"/>
    </w:pPr>
    <w:rPr>
      <w:rFonts w:ascii="Georgia" w:hAnsi="Georgia"/>
      <w:b/>
      <w:iCs/>
      <w:color w:val="339966"/>
      <w:sz w:val="44"/>
      <w:u w:color="808080"/>
    </w:rPr>
  </w:style>
  <w:style w:type="paragraph" w:styleId="Heading2">
    <w:name w:val="heading 2"/>
    <w:basedOn w:val="Normal"/>
    <w:next w:val="Normal"/>
    <w:link w:val="Heading2Char"/>
    <w:qFormat/>
    <w:rsid w:val="00CF76BA"/>
    <w:pPr>
      <w:keepNext/>
      <w:outlineLvl w:val="1"/>
    </w:pPr>
    <w:rPr>
      <w:rFonts w:ascii="Georgia" w:hAnsi="Georgia"/>
      <w:b/>
      <w:bCs/>
      <w:iCs/>
      <w:color w:val="339966"/>
      <w:sz w:val="28"/>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link w:val="Heading4Char"/>
    <w:qFormat/>
    <w:pPr>
      <w:keepNext/>
      <w:outlineLvl w:val="3"/>
    </w:pPr>
    <w:rPr>
      <w:i/>
      <w:iCs/>
      <w:color w:val="FF0000"/>
    </w:rPr>
  </w:style>
  <w:style w:type="paragraph" w:styleId="Heading5">
    <w:name w:val="heading 5"/>
    <w:basedOn w:val="Normal"/>
    <w:next w:val="Normal"/>
    <w:link w:val="Heading5Char"/>
    <w:qFormat/>
    <w:pPr>
      <w:keepNext/>
      <w:outlineLvl w:val="4"/>
    </w:pPr>
    <w:rPr>
      <w:i/>
      <w:iCs/>
      <w:sz w:val="36"/>
    </w:rPr>
  </w:style>
  <w:style w:type="paragraph" w:styleId="Heading6">
    <w:name w:val="heading 6"/>
    <w:basedOn w:val="Normal"/>
    <w:next w:val="Normal"/>
    <w:link w:val="Heading6Char"/>
    <w:qFormat/>
    <w:pPr>
      <w:keepNext/>
      <w:jc w:val="center"/>
      <w:outlineLvl w:val="5"/>
    </w:pPr>
    <w:rPr>
      <w:b/>
      <w:bCs/>
    </w:rPr>
  </w:style>
  <w:style w:type="paragraph" w:styleId="Heading7">
    <w:name w:val="heading 7"/>
    <w:basedOn w:val="Normal"/>
    <w:next w:val="Normal"/>
    <w:link w:val="Heading7Char"/>
    <w:qFormat/>
    <w:pPr>
      <w:keepNext/>
      <w:jc w:val="center"/>
      <w:outlineLvl w:val="6"/>
    </w:pPr>
    <w:rPr>
      <w:rFonts w:ascii="Arial" w:hAnsi="Arial" w:cs="Arial"/>
      <w:b/>
      <w:bCs/>
      <w:sz w:val="56"/>
    </w:r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keepNext/>
      <w:jc w:val="both"/>
      <w:outlineLvl w:val="8"/>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IREcITYcOMMUNITY">
    <w:name w:val="HIRE/cITY/cOMMUNITY"/>
    <w:basedOn w:val="Normal"/>
    <w:pPr>
      <w:tabs>
        <w:tab w:val="num" w:pos="360"/>
      </w:tabs>
      <w:ind w:left="357" w:hanging="357"/>
    </w:pPr>
    <w:rPr>
      <w:sz w:val="20"/>
    </w:rPr>
  </w:style>
  <w:style w:type="paragraph" w:customStyle="1" w:styleId="Normal-Level2">
    <w:name w:val="Normal - Level 2"/>
    <w:basedOn w:val="Normal"/>
    <w:pPr>
      <w:ind w:left="1134"/>
    </w:pPr>
    <w:rPr>
      <w:rFonts w:cs="Arial"/>
      <w:szCs w:val="28"/>
    </w:rPr>
  </w:style>
  <w:style w:type="paragraph" w:styleId="Subtitle">
    <w:name w:val="Subtitle"/>
    <w:basedOn w:val="Normal"/>
    <w:link w:val="SubtitleChar"/>
    <w:qFormat/>
    <w:rPr>
      <w:i/>
      <w:iCs/>
    </w:rPr>
  </w:style>
  <w:style w:type="paragraph" w:styleId="BodyText2">
    <w:name w:val="Body Text 2"/>
    <w:basedOn w:val="Normal"/>
    <w:link w:val="BodyText2Char"/>
    <w:rPr>
      <w:color w:val="003366"/>
      <w:sz w:val="56"/>
    </w:rPr>
  </w:style>
  <w:style w:type="paragraph" w:styleId="TOC1">
    <w:name w:val="toc 1"/>
    <w:basedOn w:val="Normal"/>
    <w:next w:val="Normal"/>
    <w:autoRedefine/>
    <w:rsid w:val="003934D3"/>
    <w:pPr>
      <w:spacing w:before="120"/>
    </w:pPr>
    <w:rPr>
      <w:rFonts w:ascii="Georgia" w:hAnsi="Georgia"/>
      <w:bCs/>
      <w:iCs/>
      <w:sz w:val="20"/>
      <w:szCs w:val="28"/>
    </w:rPr>
  </w:style>
  <w:style w:type="paragraph" w:styleId="BodyText">
    <w:name w:val="Body Text"/>
    <w:basedOn w:val="Normal"/>
    <w:link w:val="BodyTextChar"/>
    <w:rPr>
      <w:color w:val="FF0000"/>
    </w:rPr>
  </w:style>
  <w:style w:type="character" w:styleId="Hyperlink">
    <w:name w:val="Hyperlink"/>
    <w:rPr>
      <w:color w:val="0000FF"/>
      <w:u w:val="single"/>
    </w:rPr>
  </w:style>
  <w:style w:type="paragraph" w:styleId="TOC2">
    <w:name w:val="toc 2"/>
    <w:basedOn w:val="Normal"/>
    <w:next w:val="Normal"/>
    <w:autoRedefine/>
    <w:rsid w:val="003934D3"/>
    <w:pPr>
      <w:spacing w:before="120"/>
      <w:ind w:left="220"/>
    </w:pPr>
    <w:rPr>
      <w:rFonts w:ascii="Georgia" w:hAnsi="Georgia"/>
      <w:bCs/>
      <w:sz w:val="18"/>
      <w:szCs w:val="26"/>
    </w:rPr>
  </w:style>
  <w:style w:type="paragraph" w:customStyle="1" w:styleId="Style2">
    <w:name w:val="Style2"/>
    <w:basedOn w:val="Normal"/>
    <w:pPr>
      <w:widowControl w:val="0"/>
      <w:snapToGrid w:val="0"/>
    </w:pPr>
    <w:rPr>
      <w:szCs w:val="20"/>
    </w:rPr>
  </w:style>
  <w:style w:type="paragraph" w:customStyle="1" w:styleId="Normal-Level1">
    <w:name w:val="Normal - Level 1"/>
    <w:basedOn w:val="Normal"/>
    <w:pPr>
      <w:ind w:left="567"/>
    </w:pPr>
  </w:style>
  <w:style w:type="paragraph" w:styleId="Title">
    <w:name w:val="Title"/>
    <w:basedOn w:val="Normal"/>
    <w:link w:val="TitleChar"/>
    <w:qFormat/>
    <w:pPr>
      <w:spacing w:before="240" w:after="120"/>
      <w:jc w:val="right"/>
      <w:outlineLvl w:val="0"/>
    </w:pPr>
    <w:rPr>
      <w:rFonts w:ascii="Bradley Hand ITC" w:hAnsi="Bradley Hand ITC" w:cs="Arial"/>
      <w:b/>
      <w:bCs/>
      <w:color w:val="600000"/>
      <w:kern w:val="28"/>
      <w:sz w:val="48"/>
      <w:szCs w:val="32"/>
    </w:rPr>
  </w:style>
  <w:style w:type="paragraph" w:customStyle="1" w:styleId="Normal-Level3">
    <w:name w:val="Normal - Level 3"/>
    <w:basedOn w:val="Header"/>
    <w:pPr>
      <w:tabs>
        <w:tab w:val="clear" w:pos="4320"/>
        <w:tab w:val="clear" w:pos="8640"/>
        <w:tab w:val="left" w:pos="1080"/>
        <w:tab w:val="right" w:pos="8820"/>
      </w:tabs>
      <w:spacing w:before="120"/>
      <w:ind w:left="1134"/>
    </w:pPr>
    <w:rPr>
      <w:rFonts w:cs="Arial"/>
    </w:rPr>
  </w:style>
  <w:style w:type="paragraph" w:styleId="Header">
    <w:name w:val="header"/>
    <w:basedOn w:val="Normal"/>
    <w:link w:val="HeaderChar"/>
    <w:pPr>
      <w:tabs>
        <w:tab w:val="center" w:pos="4320"/>
        <w:tab w:val="right" w:pos="8640"/>
      </w:tabs>
    </w:pPr>
  </w:style>
  <w:style w:type="paragraph" w:styleId="BodyText3">
    <w:name w:val="Body Text 3"/>
    <w:basedOn w:val="Normal"/>
    <w:link w:val="BodyText3Char"/>
    <w:rPr>
      <w:i/>
      <w:iCs/>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customStyle="1" w:styleId="bullet1">
    <w:name w:val="bullet1"/>
    <w:basedOn w:val="BodyText"/>
    <w:pPr>
      <w:numPr>
        <w:numId w:val="1"/>
      </w:numPr>
      <w:tabs>
        <w:tab w:val="clear" w:pos="284"/>
        <w:tab w:val="left" w:pos="2552"/>
      </w:tabs>
      <w:suppressAutoHyphens/>
      <w:spacing w:before="57" w:after="57"/>
    </w:pPr>
    <w:rPr>
      <w:rFonts w:ascii="Garamond" w:hAnsi="Garamond"/>
      <w:color w:val="auto"/>
      <w:sz w:val="24"/>
      <w:szCs w:val="22"/>
      <w:lang w:val="en-GB" w:eastAsia="ar-SA"/>
    </w:rPr>
  </w:style>
  <w:style w:type="paragraph" w:customStyle="1" w:styleId="Noparagraphstyle">
    <w:name w:val="[No paragraph style]"/>
    <w:pPr>
      <w:autoSpaceDE w:val="0"/>
      <w:autoSpaceDN w:val="0"/>
      <w:adjustRightInd w:val="0"/>
      <w:spacing w:line="288" w:lineRule="auto"/>
      <w:textAlignment w:val="center"/>
    </w:pPr>
    <w:rPr>
      <w:color w:val="000000"/>
      <w:sz w:val="24"/>
      <w:szCs w:val="24"/>
      <w:lang w:val="en-US" w:eastAsia="en-US"/>
    </w:rPr>
  </w:style>
  <w:style w:type="character" w:customStyle="1" w:styleId="BT">
    <w:name w:val="BT"/>
    <w:rPr>
      <w:rFonts w:ascii="MetaNormal-Roman" w:hAnsi="MetaNormal-Roman"/>
      <w:sz w:val="19"/>
      <w:szCs w:val="19"/>
    </w:rPr>
  </w:style>
  <w:style w:type="character" w:customStyle="1" w:styleId="BTItalic">
    <w:name w:val="BT Italic"/>
    <w:rPr>
      <w:rFonts w:ascii="MetaNormal-Italic" w:hAnsi="MetaNormal-Italic"/>
      <w:sz w:val="19"/>
      <w:szCs w:val="19"/>
    </w:rPr>
  </w:style>
  <w:style w:type="paragraph" w:styleId="BlockText">
    <w:name w:val="Block Text"/>
    <w:basedOn w:val="Normal"/>
    <w:pPr>
      <w:ind w:left="720" w:right="-1"/>
    </w:pPr>
    <w:rPr>
      <w:rFonts w:ascii="Arial" w:hAnsi="Arial" w:cs="Arial"/>
      <w:i/>
      <w:iCs/>
      <w:sz w:val="18"/>
    </w:rPr>
  </w:style>
  <w:style w:type="paragraph" w:styleId="BodyTextIndent3">
    <w:name w:val="Body Text Indent 3"/>
    <w:basedOn w:val="Normal"/>
    <w:link w:val="BodyTextIndent3Char"/>
    <w:rsid w:val="00CE382A"/>
    <w:pPr>
      <w:spacing w:after="120"/>
      <w:ind w:left="283"/>
    </w:pPr>
    <w:rPr>
      <w:sz w:val="16"/>
      <w:szCs w:val="16"/>
    </w:rPr>
  </w:style>
  <w:style w:type="character" w:styleId="CommentReference">
    <w:name w:val="annotation reference"/>
    <w:semiHidden/>
    <w:rsid w:val="00D344AA"/>
    <w:rPr>
      <w:sz w:val="16"/>
      <w:szCs w:val="16"/>
    </w:rPr>
  </w:style>
  <w:style w:type="paragraph" w:styleId="CommentText">
    <w:name w:val="annotation text"/>
    <w:basedOn w:val="Normal"/>
    <w:link w:val="CommentTextChar"/>
    <w:semiHidden/>
    <w:rsid w:val="00D344AA"/>
    <w:rPr>
      <w:rFonts w:ascii="Arial" w:hAnsi="Arial"/>
      <w:sz w:val="20"/>
      <w:szCs w:val="20"/>
      <w:lang w:eastAsia="en-AU"/>
    </w:rPr>
  </w:style>
  <w:style w:type="paragraph" w:styleId="BalloonText">
    <w:name w:val="Balloon Text"/>
    <w:basedOn w:val="Normal"/>
    <w:link w:val="BalloonTextChar"/>
    <w:rsid w:val="00D344AA"/>
    <w:rPr>
      <w:rFonts w:ascii="Tahoma" w:hAnsi="Tahoma" w:cs="Tahoma"/>
      <w:sz w:val="16"/>
      <w:szCs w:val="16"/>
    </w:rPr>
  </w:style>
  <w:style w:type="table" w:styleId="TableGrid">
    <w:name w:val="Table Grid"/>
    <w:basedOn w:val="TableNormal"/>
    <w:rsid w:val="00CC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Normal6">
    <w:name w:val="Style Normal +6"/>
    <w:basedOn w:val="DefaultParagraphFont"/>
    <w:rsid w:val="00486A5A"/>
  </w:style>
  <w:style w:type="character" w:customStyle="1" w:styleId="Heading1Char">
    <w:name w:val="Heading 1 Char"/>
    <w:link w:val="Heading1"/>
    <w:rsid w:val="00CF76BA"/>
    <w:rPr>
      <w:rFonts w:ascii="Georgia" w:hAnsi="Georgia"/>
      <w:b/>
      <w:iCs/>
      <w:color w:val="339966"/>
      <w:sz w:val="44"/>
      <w:szCs w:val="24"/>
      <w:u w:color="808080"/>
      <w:lang w:val="en-AU" w:eastAsia="en-US" w:bidi="ar-SA"/>
    </w:rPr>
  </w:style>
  <w:style w:type="paragraph" w:styleId="BodyTextIndent2">
    <w:name w:val="Body Text Indent 2"/>
    <w:basedOn w:val="Normal"/>
    <w:link w:val="BodyTextIndent2Char"/>
    <w:rsid w:val="00486A5A"/>
    <w:pPr>
      <w:spacing w:after="120" w:line="480" w:lineRule="auto"/>
      <w:ind w:left="283"/>
    </w:pPr>
    <w:rPr>
      <w:sz w:val="24"/>
      <w:lang w:eastAsia="en-AU"/>
    </w:rPr>
  </w:style>
  <w:style w:type="paragraph" w:customStyle="1" w:styleId="StyleHeader">
    <w:name w:val="Style Header"/>
    <w:basedOn w:val="Header"/>
    <w:next w:val="Normal"/>
    <w:rsid w:val="00CF76BA"/>
    <w:pPr>
      <w:spacing w:line="480" w:lineRule="auto"/>
    </w:pPr>
    <w:rPr>
      <w:rFonts w:ascii="Georgia" w:hAnsi="Georgia"/>
      <w:b/>
      <w:bCs/>
      <w:color w:val="339966"/>
      <w:szCs w:val="20"/>
    </w:rPr>
  </w:style>
  <w:style w:type="paragraph" w:customStyle="1" w:styleId="Style1">
    <w:name w:val="Style1"/>
    <w:basedOn w:val="StyleHeader"/>
    <w:rsid w:val="00CF76BA"/>
  </w:style>
  <w:style w:type="paragraph" w:customStyle="1" w:styleId="NormalParagraph">
    <w:name w:val="Normal Paragraph"/>
    <w:basedOn w:val="Normal"/>
    <w:rsid w:val="00E47FB3"/>
    <w:pPr>
      <w:jc w:val="both"/>
    </w:pPr>
    <w:rPr>
      <w:rFonts w:ascii="Arial" w:hAnsi="Arial"/>
      <w:szCs w:val="22"/>
      <w:lang w:eastAsia="en-AU"/>
    </w:rPr>
  </w:style>
  <w:style w:type="paragraph" w:customStyle="1" w:styleId="Textbox">
    <w:name w:val="Textbox"/>
    <w:basedOn w:val="Normal"/>
    <w:rsid w:val="00C3278E"/>
    <w:pPr>
      <w:widowControl w:val="0"/>
      <w:jc w:val="center"/>
    </w:pPr>
    <w:rPr>
      <w:rFonts w:ascii="Arial" w:hAnsi="Arial"/>
      <w:snapToGrid w:val="0"/>
      <w:szCs w:val="20"/>
    </w:rPr>
  </w:style>
  <w:style w:type="paragraph" w:styleId="FootnoteText">
    <w:name w:val="footnote text"/>
    <w:basedOn w:val="Normal"/>
    <w:semiHidden/>
    <w:rsid w:val="009E0D42"/>
    <w:rPr>
      <w:sz w:val="20"/>
      <w:szCs w:val="20"/>
    </w:rPr>
  </w:style>
  <w:style w:type="character" w:styleId="FootnoteReference">
    <w:name w:val="footnote reference"/>
    <w:semiHidden/>
    <w:rsid w:val="009E0D42"/>
    <w:rPr>
      <w:vertAlign w:val="superscript"/>
    </w:rPr>
  </w:style>
  <w:style w:type="character" w:customStyle="1" w:styleId="FooterChar">
    <w:name w:val="Footer Char"/>
    <w:link w:val="Footer"/>
    <w:locked/>
    <w:rsid w:val="00C55387"/>
    <w:rPr>
      <w:sz w:val="22"/>
      <w:szCs w:val="24"/>
      <w:lang w:eastAsia="en-US"/>
    </w:rPr>
  </w:style>
  <w:style w:type="paragraph" w:customStyle="1" w:styleId="TableBullet1">
    <w:name w:val="TableBullet1"/>
    <w:basedOn w:val="Normal"/>
    <w:uiPriority w:val="99"/>
    <w:rsid w:val="00911E21"/>
    <w:pPr>
      <w:numPr>
        <w:numId w:val="6"/>
      </w:numPr>
    </w:pPr>
    <w:rPr>
      <w:rFonts w:ascii="Arial" w:hAnsi="Arial"/>
      <w:color w:val="333333"/>
      <w:sz w:val="20"/>
      <w:szCs w:val="20"/>
    </w:rPr>
  </w:style>
  <w:style w:type="paragraph" w:customStyle="1" w:styleId="Default">
    <w:name w:val="Default"/>
    <w:uiPriority w:val="99"/>
    <w:rsid w:val="00911E21"/>
    <w:pPr>
      <w:autoSpaceDE w:val="0"/>
      <w:autoSpaceDN w:val="0"/>
      <w:adjustRightInd w:val="0"/>
    </w:pPr>
    <w:rPr>
      <w:rFonts w:ascii="Franklin Gothic Book" w:eastAsia="SimSun" w:hAnsi="Franklin Gothic Book" w:cs="Franklin Gothic Book"/>
      <w:color w:val="000000"/>
      <w:sz w:val="24"/>
      <w:szCs w:val="24"/>
      <w:lang w:eastAsia="zh-CN"/>
    </w:rPr>
  </w:style>
  <w:style w:type="paragraph" w:customStyle="1" w:styleId="Normaltext">
    <w:name w:val="Normal text"/>
    <w:basedOn w:val="Normal"/>
    <w:link w:val="NormaltextChar"/>
    <w:uiPriority w:val="99"/>
    <w:rsid w:val="001E2683"/>
    <w:rPr>
      <w:rFonts w:ascii="Helvetica" w:hAnsi="Helvetica"/>
      <w:sz w:val="20"/>
      <w:szCs w:val="20"/>
      <w:lang w:val="en-US"/>
    </w:rPr>
  </w:style>
  <w:style w:type="character" w:customStyle="1" w:styleId="NormaltextChar">
    <w:name w:val="Normal text Char"/>
    <w:link w:val="Normaltext"/>
    <w:uiPriority w:val="99"/>
    <w:locked/>
    <w:rsid w:val="001E2683"/>
    <w:rPr>
      <w:rFonts w:ascii="Helvetica" w:hAnsi="Helvetica"/>
      <w:lang w:val="en-US" w:eastAsia="en-US"/>
    </w:rPr>
  </w:style>
  <w:style w:type="character" w:customStyle="1" w:styleId="HeaderChar">
    <w:name w:val="Header Char"/>
    <w:link w:val="Header"/>
    <w:locked/>
    <w:rsid w:val="00856388"/>
    <w:rPr>
      <w:sz w:val="22"/>
      <w:szCs w:val="24"/>
      <w:lang w:eastAsia="en-US"/>
    </w:rPr>
  </w:style>
  <w:style w:type="paragraph" w:customStyle="1" w:styleId="Pa9">
    <w:name w:val="Pa9"/>
    <w:basedOn w:val="Normal"/>
    <w:next w:val="Normal"/>
    <w:uiPriority w:val="99"/>
    <w:rsid w:val="00856388"/>
    <w:pPr>
      <w:autoSpaceDE w:val="0"/>
      <w:autoSpaceDN w:val="0"/>
      <w:adjustRightInd w:val="0"/>
      <w:spacing w:line="181" w:lineRule="atLeast"/>
    </w:pPr>
    <w:rPr>
      <w:rFonts w:ascii="MetaBold-Roman" w:eastAsia="SimSun" w:hAnsi="MetaBold-Roman"/>
      <w:sz w:val="24"/>
      <w:lang w:eastAsia="zh-CN"/>
    </w:rPr>
  </w:style>
  <w:style w:type="paragraph" w:styleId="NormalWeb">
    <w:name w:val="Normal (Web)"/>
    <w:basedOn w:val="Normal"/>
    <w:unhideWhenUsed/>
    <w:rsid w:val="00300361"/>
    <w:pPr>
      <w:spacing w:before="240" w:after="240"/>
    </w:pPr>
    <w:rPr>
      <w:sz w:val="24"/>
      <w:lang w:eastAsia="en-AU"/>
    </w:rPr>
  </w:style>
  <w:style w:type="paragraph" w:styleId="CommentSubject">
    <w:name w:val="annotation subject"/>
    <w:basedOn w:val="CommentText"/>
    <w:next w:val="CommentText"/>
    <w:link w:val="CommentSubjectChar"/>
    <w:uiPriority w:val="99"/>
    <w:rsid w:val="002A75C7"/>
    <w:rPr>
      <w:rFonts w:ascii="Times New Roman" w:hAnsi="Times New Roman"/>
      <w:b/>
      <w:bCs/>
      <w:lang w:eastAsia="en-US"/>
    </w:rPr>
  </w:style>
  <w:style w:type="character" w:customStyle="1" w:styleId="CommentTextChar">
    <w:name w:val="Comment Text Char"/>
    <w:link w:val="CommentText"/>
    <w:uiPriority w:val="99"/>
    <w:semiHidden/>
    <w:rsid w:val="002A75C7"/>
    <w:rPr>
      <w:rFonts w:ascii="Arial" w:hAnsi="Arial"/>
    </w:rPr>
  </w:style>
  <w:style w:type="character" w:customStyle="1" w:styleId="CommentSubjectChar">
    <w:name w:val="Comment Subject Char"/>
    <w:link w:val="CommentSubject"/>
    <w:uiPriority w:val="99"/>
    <w:rsid w:val="002A75C7"/>
    <w:rPr>
      <w:rFonts w:ascii="Arial" w:hAnsi="Arial"/>
      <w:b/>
      <w:bCs/>
      <w:lang w:eastAsia="en-US"/>
    </w:rPr>
  </w:style>
  <w:style w:type="character" w:customStyle="1" w:styleId="apple-converted-space">
    <w:name w:val="apple-converted-space"/>
    <w:rsid w:val="002C2ABD"/>
  </w:style>
  <w:style w:type="paragraph" w:styleId="ListParagraph">
    <w:name w:val="List Paragraph"/>
    <w:basedOn w:val="Normal"/>
    <w:uiPriority w:val="34"/>
    <w:qFormat/>
    <w:rsid w:val="00E30415"/>
    <w:pPr>
      <w:ind w:left="720"/>
    </w:pPr>
  </w:style>
  <w:style w:type="paragraph" w:styleId="PlainText">
    <w:name w:val="Plain Text"/>
    <w:basedOn w:val="Normal"/>
    <w:link w:val="PlainTextChar"/>
    <w:uiPriority w:val="99"/>
    <w:unhideWhenUsed/>
    <w:rsid w:val="00571A0A"/>
    <w:rPr>
      <w:rFonts w:ascii="Calibri" w:eastAsia="Calibri" w:hAnsi="Calibri"/>
      <w:szCs w:val="21"/>
    </w:rPr>
  </w:style>
  <w:style w:type="character" w:customStyle="1" w:styleId="PlainTextChar">
    <w:name w:val="Plain Text Char"/>
    <w:link w:val="PlainText"/>
    <w:uiPriority w:val="99"/>
    <w:rsid w:val="00571A0A"/>
    <w:rPr>
      <w:rFonts w:ascii="Calibri" w:eastAsia="Calibri" w:hAnsi="Calibri"/>
      <w:sz w:val="22"/>
      <w:szCs w:val="21"/>
      <w:lang w:eastAsia="en-US"/>
    </w:rPr>
  </w:style>
  <w:style w:type="paragraph" w:customStyle="1" w:styleId="Pa8">
    <w:name w:val="Pa8"/>
    <w:basedOn w:val="Normal"/>
    <w:rsid w:val="00906181"/>
    <w:pPr>
      <w:autoSpaceDE w:val="0"/>
      <w:autoSpaceDN w:val="0"/>
      <w:spacing w:line="201" w:lineRule="atLeast"/>
    </w:pPr>
    <w:rPr>
      <w:rFonts w:ascii="MetaNormal-Roman" w:eastAsia="Calibri" w:hAnsi="MetaNormal-Roman"/>
      <w:sz w:val="24"/>
      <w:lang w:eastAsia="zh-CN"/>
    </w:rPr>
  </w:style>
  <w:style w:type="paragraph" w:styleId="TOCHeading">
    <w:name w:val="TOC Heading"/>
    <w:basedOn w:val="Heading1"/>
    <w:next w:val="Normal"/>
    <w:uiPriority w:val="39"/>
    <w:unhideWhenUsed/>
    <w:qFormat/>
    <w:rsid w:val="002A28B8"/>
    <w:pPr>
      <w:pBdr>
        <w:bottom w:val="none" w:sz="0" w:space="0" w:color="auto"/>
      </w:pBdr>
      <w:spacing w:before="240" w:after="60"/>
      <w:outlineLvl w:val="9"/>
    </w:pPr>
    <w:rPr>
      <w:rFonts w:ascii="Cambria" w:hAnsi="Cambria"/>
      <w:bCs/>
      <w:iCs w:val="0"/>
      <w:color w:val="auto"/>
      <w:kern w:val="32"/>
      <w:sz w:val="32"/>
      <w:szCs w:val="32"/>
    </w:rPr>
  </w:style>
  <w:style w:type="paragraph" w:customStyle="1" w:styleId="StyleHeading1NotBold">
    <w:name w:val="Style Heading 1 + Not Bold"/>
    <w:basedOn w:val="Heading1"/>
    <w:rsid w:val="002A28B8"/>
    <w:pPr>
      <w:spacing w:after="120"/>
    </w:pPr>
    <w:rPr>
      <w:rFonts w:ascii="Arial" w:hAnsi="Arial"/>
      <w:color w:val="auto"/>
      <w:sz w:val="40"/>
    </w:rPr>
  </w:style>
  <w:style w:type="paragraph" w:customStyle="1" w:styleId="a">
    <w:name w:val="_"/>
    <w:basedOn w:val="Normal"/>
    <w:rsid w:val="002A28B8"/>
    <w:pPr>
      <w:widowControl w:val="0"/>
      <w:ind w:left="720" w:hanging="720"/>
    </w:pPr>
    <w:rPr>
      <w:snapToGrid w:val="0"/>
      <w:sz w:val="24"/>
      <w:szCs w:val="20"/>
      <w:lang w:val="en-US"/>
    </w:rPr>
  </w:style>
  <w:style w:type="paragraph" w:customStyle="1" w:styleId="SESBodyText">
    <w:name w:val="SES Body Text"/>
    <w:basedOn w:val="Normal"/>
    <w:rsid w:val="002A28B8"/>
    <w:pPr>
      <w:spacing w:before="120" w:after="30"/>
      <w:jc w:val="both"/>
    </w:pPr>
    <w:rPr>
      <w:sz w:val="24"/>
      <w:szCs w:val="20"/>
      <w:lang w:val="en-US" w:eastAsia="en-AU"/>
    </w:rPr>
  </w:style>
  <w:style w:type="paragraph" w:customStyle="1" w:styleId="SESHeading3">
    <w:name w:val="SES Heading 3"/>
    <w:basedOn w:val="SESBodyText"/>
    <w:next w:val="SESBodyText"/>
    <w:rsid w:val="002A28B8"/>
    <w:pPr>
      <w:spacing w:line="360" w:lineRule="auto"/>
    </w:pPr>
    <w:rPr>
      <w:rFonts w:ascii="Arial Narrow" w:hAnsi="Arial Narrow"/>
      <w:b/>
    </w:rPr>
  </w:style>
  <w:style w:type="paragraph" w:customStyle="1" w:styleId="NormalTyping">
    <w:name w:val="Normal Typing"/>
    <w:basedOn w:val="Normal"/>
    <w:rsid w:val="002A28B8"/>
    <w:pPr>
      <w:jc w:val="both"/>
    </w:pPr>
    <w:rPr>
      <w:rFonts w:ascii="Arial" w:hAnsi="Arial"/>
      <w:sz w:val="24"/>
      <w:szCs w:val="20"/>
    </w:rPr>
  </w:style>
  <w:style w:type="paragraph" w:customStyle="1" w:styleId="SESHeading1">
    <w:name w:val="SES Heading 1"/>
    <w:basedOn w:val="Normal"/>
    <w:next w:val="SESBodyText"/>
    <w:rsid w:val="002A28B8"/>
    <w:pPr>
      <w:spacing w:before="120" w:after="120" w:line="360" w:lineRule="auto"/>
    </w:pPr>
    <w:rPr>
      <w:rFonts w:ascii="Arial Narrow" w:hAnsi="Arial Narrow"/>
      <w:b/>
      <w:sz w:val="32"/>
      <w:szCs w:val="20"/>
      <w:lang w:val="en-US" w:eastAsia="en-AU"/>
    </w:rPr>
  </w:style>
  <w:style w:type="paragraph" w:customStyle="1" w:styleId="SESLargeHeading">
    <w:name w:val="SES Large Heading"/>
    <w:next w:val="SESBodyText"/>
    <w:rsid w:val="002A28B8"/>
    <w:pPr>
      <w:spacing w:before="120" w:after="120"/>
    </w:pPr>
    <w:rPr>
      <w:rFonts w:ascii="Arial Narrow" w:hAnsi="Arial Narrow"/>
      <w:b/>
      <w:noProof/>
      <w:sz w:val="48"/>
    </w:rPr>
  </w:style>
  <w:style w:type="character" w:styleId="Strong">
    <w:name w:val="Strong"/>
    <w:qFormat/>
    <w:rsid w:val="002A28B8"/>
    <w:rPr>
      <w:b/>
      <w:bCs/>
    </w:rPr>
  </w:style>
  <w:style w:type="paragraph" w:customStyle="1" w:styleId="StyleHeading2Red">
    <w:name w:val="Style Heading 2 Red"/>
    <w:basedOn w:val="Heading2"/>
    <w:rsid w:val="002A28B8"/>
    <w:pPr>
      <w:spacing w:after="120"/>
      <w:jc w:val="both"/>
    </w:pPr>
    <w:rPr>
      <w:rFonts w:ascii="Arial" w:hAnsi="Arial"/>
      <w:i/>
      <w:color w:val="800000"/>
      <w:sz w:val="32"/>
    </w:rPr>
  </w:style>
  <w:style w:type="character" w:customStyle="1" w:styleId="StyleNormalItalic">
    <w:name w:val="Style Normal Italic"/>
    <w:rsid w:val="002A28B8"/>
    <w:rPr>
      <w:i/>
      <w:iCs/>
    </w:rPr>
  </w:style>
  <w:style w:type="character" w:customStyle="1" w:styleId="EmailStyle48">
    <w:name w:val="EmailStyle48"/>
    <w:semiHidden/>
    <w:rsid w:val="002A28B8"/>
    <w:rPr>
      <w:rFonts w:ascii="Arial" w:hAnsi="Arial" w:cs="Arial"/>
      <w:b/>
      <w:bCs/>
      <w:i/>
      <w:iCs/>
      <w:strike w:val="0"/>
      <w:color w:val="0000FF"/>
      <w:sz w:val="20"/>
      <w:szCs w:val="20"/>
      <w:u w:val="none"/>
    </w:rPr>
  </w:style>
  <w:style w:type="paragraph" w:customStyle="1" w:styleId="1">
    <w:name w:val="_1"/>
    <w:basedOn w:val="Normal"/>
    <w:rsid w:val="002A28B8"/>
    <w:pPr>
      <w:widowControl w:val="0"/>
      <w:ind w:left="1440" w:hanging="720"/>
    </w:pPr>
    <w:rPr>
      <w:noProof/>
      <w:snapToGrid w:val="0"/>
      <w:sz w:val="24"/>
      <w:szCs w:val="20"/>
      <w:lang w:val="en-US"/>
    </w:rPr>
  </w:style>
  <w:style w:type="paragraph" w:customStyle="1" w:styleId="StyleHeading2Justified">
    <w:name w:val="Style Heading 2 + Justified"/>
    <w:basedOn w:val="Heading2"/>
    <w:rsid w:val="002A28B8"/>
    <w:pPr>
      <w:numPr>
        <w:ilvl w:val="2"/>
        <w:numId w:val="26"/>
      </w:numPr>
      <w:spacing w:before="240" w:after="60"/>
      <w:jc w:val="both"/>
    </w:pPr>
    <w:rPr>
      <w:rFonts w:ascii="Times New Roman" w:hAnsi="Times New Roman"/>
      <w:i/>
      <w:noProof/>
      <w:color w:val="auto"/>
      <w:sz w:val="24"/>
      <w:szCs w:val="20"/>
    </w:rPr>
  </w:style>
  <w:style w:type="table" w:customStyle="1" w:styleId="TableGrid1">
    <w:name w:val="Table Grid1"/>
    <w:basedOn w:val="TableNormal"/>
    <w:next w:val="TableGrid"/>
    <w:rsid w:val="002A28B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A2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2A28B8"/>
    <w:pPr>
      <w:ind w:left="540"/>
      <w:jc w:val="both"/>
    </w:pPr>
    <w:rPr>
      <w:sz w:val="24"/>
    </w:rPr>
  </w:style>
  <w:style w:type="character" w:customStyle="1" w:styleId="BodyTextIndentChar">
    <w:name w:val="Body Text Indent Char"/>
    <w:link w:val="BodyTextIndent"/>
    <w:uiPriority w:val="99"/>
    <w:rsid w:val="002A28B8"/>
    <w:rPr>
      <w:sz w:val="24"/>
      <w:szCs w:val="24"/>
      <w:lang w:eastAsia="en-US"/>
    </w:rPr>
  </w:style>
  <w:style w:type="paragraph" w:customStyle="1" w:styleId="ActHead5">
    <w:name w:val="ActHead 5"/>
    <w:aliases w:val="s"/>
    <w:basedOn w:val="Normal"/>
    <w:next w:val="Normal"/>
    <w:rsid w:val="002A28B8"/>
    <w:pPr>
      <w:keepNext/>
      <w:keepLines/>
      <w:spacing w:before="280"/>
      <w:ind w:left="1134" w:hanging="1134"/>
      <w:outlineLvl w:val="4"/>
    </w:pPr>
    <w:rPr>
      <w:b/>
      <w:bCs/>
      <w:kern w:val="28"/>
      <w:sz w:val="24"/>
      <w:szCs w:val="32"/>
      <w:lang w:eastAsia="en-AU"/>
    </w:rPr>
  </w:style>
  <w:style w:type="character" w:customStyle="1" w:styleId="CharSectno">
    <w:name w:val="CharSectno"/>
    <w:basedOn w:val="DefaultParagraphFont"/>
    <w:rsid w:val="002A28B8"/>
  </w:style>
  <w:style w:type="paragraph" w:customStyle="1" w:styleId="subsection">
    <w:name w:val="subsection"/>
    <w:aliases w:val="ss"/>
    <w:rsid w:val="002A28B8"/>
    <w:pPr>
      <w:tabs>
        <w:tab w:val="right" w:pos="1021"/>
      </w:tabs>
      <w:spacing w:before="180"/>
      <w:ind w:left="1134" w:hanging="1134"/>
    </w:pPr>
    <w:rPr>
      <w:sz w:val="22"/>
      <w:szCs w:val="24"/>
    </w:rPr>
  </w:style>
  <w:style w:type="paragraph" w:customStyle="1" w:styleId="Definition">
    <w:name w:val="Definition"/>
    <w:aliases w:val="dd"/>
    <w:basedOn w:val="subsection"/>
    <w:rsid w:val="002A28B8"/>
    <w:pPr>
      <w:tabs>
        <w:tab w:val="clear" w:pos="1021"/>
      </w:tabs>
      <w:ind w:firstLine="0"/>
    </w:pPr>
  </w:style>
  <w:style w:type="paragraph" w:customStyle="1" w:styleId="Penalty">
    <w:name w:val="Penalty"/>
    <w:rsid w:val="002A28B8"/>
    <w:pPr>
      <w:tabs>
        <w:tab w:val="left" w:pos="2977"/>
      </w:tabs>
      <w:spacing w:before="180"/>
      <w:ind w:left="1985" w:hanging="851"/>
    </w:pPr>
    <w:rPr>
      <w:sz w:val="22"/>
      <w:szCs w:val="24"/>
    </w:rPr>
  </w:style>
  <w:style w:type="paragraph" w:customStyle="1" w:styleId="17-Examples">
    <w:name w:val="17-Examples"/>
    <w:basedOn w:val="Normal"/>
    <w:rsid w:val="002A28B8"/>
    <w:pPr>
      <w:widowControl w:val="0"/>
      <w:autoSpaceDE w:val="0"/>
      <w:autoSpaceDN w:val="0"/>
      <w:adjustRightInd w:val="0"/>
      <w:spacing w:line="260" w:lineRule="atLeast"/>
      <w:jc w:val="both"/>
    </w:pPr>
    <w:rPr>
      <w:rFonts w:ascii="Times" w:hAnsi="Times" w:cs="Times"/>
      <w:color w:val="000000"/>
      <w:sz w:val="20"/>
      <w:lang w:val="en-US" w:eastAsia="en-AU"/>
    </w:rPr>
  </w:style>
  <w:style w:type="paragraph" w:customStyle="1" w:styleId="04-SectionHeading">
    <w:name w:val="04-Section Heading"/>
    <w:basedOn w:val="Normal"/>
    <w:rsid w:val="002A28B8"/>
    <w:pPr>
      <w:widowControl w:val="0"/>
      <w:autoSpaceDE w:val="0"/>
      <w:autoSpaceDN w:val="0"/>
      <w:adjustRightInd w:val="0"/>
      <w:ind w:left="1572" w:hanging="780"/>
    </w:pPr>
    <w:rPr>
      <w:rFonts w:ascii="Helvetica" w:hAnsi="Helvetica" w:cs="Helvetica"/>
      <w:b/>
      <w:color w:val="000000"/>
      <w:sz w:val="23"/>
      <w:lang w:val="en-US" w:eastAsia="en-AU"/>
    </w:rPr>
  </w:style>
  <w:style w:type="paragraph" w:customStyle="1" w:styleId="05-Subsection">
    <w:name w:val="05-Subsection"/>
    <w:basedOn w:val="Normal"/>
    <w:rsid w:val="002A28B8"/>
    <w:pPr>
      <w:tabs>
        <w:tab w:val="left" w:pos="782"/>
      </w:tabs>
      <w:autoSpaceDE w:val="0"/>
      <w:autoSpaceDN w:val="0"/>
      <w:adjustRightInd w:val="0"/>
      <w:spacing w:before="120" w:line="260" w:lineRule="atLeast"/>
      <w:ind w:left="794" w:hanging="510"/>
    </w:pPr>
    <w:rPr>
      <w:rFonts w:ascii="Times" w:hAnsi="Times" w:cs="Times"/>
      <w:color w:val="000000"/>
      <w:sz w:val="24"/>
      <w:lang w:val="en-US" w:eastAsia="en-AU"/>
    </w:rPr>
  </w:style>
  <w:style w:type="paragraph" w:customStyle="1" w:styleId="06-Paragraph">
    <w:name w:val="06-Paragraph"/>
    <w:basedOn w:val="Normal"/>
    <w:rsid w:val="002A28B8"/>
    <w:pPr>
      <w:tabs>
        <w:tab w:val="left" w:pos="1248"/>
        <w:tab w:val="left" w:pos="1800"/>
      </w:tabs>
      <w:autoSpaceDE w:val="0"/>
      <w:autoSpaceDN w:val="0"/>
      <w:adjustRightInd w:val="0"/>
      <w:spacing w:before="120" w:line="260" w:lineRule="atLeast"/>
      <w:ind w:left="1344" w:hanging="550"/>
      <w:jc w:val="both"/>
    </w:pPr>
    <w:rPr>
      <w:rFonts w:ascii="Times" w:hAnsi="Times" w:cs="Times"/>
      <w:color w:val="000000"/>
      <w:sz w:val="24"/>
      <w:lang w:val="en-US" w:eastAsia="en-AU"/>
    </w:rPr>
  </w:style>
  <w:style w:type="paragraph" w:customStyle="1" w:styleId="09-Definitions">
    <w:name w:val="09-Definitions"/>
    <w:basedOn w:val="Normal"/>
    <w:rsid w:val="002A28B8"/>
    <w:pPr>
      <w:tabs>
        <w:tab w:val="left" w:pos="482"/>
      </w:tabs>
      <w:autoSpaceDE w:val="0"/>
      <w:autoSpaceDN w:val="0"/>
      <w:adjustRightInd w:val="0"/>
      <w:spacing w:before="120" w:line="260" w:lineRule="atLeast"/>
      <w:ind w:left="482" w:hanging="482"/>
      <w:jc w:val="both"/>
    </w:pPr>
    <w:rPr>
      <w:rFonts w:ascii="Times" w:hAnsi="Times" w:cs="Times"/>
      <w:color w:val="000000"/>
      <w:sz w:val="24"/>
      <w:lang w:val="en-US" w:eastAsia="en-AU"/>
    </w:rPr>
  </w:style>
  <w:style w:type="paragraph" w:customStyle="1" w:styleId="HR">
    <w:name w:val="HR"/>
    <w:aliases w:val="Regulation Heading"/>
    <w:basedOn w:val="Normal"/>
    <w:next w:val="Normal"/>
    <w:rsid w:val="002A28B8"/>
    <w:pPr>
      <w:keepNext/>
      <w:autoSpaceDE w:val="0"/>
      <w:autoSpaceDN w:val="0"/>
      <w:spacing w:before="360"/>
      <w:ind w:left="964" w:hanging="964"/>
    </w:pPr>
    <w:rPr>
      <w:rFonts w:ascii="Arial" w:hAnsi="Arial" w:cs="Arial"/>
      <w:b/>
      <w:bCs/>
      <w:sz w:val="24"/>
      <w:lang w:eastAsia="en-AU"/>
    </w:rPr>
  </w:style>
  <w:style w:type="paragraph" w:customStyle="1" w:styleId="P1">
    <w:name w:val="P1"/>
    <w:aliases w:val="(a)"/>
    <w:basedOn w:val="Normal"/>
    <w:rsid w:val="002A28B8"/>
    <w:pPr>
      <w:tabs>
        <w:tab w:val="right" w:pos="1191"/>
      </w:tabs>
      <w:autoSpaceDE w:val="0"/>
      <w:autoSpaceDN w:val="0"/>
      <w:spacing w:before="60" w:line="260" w:lineRule="exact"/>
      <w:ind w:left="1418" w:hanging="1418"/>
      <w:jc w:val="both"/>
    </w:pPr>
    <w:rPr>
      <w:sz w:val="24"/>
      <w:lang w:eastAsia="en-AU"/>
    </w:rPr>
  </w:style>
  <w:style w:type="paragraph" w:customStyle="1" w:styleId="P2">
    <w:name w:val="P2"/>
    <w:aliases w:val="(i)"/>
    <w:basedOn w:val="Normal"/>
    <w:rsid w:val="002A28B8"/>
    <w:pPr>
      <w:tabs>
        <w:tab w:val="right" w:pos="1758"/>
        <w:tab w:val="left" w:pos="2155"/>
      </w:tabs>
      <w:autoSpaceDE w:val="0"/>
      <w:autoSpaceDN w:val="0"/>
      <w:spacing w:before="60" w:line="260" w:lineRule="exact"/>
      <w:ind w:left="1985" w:hanging="1985"/>
      <w:jc w:val="both"/>
    </w:pPr>
    <w:rPr>
      <w:sz w:val="24"/>
      <w:lang w:eastAsia="en-AU"/>
    </w:rPr>
  </w:style>
  <w:style w:type="paragraph" w:customStyle="1" w:styleId="R1">
    <w:name w:val="R1"/>
    <w:aliases w:val="1. or 1.(1)"/>
    <w:basedOn w:val="Normal"/>
    <w:next w:val="Normal"/>
    <w:rsid w:val="002A28B8"/>
    <w:pPr>
      <w:tabs>
        <w:tab w:val="right" w:pos="794"/>
      </w:tabs>
      <w:autoSpaceDE w:val="0"/>
      <w:autoSpaceDN w:val="0"/>
      <w:spacing w:before="120" w:line="260" w:lineRule="exact"/>
      <w:ind w:left="964" w:hanging="964"/>
      <w:jc w:val="both"/>
    </w:pPr>
    <w:rPr>
      <w:sz w:val="24"/>
      <w:lang w:eastAsia="en-AU"/>
    </w:rPr>
  </w:style>
  <w:style w:type="paragraph" w:customStyle="1" w:styleId="R2">
    <w:name w:val="R2"/>
    <w:aliases w:val="(2)"/>
    <w:basedOn w:val="Normal"/>
    <w:rsid w:val="002A28B8"/>
    <w:pPr>
      <w:tabs>
        <w:tab w:val="right" w:pos="794"/>
      </w:tabs>
      <w:autoSpaceDE w:val="0"/>
      <w:autoSpaceDN w:val="0"/>
      <w:spacing w:before="180" w:line="260" w:lineRule="exact"/>
      <w:ind w:left="964" w:hanging="964"/>
      <w:jc w:val="both"/>
    </w:pPr>
    <w:rPr>
      <w:sz w:val="24"/>
      <w:lang w:eastAsia="en-AU"/>
    </w:rPr>
  </w:style>
  <w:style w:type="paragraph" w:customStyle="1" w:styleId="Rc">
    <w:name w:val="Rc"/>
    <w:aliases w:val="Rn continued"/>
    <w:basedOn w:val="Normal"/>
    <w:next w:val="R2"/>
    <w:rsid w:val="002A28B8"/>
    <w:pPr>
      <w:autoSpaceDE w:val="0"/>
      <w:autoSpaceDN w:val="0"/>
      <w:spacing w:before="60" w:line="260" w:lineRule="exact"/>
      <w:ind w:left="964"/>
      <w:jc w:val="both"/>
    </w:pPr>
    <w:rPr>
      <w:sz w:val="24"/>
      <w:lang w:eastAsia="en-AU"/>
    </w:rPr>
  </w:style>
  <w:style w:type="paragraph" w:customStyle="1" w:styleId="ZP1">
    <w:name w:val="ZP1"/>
    <w:basedOn w:val="P1"/>
    <w:rsid w:val="002A28B8"/>
    <w:pPr>
      <w:keepNext/>
    </w:pPr>
  </w:style>
  <w:style w:type="paragraph" w:customStyle="1" w:styleId="ZR1">
    <w:name w:val="ZR1"/>
    <w:basedOn w:val="R1"/>
    <w:rsid w:val="002A28B8"/>
    <w:pPr>
      <w:keepNext/>
    </w:pPr>
  </w:style>
  <w:style w:type="paragraph" w:customStyle="1" w:styleId="ZR2">
    <w:name w:val="ZR2"/>
    <w:basedOn w:val="R2"/>
    <w:rsid w:val="002A28B8"/>
    <w:pPr>
      <w:keepNext/>
    </w:pPr>
  </w:style>
  <w:style w:type="paragraph" w:customStyle="1" w:styleId="07-SubParagraph">
    <w:name w:val="07-SubParagraph"/>
    <w:basedOn w:val="Normal"/>
    <w:rsid w:val="002A28B8"/>
    <w:pPr>
      <w:tabs>
        <w:tab w:val="left" w:pos="1800"/>
        <w:tab w:val="left" w:pos="2304"/>
      </w:tabs>
      <w:autoSpaceDE w:val="0"/>
      <w:autoSpaceDN w:val="0"/>
      <w:adjustRightInd w:val="0"/>
      <w:spacing w:before="120" w:line="260" w:lineRule="atLeast"/>
      <w:ind w:left="1752" w:hanging="505"/>
      <w:jc w:val="both"/>
    </w:pPr>
    <w:rPr>
      <w:rFonts w:ascii="Times" w:hAnsi="Times" w:cs="Times"/>
      <w:color w:val="000000"/>
      <w:sz w:val="24"/>
      <w:lang w:val="en-US" w:eastAsia="en-AU"/>
    </w:rPr>
  </w:style>
  <w:style w:type="character" w:customStyle="1" w:styleId="unnamed11">
    <w:name w:val="unnamed11"/>
    <w:rsid w:val="002A28B8"/>
    <w:rPr>
      <w:rFonts w:ascii="Arial" w:hAnsi="Arial" w:cs="Arial" w:hint="default"/>
      <w:sz w:val="24"/>
      <w:szCs w:val="24"/>
    </w:rPr>
  </w:style>
  <w:style w:type="paragraph" w:customStyle="1" w:styleId="paragraph">
    <w:name w:val="paragraph"/>
    <w:aliases w:val="a"/>
    <w:rsid w:val="002A28B8"/>
    <w:pPr>
      <w:tabs>
        <w:tab w:val="right" w:pos="1531"/>
      </w:tabs>
      <w:spacing w:before="40"/>
      <w:ind w:left="1644" w:hanging="1644"/>
    </w:pPr>
    <w:rPr>
      <w:sz w:val="22"/>
      <w:szCs w:val="24"/>
    </w:rPr>
  </w:style>
  <w:style w:type="paragraph" w:customStyle="1" w:styleId="paragraphsub">
    <w:name w:val="paragraph(sub)"/>
    <w:aliases w:val="aa"/>
    <w:basedOn w:val="paragraph"/>
    <w:rsid w:val="002A28B8"/>
    <w:pPr>
      <w:tabs>
        <w:tab w:val="clear" w:pos="1531"/>
        <w:tab w:val="right" w:pos="1985"/>
      </w:tabs>
      <w:ind w:left="2098" w:hanging="2098"/>
    </w:pPr>
  </w:style>
  <w:style w:type="paragraph" w:customStyle="1" w:styleId="subsection2">
    <w:name w:val="subsection2"/>
    <w:aliases w:val="ss2"/>
    <w:basedOn w:val="subsection"/>
    <w:next w:val="subsection"/>
    <w:rsid w:val="002A28B8"/>
    <w:pPr>
      <w:tabs>
        <w:tab w:val="clear" w:pos="1021"/>
      </w:tabs>
      <w:spacing w:before="40"/>
      <w:ind w:firstLine="0"/>
    </w:pPr>
  </w:style>
  <w:style w:type="paragraph" w:customStyle="1" w:styleId="acthead3">
    <w:name w:val="acthead3"/>
    <w:basedOn w:val="Normal"/>
    <w:rsid w:val="002A28B8"/>
    <w:pPr>
      <w:keepNext/>
      <w:spacing w:before="240"/>
      <w:ind w:left="1134" w:hanging="1134"/>
    </w:pPr>
    <w:rPr>
      <w:b/>
      <w:bCs/>
      <w:sz w:val="28"/>
      <w:szCs w:val="28"/>
      <w:lang w:eastAsia="en-AU"/>
    </w:rPr>
  </w:style>
  <w:style w:type="paragraph" w:customStyle="1" w:styleId="acthead50">
    <w:name w:val="acthead5"/>
    <w:basedOn w:val="Normal"/>
    <w:rsid w:val="002A28B8"/>
    <w:pPr>
      <w:keepNext/>
      <w:spacing w:before="280"/>
      <w:ind w:left="1134" w:hanging="1134"/>
    </w:pPr>
    <w:rPr>
      <w:b/>
      <w:bCs/>
      <w:sz w:val="24"/>
      <w:lang w:eastAsia="en-AU"/>
    </w:rPr>
  </w:style>
  <w:style w:type="paragraph" w:customStyle="1" w:styleId="boxtext">
    <w:name w:val="boxtext"/>
    <w:basedOn w:val="Normal"/>
    <w:rsid w:val="002A28B8"/>
    <w:pPr>
      <w:spacing w:before="240"/>
      <w:ind w:left="1134"/>
    </w:pPr>
    <w:rPr>
      <w:szCs w:val="22"/>
      <w:lang w:eastAsia="en-AU"/>
    </w:rPr>
  </w:style>
  <w:style w:type="paragraph" w:customStyle="1" w:styleId="boxpara">
    <w:name w:val="boxpara"/>
    <w:basedOn w:val="Normal"/>
    <w:rsid w:val="002A28B8"/>
    <w:pPr>
      <w:spacing w:before="240"/>
      <w:ind w:left="2552" w:hanging="1418"/>
    </w:pPr>
    <w:rPr>
      <w:szCs w:val="22"/>
      <w:lang w:eastAsia="en-AU"/>
    </w:rPr>
  </w:style>
  <w:style w:type="paragraph" w:customStyle="1" w:styleId="paragraphsub0">
    <w:name w:val="paragraphsub"/>
    <w:basedOn w:val="Normal"/>
    <w:rsid w:val="002A28B8"/>
    <w:pPr>
      <w:spacing w:before="40"/>
      <w:ind w:left="2098" w:hanging="2098"/>
    </w:pPr>
    <w:rPr>
      <w:szCs w:val="22"/>
      <w:lang w:eastAsia="en-AU"/>
    </w:rPr>
  </w:style>
  <w:style w:type="paragraph" w:customStyle="1" w:styleId="penalty0">
    <w:name w:val="penalty"/>
    <w:basedOn w:val="Normal"/>
    <w:rsid w:val="002A28B8"/>
    <w:pPr>
      <w:spacing w:before="180"/>
      <w:ind w:left="1985" w:hanging="851"/>
    </w:pPr>
    <w:rPr>
      <w:szCs w:val="22"/>
      <w:lang w:eastAsia="en-AU"/>
    </w:rPr>
  </w:style>
  <w:style w:type="paragraph" w:customStyle="1" w:styleId="notetext">
    <w:name w:val="notetext"/>
    <w:basedOn w:val="Normal"/>
    <w:rsid w:val="002A28B8"/>
    <w:pPr>
      <w:spacing w:before="122" w:line="198" w:lineRule="atLeast"/>
      <w:ind w:left="1985" w:hanging="851"/>
    </w:pPr>
    <w:rPr>
      <w:sz w:val="18"/>
      <w:szCs w:val="18"/>
      <w:lang w:eastAsia="en-AU"/>
    </w:rPr>
  </w:style>
  <w:style w:type="paragraph" w:customStyle="1" w:styleId="definition0">
    <w:name w:val="definition"/>
    <w:basedOn w:val="Normal"/>
    <w:rsid w:val="002A28B8"/>
    <w:pPr>
      <w:spacing w:before="180"/>
      <w:ind w:left="1134"/>
    </w:pPr>
    <w:rPr>
      <w:szCs w:val="22"/>
      <w:lang w:eastAsia="en-AU"/>
    </w:rPr>
  </w:style>
  <w:style w:type="character" w:customStyle="1" w:styleId="chardivno">
    <w:name w:val="chardivno"/>
    <w:basedOn w:val="DefaultParagraphFont"/>
    <w:rsid w:val="002A28B8"/>
  </w:style>
  <w:style w:type="character" w:customStyle="1" w:styleId="chardivtext">
    <w:name w:val="chardivtext"/>
    <w:basedOn w:val="DefaultParagraphFont"/>
    <w:rsid w:val="002A28B8"/>
  </w:style>
  <w:style w:type="character" w:customStyle="1" w:styleId="charsectno0">
    <w:name w:val="charsectno"/>
    <w:basedOn w:val="DefaultParagraphFont"/>
    <w:rsid w:val="002A28B8"/>
  </w:style>
  <w:style w:type="paragraph" w:customStyle="1" w:styleId="StyleHeading1Arial12ptNotBoldLeft">
    <w:name w:val="Style Heading 1 + Arial 12 pt Not Bold Left"/>
    <w:basedOn w:val="Heading1"/>
    <w:link w:val="StyleHeading1Arial12ptNotBoldLeftChar"/>
    <w:rsid w:val="002A28B8"/>
    <w:pPr>
      <w:numPr>
        <w:ilvl w:val="1"/>
      </w:numPr>
      <w:pBdr>
        <w:bottom w:val="none" w:sz="0" w:space="0" w:color="auto"/>
      </w:pBdr>
      <w:tabs>
        <w:tab w:val="num" w:pos="495"/>
      </w:tabs>
      <w:spacing w:before="240" w:after="240"/>
      <w:ind w:left="493" w:hanging="493"/>
    </w:pPr>
    <w:rPr>
      <w:rFonts w:ascii="Arial" w:hAnsi="Arial"/>
      <w:b w:val="0"/>
      <w:iCs w:val="0"/>
      <w:color w:val="auto"/>
      <w:sz w:val="24"/>
      <w:szCs w:val="20"/>
      <w:lang w:val="en-GB" w:eastAsia="en-AU"/>
    </w:rPr>
  </w:style>
  <w:style w:type="character" w:customStyle="1" w:styleId="StyleHeading1Arial12ptNotBoldLeftChar">
    <w:name w:val="Style Heading 1 + Arial 12 pt Not Bold Left Char"/>
    <w:link w:val="StyleHeading1Arial12ptNotBoldLeft"/>
    <w:rsid w:val="002A28B8"/>
    <w:rPr>
      <w:rFonts w:ascii="Arial" w:hAnsi="Arial"/>
      <w:sz w:val="24"/>
      <w:lang w:val="en-GB"/>
    </w:rPr>
  </w:style>
  <w:style w:type="paragraph" w:customStyle="1" w:styleId="PFNumLevel2">
    <w:name w:val="PF (Num) Level 2"/>
    <w:basedOn w:val="Normal"/>
    <w:rsid w:val="002A28B8"/>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hAnsi="Arial"/>
      <w:color w:val="000000"/>
      <w:sz w:val="21"/>
      <w:szCs w:val="20"/>
    </w:rPr>
  </w:style>
  <w:style w:type="paragraph" w:customStyle="1" w:styleId="PFNumLevel4">
    <w:name w:val="PF (Num) Level 4"/>
    <w:basedOn w:val="Normal"/>
    <w:rsid w:val="002A28B8"/>
    <w:pPr>
      <w:tabs>
        <w:tab w:val="num" w:pos="2772"/>
        <w:tab w:val="left" w:pos="4621"/>
        <w:tab w:val="left" w:pos="5545"/>
        <w:tab w:val="left" w:pos="6469"/>
        <w:tab w:val="left" w:pos="7394"/>
        <w:tab w:val="left" w:pos="8318"/>
        <w:tab w:val="right" w:pos="8930"/>
      </w:tabs>
      <w:spacing w:before="120" w:after="120" w:line="276" w:lineRule="auto"/>
      <w:ind w:left="2772" w:hanging="924"/>
    </w:pPr>
    <w:rPr>
      <w:rFonts w:ascii="Arial" w:hAnsi="Arial"/>
      <w:color w:val="000000"/>
      <w:sz w:val="21"/>
      <w:szCs w:val="20"/>
    </w:rPr>
  </w:style>
  <w:style w:type="paragraph" w:customStyle="1" w:styleId="PFNumLevel5">
    <w:name w:val="PF (Num) Level 5"/>
    <w:basedOn w:val="Normal"/>
    <w:rsid w:val="002A28B8"/>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hAnsi="Arial"/>
      <w:color w:val="000000"/>
      <w:sz w:val="21"/>
      <w:szCs w:val="20"/>
    </w:rPr>
  </w:style>
  <w:style w:type="paragraph" w:customStyle="1" w:styleId="PFNumLevel6">
    <w:name w:val="PF (Num) Level 6"/>
    <w:basedOn w:val="PFNumLevel4"/>
    <w:rsid w:val="002A28B8"/>
    <w:pPr>
      <w:tabs>
        <w:tab w:val="clear" w:pos="2772"/>
        <w:tab w:val="num" w:pos="3697"/>
      </w:tabs>
      <w:ind w:left="3697"/>
    </w:pPr>
  </w:style>
  <w:style w:type="paragraph" w:customStyle="1" w:styleId="bodytext0">
    <w:name w:val="body text"/>
    <w:basedOn w:val="Normal"/>
    <w:rsid w:val="002A28B8"/>
    <w:pPr>
      <w:spacing w:before="200"/>
      <w:jc w:val="both"/>
    </w:pPr>
    <w:rPr>
      <w:rFonts w:ascii="Arial" w:hAnsi="Arial"/>
      <w:sz w:val="20"/>
    </w:rPr>
  </w:style>
  <w:style w:type="character" w:customStyle="1" w:styleId="resourceinfospan">
    <w:name w:val="resourceinfospan"/>
    <w:basedOn w:val="DefaultParagraphFont"/>
    <w:rsid w:val="002A28B8"/>
  </w:style>
  <w:style w:type="character" w:customStyle="1" w:styleId="pdficon">
    <w:name w:val="pdficon"/>
    <w:basedOn w:val="DefaultParagraphFont"/>
    <w:rsid w:val="002A28B8"/>
  </w:style>
  <w:style w:type="character" w:styleId="Emphasis">
    <w:name w:val="Emphasis"/>
    <w:qFormat/>
    <w:rsid w:val="002A28B8"/>
    <w:rPr>
      <w:i/>
      <w:iCs/>
    </w:rPr>
  </w:style>
  <w:style w:type="paragraph" w:customStyle="1" w:styleId="Chapterlisting">
    <w:name w:val="Chapter listing"/>
    <w:basedOn w:val="Normal"/>
    <w:rsid w:val="002A28B8"/>
    <w:pPr>
      <w:widowControl w:val="0"/>
      <w:autoSpaceDE w:val="0"/>
      <w:autoSpaceDN w:val="0"/>
      <w:adjustRightInd w:val="0"/>
      <w:spacing w:before="100" w:after="100"/>
      <w:ind w:left="720" w:hanging="360"/>
      <w:textAlignment w:val="center"/>
    </w:pPr>
    <w:rPr>
      <w:rFonts w:ascii="Arial" w:hAnsi="Arial" w:cs="MetaNormalLF-Italic"/>
      <w:i/>
      <w:iCs/>
      <w:spacing w:val="-2"/>
      <w:sz w:val="24"/>
      <w:szCs w:val="23"/>
      <w:lang w:val="en-GB" w:eastAsia="en-AU"/>
    </w:rPr>
  </w:style>
  <w:style w:type="character" w:customStyle="1" w:styleId="Heading2Char">
    <w:name w:val="Heading 2 Char"/>
    <w:link w:val="Heading2"/>
    <w:locked/>
    <w:rsid w:val="00D5513C"/>
    <w:rPr>
      <w:rFonts w:ascii="Georgia" w:hAnsi="Georgia"/>
      <w:b/>
      <w:bCs/>
      <w:iCs/>
      <w:color w:val="339966"/>
      <w:sz w:val="28"/>
      <w:szCs w:val="24"/>
      <w:lang w:eastAsia="en-US"/>
    </w:rPr>
  </w:style>
  <w:style w:type="character" w:customStyle="1" w:styleId="Heading3Char">
    <w:name w:val="Heading 3 Char"/>
    <w:link w:val="Heading3"/>
    <w:locked/>
    <w:rsid w:val="00D5513C"/>
    <w:rPr>
      <w:b/>
      <w:bCs/>
      <w:sz w:val="22"/>
      <w:szCs w:val="24"/>
      <w:lang w:eastAsia="en-US"/>
    </w:rPr>
  </w:style>
  <w:style w:type="character" w:customStyle="1" w:styleId="Heading6Char">
    <w:name w:val="Heading 6 Char"/>
    <w:link w:val="Heading6"/>
    <w:uiPriority w:val="9"/>
    <w:locked/>
    <w:rsid w:val="00D5513C"/>
    <w:rPr>
      <w:b/>
      <w:bCs/>
      <w:sz w:val="22"/>
      <w:szCs w:val="24"/>
      <w:lang w:eastAsia="en-US"/>
    </w:rPr>
  </w:style>
  <w:style w:type="paragraph" w:styleId="EnvelopeReturn">
    <w:name w:val="envelope return"/>
    <w:basedOn w:val="Normal"/>
    <w:uiPriority w:val="99"/>
    <w:rsid w:val="00D5513C"/>
    <w:pPr>
      <w:tabs>
        <w:tab w:val="left" w:pos="-720"/>
      </w:tabs>
      <w:suppressAutoHyphens/>
    </w:pPr>
    <w:rPr>
      <w:rFonts w:ascii="Arial" w:hAnsi="Arial" w:cs="Arial"/>
      <w:sz w:val="24"/>
    </w:rPr>
  </w:style>
  <w:style w:type="paragraph" w:styleId="DocumentMap">
    <w:name w:val="Document Map"/>
    <w:basedOn w:val="Normal"/>
    <w:link w:val="DocumentMapChar"/>
    <w:uiPriority w:val="99"/>
    <w:rsid w:val="00D5513C"/>
    <w:pPr>
      <w:shd w:val="clear" w:color="auto" w:fill="000080"/>
    </w:pPr>
    <w:rPr>
      <w:rFonts w:ascii="Tahoma" w:hAnsi="Tahoma" w:cs="Tahoma"/>
      <w:sz w:val="20"/>
      <w:szCs w:val="20"/>
    </w:rPr>
  </w:style>
  <w:style w:type="character" w:customStyle="1" w:styleId="DocumentMapChar">
    <w:name w:val="Document Map Char"/>
    <w:link w:val="DocumentMap"/>
    <w:uiPriority w:val="99"/>
    <w:rsid w:val="00D5513C"/>
    <w:rPr>
      <w:rFonts w:ascii="Tahoma" w:hAnsi="Tahoma" w:cs="Tahoma"/>
      <w:shd w:val="clear" w:color="auto" w:fill="000080"/>
      <w:lang w:eastAsia="en-US"/>
    </w:rPr>
  </w:style>
  <w:style w:type="character" w:customStyle="1" w:styleId="BalloonTextChar">
    <w:name w:val="Balloon Text Char"/>
    <w:link w:val="BalloonText"/>
    <w:locked/>
    <w:rsid w:val="00D5513C"/>
    <w:rPr>
      <w:rFonts w:ascii="Tahoma" w:hAnsi="Tahoma" w:cs="Tahoma"/>
      <w:sz w:val="16"/>
      <w:szCs w:val="16"/>
      <w:lang w:eastAsia="en-US"/>
    </w:rPr>
  </w:style>
  <w:style w:type="paragraph" w:customStyle="1" w:styleId="PartHeading">
    <w:name w:val="Part Heading"/>
    <w:basedOn w:val="Normal"/>
    <w:link w:val="PartHeadingChar"/>
    <w:uiPriority w:val="99"/>
    <w:rsid w:val="00D5513C"/>
    <w:pPr>
      <w:jc w:val="both"/>
    </w:pPr>
    <w:rPr>
      <w:rFonts w:ascii="Tahoma" w:eastAsia="SimSun" w:hAnsi="Tahoma"/>
      <w:b/>
      <w:sz w:val="28"/>
      <w:szCs w:val="28"/>
      <w:lang w:eastAsia="zh-CN"/>
    </w:rPr>
  </w:style>
  <w:style w:type="character" w:customStyle="1" w:styleId="PartHeadingChar">
    <w:name w:val="Part Heading Char"/>
    <w:link w:val="PartHeading"/>
    <w:uiPriority w:val="99"/>
    <w:locked/>
    <w:rsid w:val="00D5513C"/>
    <w:rPr>
      <w:rFonts w:ascii="Tahoma" w:eastAsia="SimSun" w:hAnsi="Tahoma"/>
      <w:b/>
      <w:sz w:val="28"/>
      <w:szCs w:val="28"/>
      <w:lang w:eastAsia="zh-CN"/>
    </w:rPr>
  </w:style>
  <w:style w:type="paragraph" w:customStyle="1" w:styleId="INDENT1">
    <w:name w:val="INDENT 1"/>
    <w:basedOn w:val="Normal"/>
    <w:uiPriority w:val="99"/>
    <w:rsid w:val="00D5513C"/>
    <w:pPr>
      <w:spacing w:before="100" w:line="300" w:lineRule="exact"/>
      <w:ind w:left="560" w:hanging="560"/>
      <w:jc w:val="both"/>
    </w:pPr>
    <w:rPr>
      <w:rFonts w:ascii="New York" w:hAnsi="New York"/>
      <w:sz w:val="24"/>
      <w:szCs w:val="20"/>
      <w:lang w:val="en-US"/>
    </w:rPr>
  </w:style>
  <w:style w:type="paragraph" w:customStyle="1" w:styleId="Normal2">
    <w:name w:val="Normal 2"/>
    <w:basedOn w:val="Normal"/>
    <w:uiPriority w:val="99"/>
    <w:rsid w:val="00D5513C"/>
    <w:pPr>
      <w:spacing w:before="200"/>
      <w:jc w:val="both"/>
    </w:pPr>
    <w:rPr>
      <w:rFonts w:ascii="New York" w:hAnsi="New York"/>
      <w:sz w:val="24"/>
      <w:szCs w:val="20"/>
      <w:lang w:val="en-US"/>
    </w:rPr>
  </w:style>
  <w:style w:type="character" w:customStyle="1" w:styleId="BodyTextIndent2Char">
    <w:name w:val="Body Text Indent 2 Char"/>
    <w:link w:val="BodyTextIndent2"/>
    <w:uiPriority w:val="99"/>
    <w:locked/>
    <w:rsid w:val="00D5513C"/>
    <w:rPr>
      <w:sz w:val="24"/>
      <w:szCs w:val="24"/>
    </w:rPr>
  </w:style>
  <w:style w:type="character" w:customStyle="1" w:styleId="BodyText3Char">
    <w:name w:val="Body Text 3 Char"/>
    <w:link w:val="BodyText3"/>
    <w:uiPriority w:val="99"/>
    <w:locked/>
    <w:rsid w:val="00D5513C"/>
    <w:rPr>
      <w:i/>
      <w:iCs/>
      <w:sz w:val="22"/>
      <w:szCs w:val="24"/>
      <w:lang w:eastAsia="en-US"/>
    </w:rPr>
  </w:style>
  <w:style w:type="character" w:customStyle="1" w:styleId="BodyTextChar">
    <w:name w:val="Body Text Char"/>
    <w:link w:val="BodyText"/>
    <w:uiPriority w:val="99"/>
    <w:locked/>
    <w:rsid w:val="00D5513C"/>
    <w:rPr>
      <w:color w:val="FF0000"/>
      <w:sz w:val="22"/>
      <w:szCs w:val="24"/>
      <w:lang w:eastAsia="en-US"/>
    </w:rPr>
  </w:style>
  <w:style w:type="character" w:customStyle="1" w:styleId="BodyText2Char">
    <w:name w:val="Body Text 2 Char"/>
    <w:link w:val="BodyText2"/>
    <w:uiPriority w:val="99"/>
    <w:locked/>
    <w:rsid w:val="00D5513C"/>
    <w:rPr>
      <w:color w:val="003366"/>
      <w:sz w:val="56"/>
      <w:szCs w:val="24"/>
      <w:lang w:eastAsia="en-US"/>
    </w:rPr>
  </w:style>
  <w:style w:type="paragraph" w:styleId="EndnoteText">
    <w:name w:val="endnote text"/>
    <w:basedOn w:val="Normal"/>
    <w:link w:val="EndnoteTextChar"/>
    <w:uiPriority w:val="99"/>
    <w:rsid w:val="00D5513C"/>
    <w:pPr>
      <w:widowControl w:val="0"/>
      <w:autoSpaceDE w:val="0"/>
      <w:autoSpaceDN w:val="0"/>
      <w:adjustRightInd w:val="0"/>
    </w:pPr>
    <w:rPr>
      <w:rFonts w:eastAsia="Calibri"/>
      <w:sz w:val="20"/>
      <w:lang w:val="en-US"/>
    </w:rPr>
  </w:style>
  <w:style w:type="character" w:customStyle="1" w:styleId="EndnoteTextChar">
    <w:name w:val="Endnote Text Char"/>
    <w:link w:val="EndnoteText"/>
    <w:uiPriority w:val="99"/>
    <w:rsid w:val="00D5513C"/>
    <w:rPr>
      <w:rFonts w:eastAsia="Calibri"/>
      <w:szCs w:val="24"/>
      <w:lang w:val="en-US" w:eastAsia="en-US"/>
    </w:rPr>
  </w:style>
  <w:style w:type="paragraph" w:styleId="Caption">
    <w:name w:val="caption"/>
    <w:basedOn w:val="Normal"/>
    <w:next w:val="Normal"/>
    <w:qFormat/>
    <w:rsid w:val="006E2477"/>
    <w:pPr>
      <w:spacing w:before="120" w:after="120"/>
    </w:pPr>
    <w:rPr>
      <w:b/>
      <w:bCs/>
      <w:sz w:val="20"/>
      <w:szCs w:val="20"/>
      <w:lang w:eastAsia="en-AU"/>
    </w:rPr>
  </w:style>
  <w:style w:type="paragraph" w:customStyle="1" w:styleId="Pa6">
    <w:name w:val="Pa6"/>
    <w:basedOn w:val="Default"/>
    <w:next w:val="Default"/>
    <w:rsid w:val="006E2477"/>
    <w:pPr>
      <w:spacing w:line="201" w:lineRule="atLeast"/>
    </w:pPr>
    <w:rPr>
      <w:rFonts w:ascii="MetaNormal-Roman" w:hAnsi="MetaNormal-Roman" w:cs="Times New Roman"/>
      <w:color w:val="auto"/>
    </w:rPr>
  </w:style>
  <w:style w:type="paragraph" w:customStyle="1" w:styleId="Pa16">
    <w:name w:val="Pa16"/>
    <w:basedOn w:val="Default"/>
    <w:next w:val="Default"/>
    <w:rsid w:val="006E2477"/>
    <w:pPr>
      <w:spacing w:line="201" w:lineRule="atLeast"/>
    </w:pPr>
    <w:rPr>
      <w:rFonts w:ascii="MetaNormal-Roman" w:hAnsi="MetaNormal-Roman" w:cs="Times New Roman"/>
      <w:color w:val="auto"/>
    </w:rPr>
  </w:style>
  <w:style w:type="character" w:customStyle="1" w:styleId="A7">
    <w:name w:val="A7"/>
    <w:rsid w:val="006E2477"/>
    <w:rPr>
      <w:rFonts w:cs="MetaNormal-Roman"/>
      <w:color w:val="000000"/>
      <w:sz w:val="20"/>
      <w:szCs w:val="20"/>
      <w:u w:val="single"/>
    </w:rPr>
  </w:style>
  <w:style w:type="paragraph" w:customStyle="1" w:styleId="Pa12">
    <w:name w:val="Pa12"/>
    <w:basedOn w:val="Default"/>
    <w:next w:val="Default"/>
    <w:rsid w:val="006E2477"/>
    <w:pPr>
      <w:spacing w:line="201" w:lineRule="atLeast"/>
    </w:pPr>
    <w:rPr>
      <w:rFonts w:ascii="MetaNormal-Roman" w:hAnsi="MetaNormal-Roman" w:cs="Times New Roman"/>
      <w:color w:val="auto"/>
    </w:rPr>
  </w:style>
  <w:style w:type="paragraph" w:customStyle="1" w:styleId="Pa22">
    <w:name w:val="Pa22"/>
    <w:basedOn w:val="Default"/>
    <w:next w:val="Default"/>
    <w:rsid w:val="006E2477"/>
    <w:pPr>
      <w:spacing w:line="201" w:lineRule="atLeast"/>
    </w:pPr>
    <w:rPr>
      <w:rFonts w:ascii="MetaNormal-Roman" w:hAnsi="MetaNormal-Roman" w:cs="Times New Roman"/>
      <w:color w:val="auto"/>
    </w:rPr>
  </w:style>
  <w:style w:type="paragraph" w:customStyle="1" w:styleId="Pa23">
    <w:name w:val="Pa23"/>
    <w:basedOn w:val="Default"/>
    <w:next w:val="Default"/>
    <w:rsid w:val="006E2477"/>
    <w:pPr>
      <w:spacing w:line="201" w:lineRule="atLeast"/>
    </w:pPr>
    <w:rPr>
      <w:rFonts w:ascii="MetaNormal-Roman" w:hAnsi="MetaNormal-Roman" w:cs="Times New Roman"/>
      <w:color w:val="auto"/>
    </w:rPr>
  </w:style>
  <w:style w:type="paragraph" w:customStyle="1" w:styleId="Pa24">
    <w:name w:val="Pa24"/>
    <w:basedOn w:val="Default"/>
    <w:next w:val="Default"/>
    <w:rsid w:val="006E2477"/>
    <w:pPr>
      <w:spacing w:line="201" w:lineRule="atLeast"/>
    </w:pPr>
    <w:rPr>
      <w:rFonts w:ascii="MetaNormal-Roman" w:hAnsi="MetaNormal-Roman" w:cs="Times New Roman"/>
      <w:color w:val="auto"/>
    </w:rPr>
  </w:style>
  <w:style w:type="character" w:customStyle="1" w:styleId="Heading4Char">
    <w:name w:val="Heading 4 Char"/>
    <w:link w:val="Heading4"/>
    <w:uiPriority w:val="9"/>
    <w:rsid w:val="00DF5312"/>
    <w:rPr>
      <w:i/>
      <w:iCs/>
      <w:color w:val="FF0000"/>
      <w:sz w:val="22"/>
      <w:szCs w:val="24"/>
      <w:lang w:eastAsia="en-US"/>
    </w:rPr>
  </w:style>
  <w:style w:type="character" w:customStyle="1" w:styleId="Heading5Char">
    <w:name w:val="Heading 5 Char"/>
    <w:link w:val="Heading5"/>
    <w:uiPriority w:val="9"/>
    <w:rsid w:val="00DF5312"/>
    <w:rPr>
      <w:i/>
      <w:iCs/>
      <w:sz w:val="36"/>
      <w:szCs w:val="24"/>
      <w:lang w:eastAsia="en-US"/>
    </w:rPr>
  </w:style>
  <w:style w:type="character" w:customStyle="1" w:styleId="Heading7Char">
    <w:name w:val="Heading 7 Char"/>
    <w:link w:val="Heading7"/>
    <w:uiPriority w:val="9"/>
    <w:rsid w:val="00DF5312"/>
    <w:rPr>
      <w:rFonts w:ascii="Arial" w:hAnsi="Arial" w:cs="Arial"/>
      <w:b/>
      <w:bCs/>
      <w:sz w:val="56"/>
      <w:szCs w:val="24"/>
      <w:lang w:eastAsia="en-US"/>
    </w:rPr>
  </w:style>
  <w:style w:type="character" w:customStyle="1" w:styleId="Heading8Char">
    <w:name w:val="Heading 8 Char"/>
    <w:link w:val="Heading8"/>
    <w:uiPriority w:val="9"/>
    <w:rsid w:val="00DF5312"/>
    <w:rPr>
      <w:i/>
      <w:iCs/>
      <w:sz w:val="22"/>
      <w:szCs w:val="24"/>
      <w:lang w:eastAsia="en-US"/>
    </w:rPr>
  </w:style>
  <w:style w:type="character" w:customStyle="1" w:styleId="Heading9Char">
    <w:name w:val="Heading 9 Char"/>
    <w:link w:val="Heading9"/>
    <w:uiPriority w:val="9"/>
    <w:rsid w:val="00DF5312"/>
    <w:rPr>
      <w:rFonts w:ascii="Arial" w:hAnsi="Arial" w:cs="Arial"/>
      <w:i/>
      <w:iCs/>
      <w:sz w:val="22"/>
      <w:szCs w:val="24"/>
      <w:lang w:eastAsia="en-US"/>
    </w:rPr>
  </w:style>
  <w:style w:type="character" w:customStyle="1" w:styleId="TitleChar">
    <w:name w:val="Title Char"/>
    <w:link w:val="Title"/>
    <w:uiPriority w:val="10"/>
    <w:rsid w:val="00DF5312"/>
    <w:rPr>
      <w:rFonts w:ascii="Bradley Hand ITC" w:hAnsi="Bradley Hand ITC" w:cs="Arial"/>
      <w:b/>
      <w:bCs/>
      <w:color w:val="600000"/>
      <w:kern w:val="28"/>
      <w:sz w:val="48"/>
      <w:szCs w:val="32"/>
      <w:lang w:eastAsia="en-US"/>
    </w:rPr>
  </w:style>
  <w:style w:type="character" w:customStyle="1" w:styleId="SubtitleChar">
    <w:name w:val="Subtitle Char"/>
    <w:link w:val="Subtitle"/>
    <w:uiPriority w:val="11"/>
    <w:rsid w:val="00DF5312"/>
    <w:rPr>
      <w:i/>
      <w:iCs/>
      <w:sz w:val="22"/>
      <w:szCs w:val="24"/>
      <w:lang w:eastAsia="en-US"/>
    </w:rPr>
  </w:style>
  <w:style w:type="paragraph" w:styleId="NoSpacing">
    <w:name w:val="No Spacing"/>
    <w:basedOn w:val="Normal"/>
    <w:uiPriority w:val="1"/>
    <w:qFormat/>
    <w:rsid w:val="00DF5312"/>
    <w:rPr>
      <w:rFonts w:ascii="Arial" w:eastAsia="Arial" w:hAnsi="Arial"/>
      <w:szCs w:val="32"/>
      <w:lang w:bidi="en-US"/>
    </w:rPr>
  </w:style>
  <w:style w:type="paragraph" w:styleId="Quote">
    <w:name w:val="Quote"/>
    <w:basedOn w:val="Normal"/>
    <w:next w:val="Normal"/>
    <w:link w:val="QuoteChar"/>
    <w:uiPriority w:val="29"/>
    <w:qFormat/>
    <w:rsid w:val="00DF5312"/>
    <w:rPr>
      <w:rFonts w:ascii="Arial" w:eastAsia="Arial" w:hAnsi="Arial"/>
      <w:i/>
      <w:lang w:bidi="en-US"/>
    </w:rPr>
  </w:style>
  <w:style w:type="character" w:customStyle="1" w:styleId="QuoteChar">
    <w:name w:val="Quote Char"/>
    <w:link w:val="Quote"/>
    <w:uiPriority w:val="29"/>
    <w:rsid w:val="00DF5312"/>
    <w:rPr>
      <w:rFonts w:ascii="Arial" w:eastAsia="Arial" w:hAnsi="Arial"/>
      <w:i/>
      <w:sz w:val="22"/>
      <w:szCs w:val="24"/>
      <w:lang w:eastAsia="en-US" w:bidi="en-US"/>
    </w:rPr>
  </w:style>
  <w:style w:type="paragraph" w:styleId="IntenseQuote">
    <w:name w:val="Intense Quote"/>
    <w:basedOn w:val="Normal"/>
    <w:next w:val="Normal"/>
    <w:link w:val="IntenseQuoteChar"/>
    <w:uiPriority w:val="30"/>
    <w:qFormat/>
    <w:rsid w:val="00DF5312"/>
    <w:pPr>
      <w:ind w:left="720" w:right="720"/>
    </w:pPr>
    <w:rPr>
      <w:rFonts w:ascii="Arial" w:eastAsia="Arial" w:hAnsi="Arial"/>
      <w:b/>
      <w:i/>
      <w:szCs w:val="22"/>
      <w:lang w:bidi="en-US"/>
    </w:rPr>
  </w:style>
  <w:style w:type="character" w:customStyle="1" w:styleId="IntenseQuoteChar">
    <w:name w:val="Intense Quote Char"/>
    <w:link w:val="IntenseQuote"/>
    <w:uiPriority w:val="30"/>
    <w:rsid w:val="00DF5312"/>
    <w:rPr>
      <w:rFonts w:ascii="Arial" w:eastAsia="Arial" w:hAnsi="Arial"/>
      <w:b/>
      <w:i/>
      <w:sz w:val="22"/>
      <w:szCs w:val="22"/>
      <w:lang w:eastAsia="en-US" w:bidi="en-US"/>
    </w:rPr>
  </w:style>
  <w:style w:type="character" w:styleId="SubtleEmphasis">
    <w:name w:val="Subtle Emphasis"/>
    <w:uiPriority w:val="19"/>
    <w:qFormat/>
    <w:rsid w:val="00DF5312"/>
    <w:rPr>
      <w:i/>
      <w:color w:val="5A5A5A"/>
    </w:rPr>
  </w:style>
  <w:style w:type="character" w:styleId="IntenseEmphasis">
    <w:name w:val="Intense Emphasis"/>
    <w:uiPriority w:val="21"/>
    <w:qFormat/>
    <w:rsid w:val="00DF5312"/>
    <w:rPr>
      <w:b/>
      <w:i/>
      <w:sz w:val="24"/>
      <w:szCs w:val="24"/>
      <w:u w:val="single"/>
    </w:rPr>
  </w:style>
  <w:style w:type="character" w:styleId="SubtleReference">
    <w:name w:val="Subtle Reference"/>
    <w:uiPriority w:val="31"/>
    <w:qFormat/>
    <w:rsid w:val="00DF5312"/>
    <w:rPr>
      <w:sz w:val="24"/>
      <w:szCs w:val="24"/>
      <w:u w:val="single"/>
    </w:rPr>
  </w:style>
  <w:style w:type="character" w:styleId="IntenseReference">
    <w:name w:val="Intense Reference"/>
    <w:uiPriority w:val="32"/>
    <w:qFormat/>
    <w:rsid w:val="00DF5312"/>
    <w:rPr>
      <w:b/>
      <w:sz w:val="24"/>
      <w:u w:val="single"/>
    </w:rPr>
  </w:style>
  <w:style w:type="character" w:styleId="BookTitle">
    <w:name w:val="Book Title"/>
    <w:uiPriority w:val="33"/>
    <w:qFormat/>
    <w:rsid w:val="00DF5312"/>
    <w:rPr>
      <w:rFonts w:ascii="Arial" w:eastAsia="Times New Roman" w:hAnsi="Arial"/>
      <w:b/>
      <w:i/>
      <w:sz w:val="24"/>
      <w:szCs w:val="24"/>
    </w:rPr>
  </w:style>
  <w:style w:type="table" w:styleId="MediumShading1-Accent1">
    <w:name w:val="Medium Shading 1 Accent 1"/>
    <w:basedOn w:val="TableNormal"/>
    <w:uiPriority w:val="63"/>
    <w:rsid w:val="00DF5312"/>
    <w:rPr>
      <w:rFonts w:ascii="Arial" w:eastAsia="Arial" w:hAnsi="Arial"/>
      <w:sz w:val="22"/>
      <w:szCs w:val="22"/>
      <w:lang w:val="en-US" w:eastAsia="en-US"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F5312"/>
    <w:rPr>
      <w:rFonts w:ascii="Arial" w:eastAsia="Arial" w:hAnsi="Arial"/>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DF5312"/>
    <w:rPr>
      <w:rFonts w:ascii="Arial" w:eastAsia="Arial" w:hAnsi="Arial"/>
      <w:sz w:val="22"/>
      <w:szCs w:val="22"/>
      <w:lang w:val="en-US" w:eastAsia="en-US"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
    <w:name w:val="Table Text"/>
    <w:basedOn w:val="Normal"/>
    <w:rsid w:val="00DF5312"/>
    <w:pPr>
      <w:tabs>
        <w:tab w:val="decimal" w:pos="0"/>
      </w:tabs>
      <w:autoSpaceDE w:val="0"/>
      <w:autoSpaceDN w:val="0"/>
      <w:adjustRightInd w:val="0"/>
    </w:pPr>
    <w:rPr>
      <w:sz w:val="24"/>
      <w:lang w:val="en-US"/>
    </w:rPr>
  </w:style>
  <w:style w:type="numbering" w:customStyle="1" w:styleId="NoList1">
    <w:name w:val="No List1"/>
    <w:next w:val="NoList"/>
    <w:semiHidden/>
    <w:unhideWhenUsed/>
    <w:rsid w:val="000927B0"/>
  </w:style>
  <w:style w:type="table" w:customStyle="1" w:styleId="TableGrid3">
    <w:name w:val="Table Grid3"/>
    <w:basedOn w:val="TableNormal"/>
    <w:next w:val="TableGrid"/>
    <w:rsid w:val="000927B0"/>
    <w:pPr>
      <w:widowControl w:val="0"/>
      <w:spacing w:after="200" w:line="276" w:lineRule="auto"/>
    </w:pPr>
    <w:rPr>
      <w:rFonts w:ascii="Calibri" w:eastAsia="Calibri"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CC">
    <w:name w:val="Body Text (SCC)"/>
    <w:rsid w:val="000927B0"/>
    <w:pPr>
      <w:spacing w:before="100" w:after="100"/>
    </w:pPr>
    <w:rPr>
      <w:rFonts w:ascii="Arial" w:hAnsi="Arial"/>
      <w:sz w:val="22"/>
      <w:szCs w:val="24"/>
    </w:rPr>
  </w:style>
  <w:style w:type="paragraph" w:customStyle="1" w:styleId="ListNumber2SCC">
    <w:name w:val="List Number 2 (SCC)"/>
    <w:rsid w:val="000927B0"/>
    <w:pPr>
      <w:numPr>
        <w:numId w:val="30"/>
      </w:numPr>
      <w:spacing w:after="100"/>
    </w:pPr>
    <w:rPr>
      <w:rFonts w:ascii="Arial" w:hAnsi="Arial"/>
      <w:sz w:val="22"/>
      <w:szCs w:val="24"/>
    </w:rPr>
  </w:style>
  <w:style w:type="paragraph" w:customStyle="1" w:styleId="FootnoteTextSCC">
    <w:name w:val="Footnote Text (SCC)"/>
    <w:basedOn w:val="Normal"/>
    <w:rsid w:val="000927B0"/>
    <w:pPr>
      <w:spacing w:before="40" w:after="40"/>
    </w:pPr>
    <w:rPr>
      <w:rFonts w:ascii="Arial" w:hAnsi="Arial"/>
      <w:bCs/>
      <w:sz w:val="18"/>
      <w:lang w:eastAsia="en-AU"/>
    </w:rPr>
  </w:style>
  <w:style w:type="numbering" w:customStyle="1" w:styleId="NoList2">
    <w:name w:val="No List2"/>
    <w:next w:val="NoList"/>
    <w:semiHidden/>
    <w:rsid w:val="009423C8"/>
  </w:style>
  <w:style w:type="table" w:customStyle="1" w:styleId="TableGrid4">
    <w:name w:val="Table Grid4"/>
    <w:basedOn w:val="TableNormal"/>
    <w:next w:val="TableGrid"/>
    <w:locked/>
    <w:rsid w:val="009423C8"/>
    <w:pPr>
      <w:widowControl w:val="0"/>
      <w:spacing w:after="200" w:line="276" w:lineRule="auto"/>
    </w:pPr>
    <w:rPr>
      <w:rFonts w:ascii="Calibri" w:eastAsia="Calibri"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9423C8"/>
  </w:style>
  <w:style w:type="table" w:customStyle="1" w:styleId="TableGrid5">
    <w:name w:val="Table Grid5"/>
    <w:basedOn w:val="TableNormal"/>
    <w:next w:val="TableGrid"/>
    <w:locked/>
    <w:rsid w:val="009423C8"/>
    <w:pPr>
      <w:widowControl w:val="0"/>
      <w:spacing w:after="200" w:line="276" w:lineRule="auto"/>
    </w:pPr>
    <w:rPr>
      <w:rFonts w:ascii="Calibri" w:eastAsia="Calibri"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9423C8"/>
  </w:style>
  <w:style w:type="table" w:customStyle="1" w:styleId="TableGrid6">
    <w:name w:val="Table Grid6"/>
    <w:basedOn w:val="TableNormal"/>
    <w:next w:val="TableGrid"/>
    <w:locked/>
    <w:rsid w:val="009423C8"/>
    <w:pPr>
      <w:widowControl w:val="0"/>
      <w:spacing w:after="200" w:line="276" w:lineRule="auto"/>
    </w:pPr>
    <w:rPr>
      <w:rFonts w:ascii="Calibri" w:eastAsia="Calibri"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RedBefore12pt">
    <w:name w:val="Style Style Heading 2 Red + Before:  12 pt"/>
    <w:basedOn w:val="Heading3"/>
    <w:next w:val="Normal"/>
    <w:qFormat/>
    <w:rsid w:val="000E5DFE"/>
    <w:pPr>
      <w:spacing w:before="240" w:after="120"/>
    </w:pPr>
    <w:rPr>
      <w:rFonts w:ascii="Arial" w:hAnsi="Arial"/>
      <w:color w:val="7E8733"/>
      <w:sz w:val="24"/>
      <w:szCs w:val="20"/>
    </w:rPr>
  </w:style>
  <w:style w:type="character" w:customStyle="1" w:styleId="BodyTextIndent3Char">
    <w:name w:val="Body Text Indent 3 Char"/>
    <w:link w:val="BodyTextIndent3"/>
    <w:rsid w:val="00E50B8D"/>
    <w:rPr>
      <w:sz w:val="16"/>
      <w:szCs w:val="16"/>
      <w:lang w:eastAsia="en-US"/>
    </w:rPr>
  </w:style>
  <w:style w:type="character" w:styleId="UnresolvedMention">
    <w:name w:val="Unresolved Mention"/>
    <w:uiPriority w:val="99"/>
    <w:semiHidden/>
    <w:unhideWhenUsed/>
    <w:rsid w:val="00AD72F0"/>
    <w:rPr>
      <w:color w:val="605E5C"/>
      <w:shd w:val="clear" w:color="auto" w:fill="E1DFDD"/>
    </w:rPr>
  </w:style>
  <w:style w:type="character" w:customStyle="1" w:styleId="normaltextrun">
    <w:name w:val="normaltextrun"/>
    <w:basedOn w:val="DefaultParagraphFont"/>
    <w:rsid w:val="00A44C14"/>
  </w:style>
  <w:style w:type="character" w:customStyle="1" w:styleId="eop">
    <w:name w:val="eop"/>
    <w:basedOn w:val="DefaultParagraphFont"/>
    <w:rsid w:val="00A4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856">
      <w:bodyDiv w:val="1"/>
      <w:marLeft w:val="0"/>
      <w:marRight w:val="0"/>
      <w:marTop w:val="0"/>
      <w:marBottom w:val="0"/>
      <w:divBdr>
        <w:top w:val="none" w:sz="0" w:space="0" w:color="auto"/>
        <w:left w:val="none" w:sz="0" w:space="0" w:color="auto"/>
        <w:bottom w:val="none" w:sz="0" w:space="0" w:color="auto"/>
        <w:right w:val="none" w:sz="0" w:space="0" w:color="auto"/>
      </w:divBdr>
    </w:div>
    <w:div w:id="14964291">
      <w:bodyDiv w:val="1"/>
      <w:marLeft w:val="0"/>
      <w:marRight w:val="0"/>
      <w:marTop w:val="0"/>
      <w:marBottom w:val="0"/>
      <w:divBdr>
        <w:top w:val="none" w:sz="0" w:space="0" w:color="auto"/>
        <w:left w:val="none" w:sz="0" w:space="0" w:color="auto"/>
        <w:bottom w:val="none" w:sz="0" w:space="0" w:color="auto"/>
        <w:right w:val="none" w:sz="0" w:space="0" w:color="auto"/>
      </w:divBdr>
    </w:div>
    <w:div w:id="40253048">
      <w:bodyDiv w:val="1"/>
      <w:marLeft w:val="0"/>
      <w:marRight w:val="0"/>
      <w:marTop w:val="0"/>
      <w:marBottom w:val="0"/>
      <w:divBdr>
        <w:top w:val="none" w:sz="0" w:space="0" w:color="auto"/>
        <w:left w:val="none" w:sz="0" w:space="0" w:color="auto"/>
        <w:bottom w:val="none" w:sz="0" w:space="0" w:color="auto"/>
        <w:right w:val="none" w:sz="0" w:space="0" w:color="auto"/>
      </w:divBdr>
    </w:div>
    <w:div w:id="58988295">
      <w:bodyDiv w:val="1"/>
      <w:marLeft w:val="0"/>
      <w:marRight w:val="0"/>
      <w:marTop w:val="0"/>
      <w:marBottom w:val="0"/>
      <w:divBdr>
        <w:top w:val="none" w:sz="0" w:space="0" w:color="auto"/>
        <w:left w:val="none" w:sz="0" w:space="0" w:color="auto"/>
        <w:bottom w:val="none" w:sz="0" w:space="0" w:color="auto"/>
        <w:right w:val="none" w:sz="0" w:space="0" w:color="auto"/>
      </w:divBdr>
    </w:div>
    <w:div w:id="63114875">
      <w:bodyDiv w:val="1"/>
      <w:marLeft w:val="0"/>
      <w:marRight w:val="0"/>
      <w:marTop w:val="0"/>
      <w:marBottom w:val="0"/>
      <w:divBdr>
        <w:top w:val="none" w:sz="0" w:space="0" w:color="auto"/>
        <w:left w:val="none" w:sz="0" w:space="0" w:color="auto"/>
        <w:bottom w:val="none" w:sz="0" w:space="0" w:color="auto"/>
        <w:right w:val="none" w:sz="0" w:space="0" w:color="auto"/>
      </w:divBdr>
      <w:divsChild>
        <w:div w:id="985816935">
          <w:marLeft w:val="0"/>
          <w:marRight w:val="0"/>
          <w:marTop w:val="0"/>
          <w:marBottom w:val="0"/>
          <w:divBdr>
            <w:top w:val="none" w:sz="0" w:space="0" w:color="auto"/>
            <w:left w:val="none" w:sz="0" w:space="0" w:color="auto"/>
            <w:bottom w:val="none" w:sz="0" w:space="0" w:color="auto"/>
            <w:right w:val="none" w:sz="0" w:space="0" w:color="auto"/>
          </w:divBdr>
          <w:divsChild>
            <w:div w:id="1043602022">
              <w:marLeft w:val="0"/>
              <w:marRight w:val="0"/>
              <w:marTop w:val="0"/>
              <w:marBottom w:val="0"/>
              <w:divBdr>
                <w:top w:val="none" w:sz="0" w:space="0" w:color="auto"/>
                <w:left w:val="none" w:sz="0" w:space="0" w:color="auto"/>
                <w:bottom w:val="none" w:sz="0" w:space="0" w:color="auto"/>
                <w:right w:val="none" w:sz="0" w:space="0" w:color="auto"/>
              </w:divBdr>
              <w:divsChild>
                <w:div w:id="1657494996">
                  <w:marLeft w:val="0"/>
                  <w:marRight w:val="0"/>
                  <w:marTop w:val="0"/>
                  <w:marBottom w:val="0"/>
                  <w:divBdr>
                    <w:top w:val="none" w:sz="0" w:space="0" w:color="auto"/>
                    <w:left w:val="none" w:sz="0" w:space="0" w:color="auto"/>
                    <w:bottom w:val="none" w:sz="0" w:space="0" w:color="auto"/>
                    <w:right w:val="none" w:sz="0" w:space="0" w:color="auto"/>
                  </w:divBdr>
                  <w:divsChild>
                    <w:div w:id="1180925146">
                      <w:marLeft w:val="0"/>
                      <w:marRight w:val="0"/>
                      <w:marTop w:val="0"/>
                      <w:marBottom w:val="0"/>
                      <w:divBdr>
                        <w:top w:val="none" w:sz="0" w:space="0" w:color="auto"/>
                        <w:left w:val="none" w:sz="0" w:space="0" w:color="auto"/>
                        <w:bottom w:val="none" w:sz="0" w:space="0" w:color="auto"/>
                        <w:right w:val="none" w:sz="0" w:space="0" w:color="auto"/>
                      </w:divBdr>
                      <w:divsChild>
                        <w:div w:id="1635214542">
                          <w:marLeft w:val="0"/>
                          <w:marRight w:val="0"/>
                          <w:marTop w:val="0"/>
                          <w:marBottom w:val="0"/>
                          <w:divBdr>
                            <w:top w:val="none" w:sz="0" w:space="0" w:color="auto"/>
                            <w:left w:val="none" w:sz="0" w:space="0" w:color="auto"/>
                            <w:bottom w:val="none" w:sz="0" w:space="0" w:color="auto"/>
                            <w:right w:val="none" w:sz="0" w:space="0" w:color="auto"/>
                          </w:divBdr>
                          <w:divsChild>
                            <w:div w:id="1864054150">
                              <w:marLeft w:val="0"/>
                              <w:marRight w:val="0"/>
                              <w:marTop w:val="0"/>
                              <w:marBottom w:val="0"/>
                              <w:divBdr>
                                <w:top w:val="none" w:sz="0" w:space="0" w:color="auto"/>
                                <w:left w:val="none" w:sz="0" w:space="0" w:color="auto"/>
                                <w:bottom w:val="none" w:sz="0" w:space="0" w:color="auto"/>
                                <w:right w:val="none" w:sz="0" w:space="0" w:color="auto"/>
                              </w:divBdr>
                              <w:divsChild>
                                <w:div w:id="16860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04346">
      <w:bodyDiv w:val="1"/>
      <w:marLeft w:val="0"/>
      <w:marRight w:val="0"/>
      <w:marTop w:val="0"/>
      <w:marBottom w:val="0"/>
      <w:divBdr>
        <w:top w:val="none" w:sz="0" w:space="0" w:color="auto"/>
        <w:left w:val="none" w:sz="0" w:space="0" w:color="auto"/>
        <w:bottom w:val="none" w:sz="0" w:space="0" w:color="auto"/>
        <w:right w:val="none" w:sz="0" w:space="0" w:color="auto"/>
      </w:divBdr>
    </w:div>
    <w:div w:id="96172359">
      <w:bodyDiv w:val="1"/>
      <w:marLeft w:val="0"/>
      <w:marRight w:val="0"/>
      <w:marTop w:val="0"/>
      <w:marBottom w:val="0"/>
      <w:divBdr>
        <w:top w:val="none" w:sz="0" w:space="0" w:color="auto"/>
        <w:left w:val="none" w:sz="0" w:space="0" w:color="auto"/>
        <w:bottom w:val="none" w:sz="0" w:space="0" w:color="auto"/>
        <w:right w:val="none" w:sz="0" w:space="0" w:color="auto"/>
      </w:divBdr>
    </w:div>
    <w:div w:id="116413781">
      <w:bodyDiv w:val="1"/>
      <w:marLeft w:val="0"/>
      <w:marRight w:val="0"/>
      <w:marTop w:val="0"/>
      <w:marBottom w:val="0"/>
      <w:divBdr>
        <w:top w:val="none" w:sz="0" w:space="0" w:color="auto"/>
        <w:left w:val="none" w:sz="0" w:space="0" w:color="auto"/>
        <w:bottom w:val="none" w:sz="0" w:space="0" w:color="auto"/>
        <w:right w:val="none" w:sz="0" w:space="0" w:color="auto"/>
      </w:divBdr>
    </w:div>
    <w:div w:id="188683509">
      <w:bodyDiv w:val="1"/>
      <w:marLeft w:val="0"/>
      <w:marRight w:val="0"/>
      <w:marTop w:val="0"/>
      <w:marBottom w:val="0"/>
      <w:divBdr>
        <w:top w:val="none" w:sz="0" w:space="0" w:color="auto"/>
        <w:left w:val="none" w:sz="0" w:space="0" w:color="auto"/>
        <w:bottom w:val="none" w:sz="0" w:space="0" w:color="auto"/>
        <w:right w:val="none" w:sz="0" w:space="0" w:color="auto"/>
      </w:divBdr>
    </w:div>
    <w:div w:id="193691037">
      <w:bodyDiv w:val="1"/>
      <w:marLeft w:val="0"/>
      <w:marRight w:val="0"/>
      <w:marTop w:val="0"/>
      <w:marBottom w:val="0"/>
      <w:divBdr>
        <w:top w:val="none" w:sz="0" w:space="0" w:color="auto"/>
        <w:left w:val="none" w:sz="0" w:space="0" w:color="auto"/>
        <w:bottom w:val="none" w:sz="0" w:space="0" w:color="auto"/>
        <w:right w:val="none" w:sz="0" w:space="0" w:color="auto"/>
      </w:divBdr>
    </w:div>
    <w:div w:id="199126569">
      <w:bodyDiv w:val="1"/>
      <w:marLeft w:val="0"/>
      <w:marRight w:val="0"/>
      <w:marTop w:val="0"/>
      <w:marBottom w:val="0"/>
      <w:divBdr>
        <w:top w:val="none" w:sz="0" w:space="0" w:color="auto"/>
        <w:left w:val="none" w:sz="0" w:space="0" w:color="auto"/>
        <w:bottom w:val="none" w:sz="0" w:space="0" w:color="auto"/>
        <w:right w:val="none" w:sz="0" w:space="0" w:color="auto"/>
      </w:divBdr>
    </w:div>
    <w:div w:id="308245877">
      <w:bodyDiv w:val="1"/>
      <w:marLeft w:val="0"/>
      <w:marRight w:val="0"/>
      <w:marTop w:val="0"/>
      <w:marBottom w:val="0"/>
      <w:divBdr>
        <w:top w:val="none" w:sz="0" w:space="0" w:color="auto"/>
        <w:left w:val="none" w:sz="0" w:space="0" w:color="auto"/>
        <w:bottom w:val="none" w:sz="0" w:space="0" w:color="auto"/>
        <w:right w:val="none" w:sz="0" w:space="0" w:color="auto"/>
      </w:divBdr>
    </w:div>
    <w:div w:id="324748426">
      <w:bodyDiv w:val="1"/>
      <w:marLeft w:val="0"/>
      <w:marRight w:val="0"/>
      <w:marTop w:val="0"/>
      <w:marBottom w:val="0"/>
      <w:divBdr>
        <w:top w:val="none" w:sz="0" w:space="0" w:color="auto"/>
        <w:left w:val="none" w:sz="0" w:space="0" w:color="auto"/>
        <w:bottom w:val="none" w:sz="0" w:space="0" w:color="auto"/>
        <w:right w:val="none" w:sz="0" w:space="0" w:color="auto"/>
      </w:divBdr>
    </w:div>
    <w:div w:id="324749073">
      <w:bodyDiv w:val="1"/>
      <w:marLeft w:val="0"/>
      <w:marRight w:val="0"/>
      <w:marTop w:val="0"/>
      <w:marBottom w:val="0"/>
      <w:divBdr>
        <w:top w:val="none" w:sz="0" w:space="0" w:color="auto"/>
        <w:left w:val="none" w:sz="0" w:space="0" w:color="auto"/>
        <w:bottom w:val="none" w:sz="0" w:space="0" w:color="auto"/>
        <w:right w:val="none" w:sz="0" w:space="0" w:color="auto"/>
      </w:divBdr>
    </w:div>
    <w:div w:id="334041834">
      <w:bodyDiv w:val="1"/>
      <w:marLeft w:val="0"/>
      <w:marRight w:val="0"/>
      <w:marTop w:val="0"/>
      <w:marBottom w:val="0"/>
      <w:divBdr>
        <w:top w:val="none" w:sz="0" w:space="0" w:color="auto"/>
        <w:left w:val="none" w:sz="0" w:space="0" w:color="auto"/>
        <w:bottom w:val="none" w:sz="0" w:space="0" w:color="auto"/>
        <w:right w:val="none" w:sz="0" w:space="0" w:color="auto"/>
      </w:divBdr>
    </w:div>
    <w:div w:id="339702122">
      <w:bodyDiv w:val="1"/>
      <w:marLeft w:val="0"/>
      <w:marRight w:val="0"/>
      <w:marTop w:val="0"/>
      <w:marBottom w:val="0"/>
      <w:divBdr>
        <w:top w:val="none" w:sz="0" w:space="0" w:color="auto"/>
        <w:left w:val="none" w:sz="0" w:space="0" w:color="auto"/>
        <w:bottom w:val="none" w:sz="0" w:space="0" w:color="auto"/>
        <w:right w:val="none" w:sz="0" w:space="0" w:color="auto"/>
      </w:divBdr>
    </w:div>
    <w:div w:id="339821172">
      <w:bodyDiv w:val="1"/>
      <w:marLeft w:val="0"/>
      <w:marRight w:val="0"/>
      <w:marTop w:val="0"/>
      <w:marBottom w:val="0"/>
      <w:divBdr>
        <w:top w:val="none" w:sz="0" w:space="0" w:color="auto"/>
        <w:left w:val="none" w:sz="0" w:space="0" w:color="auto"/>
        <w:bottom w:val="none" w:sz="0" w:space="0" w:color="auto"/>
        <w:right w:val="none" w:sz="0" w:space="0" w:color="auto"/>
      </w:divBdr>
    </w:div>
    <w:div w:id="341665868">
      <w:bodyDiv w:val="1"/>
      <w:marLeft w:val="0"/>
      <w:marRight w:val="0"/>
      <w:marTop w:val="0"/>
      <w:marBottom w:val="0"/>
      <w:divBdr>
        <w:top w:val="none" w:sz="0" w:space="0" w:color="auto"/>
        <w:left w:val="none" w:sz="0" w:space="0" w:color="auto"/>
        <w:bottom w:val="none" w:sz="0" w:space="0" w:color="auto"/>
        <w:right w:val="none" w:sz="0" w:space="0" w:color="auto"/>
      </w:divBdr>
    </w:div>
    <w:div w:id="352462790">
      <w:bodyDiv w:val="1"/>
      <w:marLeft w:val="0"/>
      <w:marRight w:val="0"/>
      <w:marTop w:val="0"/>
      <w:marBottom w:val="0"/>
      <w:divBdr>
        <w:top w:val="none" w:sz="0" w:space="0" w:color="auto"/>
        <w:left w:val="none" w:sz="0" w:space="0" w:color="auto"/>
        <w:bottom w:val="none" w:sz="0" w:space="0" w:color="auto"/>
        <w:right w:val="none" w:sz="0" w:space="0" w:color="auto"/>
      </w:divBdr>
    </w:div>
    <w:div w:id="370954980">
      <w:bodyDiv w:val="1"/>
      <w:marLeft w:val="0"/>
      <w:marRight w:val="0"/>
      <w:marTop w:val="0"/>
      <w:marBottom w:val="0"/>
      <w:divBdr>
        <w:top w:val="none" w:sz="0" w:space="0" w:color="auto"/>
        <w:left w:val="none" w:sz="0" w:space="0" w:color="auto"/>
        <w:bottom w:val="none" w:sz="0" w:space="0" w:color="auto"/>
        <w:right w:val="none" w:sz="0" w:space="0" w:color="auto"/>
      </w:divBdr>
    </w:div>
    <w:div w:id="388386314">
      <w:bodyDiv w:val="1"/>
      <w:marLeft w:val="0"/>
      <w:marRight w:val="0"/>
      <w:marTop w:val="0"/>
      <w:marBottom w:val="0"/>
      <w:divBdr>
        <w:top w:val="none" w:sz="0" w:space="0" w:color="auto"/>
        <w:left w:val="none" w:sz="0" w:space="0" w:color="auto"/>
        <w:bottom w:val="none" w:sz="0" w:space="0" w:color="auto"/>
        <w:right w:val="none" w:sz="0" w:space="0" w:color="auto"/>
      </w:divBdr>
    </w:div>
    <w:div w:id="399642811">
      <w:bodyDiv w:val="1"/>
      <w:marLeft w:val="0"/>
      <w:marRight w:val="0"/>
      <w:marTop w:val="0"/>
      <w:marBottom w:val="0"/>
      <w:divBdr>
        <w:top w:val="none" w:sz="0" w:space="0" w:color="auto"/>
        <w:left w:val="none" w:sz="0" w:space="0" w:color="auto"/>
        <w:bottom w:val="none" w:sz="0" w:space="0" w:color="auto"/>
        <w:right w:val="none" w:sz="0" w:space="0" w:color="auto"/>
      </w:divBdr>
    </w:div>
    <w:div w:id="408037685">
      <w:bodyDiv w:val="1"/>
      <w:marLeft w:val="0"/>
      <w:marRight w:val="0"/>
      <w:marTop w:val="0"/>
      <w:marBottom w:val="0"/>
      <w:divBdr>
        <w:top w:val="none" w:sz="0" w:space="0" w:color="auto"/>
        <w:left w:val="none" w:sz="0" w:space="0" w:color="auto"/>
        <w:bottom w:val="none" w:sz="0" w:space="0" w:color="auto"/>
        <w:right w:val="none" w:sz="0" w:space="0" w:color="auto"/>
      </w:divBdr>
    </w:div>
    <w:div w:id="410468137">
      <w:bodyDiv w:val="1"/>
      <w:marLeft w:val="0"/>
      <w:marRight w:val="0"/>
      <w:marTop w:val="0"/>
      <w:marBottom w:val="0"/>
      <w:divBdr>
        <w:top w:val="none" w:sz="0" w:space="0" w:color="auto"/>
        <w:left w:val="none" w:sz="0" w:space="0" w:color="auto"/>
        <w:bottom w:val="none" w:sz="0" w:space="0" w:color="auto"/>
        <w:right w:val="none" w:sz="0" w:space="0" w:color="auto"/>
      </w:divBdr>
    </w:div>
    <w:div w:id="456146804">
      <w:bodyDiv w:val="1"/>
      <w:marLeft w:val="0"/>
      <w:marRight w:val="0"/>
      <w:marTop w:val="0"/>
      <w:marBottom w:val="0"/>
      <w:divBdr>
        <w:top w:val="none" w:sz="0" w:space="0" w:color="auto"/>
        <w:left w:val="none" w:sz="0" w:space="0" w:color="auto"/>
        <w:bottom w:val="none" w:sz="0" w:space="0" w:color="auto"/>
        <w:right w:val="none" w:sz="0" w:space="0" w:color="auto"/>
      </w:divBdr>
    </w:div>
    <w:div w:id="485901889">
      <w:bodyDiv w:val="1"/>
      <w:marLeft w:val="0"/>
      <w:marRight w:val="0"/>
      <w:marTop w:val="0"/>
      <w:marBottom w:val="0"/>
      <w:divBdr>
        <w:top w:val="none" w:sz="0" w:space="0" w:color="auto"/>
        <w:left w:val="none" w:sz="0" w:space="0" w:color="auto"/>
        <w:bottom w:val="none" w:sz="0" w:space="0" w:color="auto"/>
        <w:right w:val="none" w:sz="0" w:space="0" w:color="auto"/>
      </w:divBdr>
    </w:div>
    <w:div w:id="535774214">
      <w:bodyDiv w:val="1"/>
      <w:marLeft w:val="0"/>
      <w:marRight w:val="0"/>
      <w:marTop w:val="0"/>
      <w:marBottom w:val="0"/>
      <w:divBdr>
        <w:top w:val="none" w:sz="0" w:space="0" w:color="auto"/>
        <w:left w:val="none" w:sz="0" w:space="0" w:color="auto"/>
        <w:bottom w:val="none" w:sz="0" w:space="0" w:color="auto"/>
        <w:right w:val="none" w:sz="0" w:space="0" w:color="auto"/>
      </w:divBdr>
    </w:div>
    <w:div w:id="537663115">
      <w:bodyDiv w:val="1"/>
      <w:marLeft w:val="0"/>
      <w:marRight w:val="0"/>
      <w:marTop w:val="0"/>
      <w:marBottom w:val="0"/>
      <w:divBdr>
        <w:top w:val="none" w:sz="0" w:space="0" w:color="auto"/>
        <w:left w:val="none" w:sz="0" w:space="0" w:color="auto"/>
        <w:bottom w:val="none" w:sz="0" w:space="0" w:color="auto"/>
        <w:right w:val="none" w:sz="0" w:space="0" w:color="auto"/>
      </w:divBdr>
    </w:div>
    <w:div w:id="543445385">
      <w:bodyDiv w:val="1"/>
      <w:marLeft w:val="0"/>
      <w:marRight w:val="0"/>
      <w:marTop w:val="0"/>
      <w:marBottom w:val="0"/>
      <w:divBdr>
        <w:top w:val="none" w:sz="0" w:space="0" w:color="auto"/>
        <w:left w:val="none" w:sz="0" w:space="0" w:color="auto"/>
        <w:bottom w:val="none" w:sz="0" w:space="0" w:color="auto"/>
        <w:right w:val="none" w:sz="0" w:space="0" w:color="auto"/>
      </w:divBdr>
    </w:div>
    <w:div w:id="625700534">
      <w:bodyDiv w:val="1"/>
      <w:marLeft w:val="0"/>
      <w:marRight w:val="0"/>
      <w:marTop w:val="0"/>
      <w:marBottom w:val="0"/>
      <w:divBdr>
        <w:top w:val="none" w:sz="0" w:space="0" w:color="auto"/>
        <w:left w:val="none" w:sz="0" w:space="0" w:color="auto"/>
        <w:bottom w:val="none" w:sz="0" w:space="0" w:color="auto"/>
        <w:right w:val="none" w:sz="0" w:space="0" w:color="auto"/>
      </w:divBdr>
    </w:div>
    <w:div w:id="641078796">
      <w:bodyDiv w:val="1"/>
      <w:marLeft w:val="0"/>
      <w:marRight w:val="0"/>
      <w:marTop w:val="0"/>
      <w:marBottom w:val="0"/>
      <w:divBdr>
        <w:top w:val="none" w:sz="0" w:space="0" w:color="auto"/>
        <w:left w:val="none" w:sz="0" w:space="0" w:color="auto"/>
        <w:bottom w:val="none" w:sz="0" w:space="0" w:color="auto"/>
        <w:right w:val="none" w:sz="0" w:space="0" w:color="auto"/>
      </w:divBdr>
    </w:div>
    <w:div w:id="663048001">
      <w:bodyDiv w:val="1"/>
      <w:marLeft w:val="0"/>
      <w:marRight w:val="0"/>
      <w:marTop w:val="0"/>
      <w:marBottom w:val="0"/>
      <w:divBdr>
        <w:top w:val="none" w:sz="0" w:space="0" w:color="auto"/>
        <w:left w:val="none" w:sz="0" w:space="0" w:color="auto"/>
        <w:bottom w:val="none" w:sz="0" w:space="0" w:color="auto"/>
        <w:right w:val="none" w:sz="0" w:space="0" w:color="auto"/>
      </w:divBdr>
    </w:div>
    <w:div w:id="669257189">
      <w:bodyDiv w:val="1"/>
      <w:marLeft w:val="0"/>
      <w:marRight w:val="0"/>
      <w:marTop w:val="0"/>
      <w:marBottom w:val="0"/>
      <w:divBdr>
        <w:top w:val="none" w:sz="0" w:space="0" w:color="auto"/>
        <w:left w:val="none" w:sz="0" w:space="0" w:color="auto"/>
        <w:bottom w:val="none" w:sz="0" w:space="0" w:color="auto"/>
        <w:right w:val="none" w:sz="0" w:space="0" w:color="auto"/>
      </w:divBdr>
      <w:divsChild>
        <w:div w:id="424351069">
          <w:marLeft w:val="0"/>
          <w:marRight w:val="0"/>
          <w:marTop w:val="0"/>
          <w:marBottom w:val="0"/>
          <w:divBdr>
            <w:top w:val="none" w:sz="0" w:space="0" w:color="auto"/>
            <w:left w:val="none" w:sz="0" w:space="0" w:color="auto"/>
            <w:bottom w:val="none" w:sz="0" w:space="0" w:color="auto"/>
            <w:right w:val="none" w:sz="0" w:space="0" w:color="auto"/>
          </w:divBdr>
          <w:divsChild>
            <w:div w:id="848132675">
              <w:marLeft w:val="0"/>
              <w:marRight w:val="0"/>
              <w:marTop w:val="0"/>
              <w:marBottom w:val="0"/>
              <w:divBdr>
                <w:top w:val="none" w:sz="0" w:space="0" w:color="auto"/>
                <w:left w:val="none" w:sz="0" w:space="0" w:color="auto"/>
                <w:bottom w:val="none" w:sz="0" w:space="0" w:color="auto"/>
                <w:right w:val="none" w:sz="0" w:space="0" w:color="auto"/>
              </w:divBdr>
              <w:divsChild>
                <w:div w:id="1497040157">
                  <w:marLeft w:val="0"/>
                  <w:marRight w:val="0"/>
                  <w:marTop w:val="0"/>
                  <w:marBottom w:val="0"/>
                  <w:divBdr>
                    <w:top w:val="none" w:sz="0" w:space="0" w:color="auto"/>
                    <w:left w:val="none" w:sz="0" w:space="0" w:color="auto"/>
                    <w:bottom w:val="none" w:sz="0" w:space="0" w:color="auto"/>
                    <w:right w:val="none" w:sz="0" w:space="0" w:color="auto"/>
                  </w:divBdr>
                  <w:divsChild>
                    <w:div w:id="648171635">
                      <w:marLeft w:val="0"/>
                      <w:marRight w:val="0"/>
                      <w:marTop w:val="0"/>
                      <w:marBottom w:val="0"/>
                      <w:divBdr>
                        <w:top w:val="none" w:sz="0" w:space="0" w:color="auto"/>
                        <w:left w:val="none" w:sz="0" w:space="0" w:color="auto"/>
                        <w:bottom w:val="none" w:sz="0" w:space="0" w:color="auto"/>
                        <w:right w:val="none" w:sz="0" w:space="0" w:color="auto"/>
                      </w:divBdr>
                      <w:divsChild>
                        <w:div w:id="439761698">
                          <w:marLeft w:val="0"/>
                          <w:marRight w:val="0"/>
                          <w:marTop w:val="0"/>
                          <w:marBottom w:val="0"/>
                          <w:divBdr>
                            <w:top w:val="none" w:sz="0" w:space="0" w:color="auto"/>
                            <w:left w:val="none" w:sz="0" w:space="0" w:color="auto"/>
                            <w:bottom w:val="none" w:sz="0" w:space="0" w:color="auto"/>
                            <w:right w:val="none" w:sz="0" w:space="0" w:color="auto"/>
                          </w:divBdr>
                          <w:divsChild>
                            <w:div w:id="85999037">
                              <w:marLeft w:val="0"/>
                              <w:marRight w:val="0"/>
                              <w:marTop w:val="0"/>
                              <w:marBottom w:val="0"/>
                              <w:divBdr>
                                <w:top w:val="none" w:sz="0" w:space="0" w:color="auto"/>
                                <w:left w:val="none" w:sz="0" w:space="0" w:color="auto"/>
                                <w:bottom w:val="none" w:sz="0" w:space="0" w:color="auto"/>
                                <w:right w:val="none" w:sz="0" w:space="0" w:color="auto"/>
                              </w:divBdr>
                              <w:divsChild>
                                <w:div w:id="877201545">
                                  <w:marLeft w:val="0"/>
                                  <w:marRight w:val="0"/>
                                  <w:marTop w:val="0"/>
                                  <w:marBottom w:val="0"/>
                                  <w:divBdr>
                                    <w:top w:val="none" w:sz="0" w:space="0" w:color="auto"/>
                                    <w:left w:val="none" w:sz="0" w:space="0" w:color="auto"/>
                                    <w:bottom w:val="none" w:sz="0" w:space="0" w:color="auto"/>
                                    <w:right w:val="none" w:sz="0" w:space="0" w:color="auto"/>
                                  </w:divBdr>
                                  <w:divsChild>
                                    <w:div w:id="10190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485989">
      <w:bodyDiv w:val="1"/>
      <w:marLeft w:val="0"/>
      <w:marRight w:val="0"/>
      <w:marTop w:val="0"/>
      <w:marBottom w:val="0"/>
      <w:divBdr>
        <w:top w:val="none" w:sz="0" w:space="0" w:color="auto"/>
        <w:left w:val="none" w:sz="0" w:space="0" w:color="auto"/>
        <w:bottom w:val="none" w:sz="0" w:space="0" w:color="auto"/>
        <w:right w:val="none" w:sz="0" w:space="0" w:color="auto"/>
      </w:divBdr>
    </w:div>
    <w:div w:id="732235237">
      <w:bodyDiv w:val="1"/>
      <w:marLeft w:val="0"/>
      <w:marRight w:val="0"/>
      <w:marTop w:val="0"/>
      <w:marBottom w:val="0"/>
      <w:divBdr>
        <w:top w:val="none" w:sz="0" w:space="0" w:color="auto"/>
        <w:left w:val="none" w:sz="0" w:space="0" w:color="auto"/>
        <w:bottom w:val="none" w:sz="0" w:space="0" w:color="auto"/>
        <w:right w:val="none" w:sz="0" w:space="0" w:color="auto"/>
      </w:divBdr>
    </w:div>
    <w:div w:id="736704960">
      <w:bodyDiv w:val="1"/>
      <w:marLeft w:val="0"/>
      <w:marRight w:val="0"/>
      <w:marTop w:val="0"/>
      <w:marBottom w:val="0"/>
      <w:divBdr>
        <w:top w:val="none" w:sz="0" w:space="0" w:color="auto"/>
        <w:left w:val="none" w:sz="0" w:space="0" w:color="auto"/>
        <w:bottom w:val="none" w:sz="0" w:space="0" w:color="auto"/>
        <w:right w:val="none" w:sz="0" w:space="0" w:color="auto"/>
      </w:divBdr>
    </w:div>
    <w:div w:id="747730779">
      <w:bodyDiv w:val="1"/>
      <w:marLeft w:val="0"/>
      <w:marRight w:val="0"/>
      <w:marTop w:val="0"/>
      <w:marBottom w:val="0"/>
      <w:divBdr>
        <w:top w:val="none" w:sz="0" w:space="0" w:color="auto"/>
        <w:left w:val="none" w:sz="0" w:space="0" w:color="auto"/>
        <w:bottom w:val="none" w:sz="0" w:space="0" w:color="auto"/>
        <w:right w:val="none" w:sz="0" w:space="0" w:color="auto"/>
      </w:divBdr>
    </w:div>
    <w:div w:id="784737083">
      <w:bodyDiv w:val="1"/>
      <w:marLeft w:val="0"/>
      <w:marRight w:val="0"/>
      <w:marTop w:val="0"/>
      <w:marBottom w:val="0"/>
      <w:divBdr>
        <w:top w:val="none" w:sz="0" w:space="0" w:color="auto"/>
        <w:left w:val="none" w:sz="0" w:space="0" w:color="auto"/>
        <w:bottom w:val="none" w:sz="0" w:space="0" w:color="auto"/>
        <w:right w:val="none" w:sz="0" w:space="0" w:color="auto"/>
      </w:divBdr>
    </w:div>
    <w:div w:id="790632539">
      <w:bodyDiv w:val="1"/>
      <w:marLeft w:val="0"/>
      <w:marRight w:val="0"/>
      <w:marTop w:val="0"/>
      <w:marBottom w:val="0"/>
      <w:divBdr>
        <w:top w:val="none" w:sz="0" w:space="0" w:color="auto"/>
        <w:left w:val="none" w:sz="0" w:space="0" w:color="auto"/>
        <w:bottom w:val="none" w:sz="0" w:space="0" w:color="auto"/>
        <w:right w:val="none" w:sz="0" w:space="0" w:color="auto"/>
      </w:divBdr>
    </w:div>
    <w:div w:id="809131703">
      <w:bodyDiv w:val="1"/>
      <w:marLeft w:val="0"/>
      <w:marRight w:val="0"/>
      <w:marTop w:val="0"/>
      <w:marBottom w:val="0"/>
      <w:divBdr>
        <w:top w:val="none" w:sz="0" w:space="0" w:color="auto"/>
        <w:left w:val="none" w:sz="0" w:space="0" w:color="auto"/>
        <w:bottom w:val="none" w:sz="0" w:space="0" w:color="auto"/>
        <w:right w:val="none" w:sz="0" w:space="0" w:color="auto"/>
      </w:divBdr>
    </w:div>
    <w:div w:id="814374581">
      <w:bodyDiv w:val="1"/>
      <w:marLeft w:val="0"/>
      <w:marRight w:val="0"/>
      <w:marTop w:val="0"/>
      <w:marBottom w:val="0"/>
      <w:divBdr>
        <w:top w:val="none" w:sz="0" w:space="0" w:color="auto"/>
        <w:left w:val="none" w:sz="0" w:space="0" w:color="auto"/>
        <w:bottom w:val="none" w:sz="0" w:space="0" w:color="auto"/>
        <w:right w:val="none" w:sz="0" w:space="0" w:color="auto"/>
      </w:divBdr>
    </w:div>
    <w:div w:id="831724605">
      <w:bodyDiv w:val="1"/>
      <w:marLeft w:val="0"/>
      <w:marRight w:val="0"/>
      <w:marTop w:val="0"/>
      <w:marBottom w:val="0"/>
      <w:divBdr>
        <w:top w:val="none" w:sz="0" w:space="0" w:color="auto"/>
        <w:left w:val="none" w:sz="0" w:space="0" w:color="auto"/>
        <w:bottom w:val="none" w:sz="0" w:space="0" w:color="auto"/>
        <w:right w:val="none" w:sz="0" w:space="0" w:color="auto"/>
      </w:divBdr>
    </w:div>
    <w:div w:id="907573002">
      <w:bodyDiv w:val="1"/>
      <w:marLeft w:val="0"/>
      <w:marRight w:val="0"/>
      <w:marTop w:val="0"/>
      <w:marBottom w:val="0"/>
      <w:divBdr>
        <w:top w:val="none" w:sz="0" w:space="0" w:color="auto"/>
        <w:left w:val="none" w:sz="0" w:space="0" w:color="auto"/>
        <w:bottom w:val="none" w:sz="0" w:space="0" w:color="auto"/>
        <w:right w:val="none" w:sz="0" w:space="0" w:color="auto"/>
      </w:divBdr>
    </w:div>
    <w:div w:id="937833047">
      <w:bodyDiv w:val="1"/>
      <w:marLeft w:val="0"/>
      <w:marRight w:val="0"/>
      <w:marTop w:val="0"/>
      <w:marBottom w:val="0"/>
      <w:divBdr>
        <w:top w:val="none" w:sz="0" w:space="0" w:color="auto"/>
        <w:left w:val="none" w:sz="0" w:space="0" w:color="auto"/>
        <w:bottom w:val="none" w:sz="0" w:space="0" w:color="auto"/>
        <w:right w:val="none" w:sz="0" w:space="0" w:color="auto"/>
      </w:divBdr>
    </w:div>
    <w:div w:id="942347356">
      <w:bodyDiv w:val="1"/>
      <w:marLeft w:val="0"/>
      <w:marRight w:val="0"/>
      <w:marTop w:val="0"/>
      <w:marBottom w:val="0"/>
      <w:divBdr>
        <w:top w:val="none" w:sz="0" w:space="0" w:color="auto"/>
        <w:left w:val="none" w:sz="0" w:space="0" w:color="auto"/>
        <w:bottom w:val="none" w:sz="0" w:space="0" w:color="auto"/>
        <w:right w:val="none" w:sz="0" w:space="0" w:color="auto"/>
      </w:divBdr>
    </w:div>
    <w:div w:id="962003845">
      <w:bodyDiv w:val="1"/>
      <w:marLeft w:val="0"/>
      <w:marRight w:val="0"/>
      <w:marTop w:val="0"/>
      <w:marBottom w:val="0"/>
      <w:divBdr>
        <w:top w:val="none" w:sz="0" w:space="0" w:color="auto"/>
        <w:left w:val="none" w:sz="0" w:space="0" w:color="auto"/>
        <w:bottom w:val="none" w:sz="0" w:space="0" w:color="auto"/>
        <w:right w:val="none" w:sz="0" w:space="0" w:color="auto"/>
      </w:divBdr>
      <w:divsChild>
        <w:div w:id="2317101">
          <w:marLeft w:val="0"/>
          <w:marRight w:val="0"/>
          <w:marTop w:val="0"/>
          <w:marBottom w:val="0"/>
          <w:divBdr>
            <w:top w:val="none" w:sz="0" w:space="0" w:color="auto"/>
            <w:left w:val="none" w:sz="0" w:space="0" w:color="auto"/>
            <w:bottom w:val="none" w:sz="0" w:space="0" w:color="auto"/>
            <w:right w:val="none" w:sz="0" w:space="0" w:color="auto"/>
          </w:divBdr>
        </w:div>
        <w:div w:id="30418179">
          <w:marLeft w:val="0"/>
          <w:marRight w:val="0"/>
          <w:marTop w:val="0"/>
          <w:marBottom w:val="0"/>
          <w:divBdr>
            <w:top w:val="none" w:sz="0" w:space="0" w:color="auto"/>
            <w:left w:val="none" w:sz="0" w:space="0" w:color="auto"/>
            <w:bottom w:val="none" w:sz="0" w:space="0" w:color="auto"/>
            <w:right w:val="none" w:sz="0" w:space="0" w:color="auto"/>
          </w:divBdr>
        </w:div>
        <w:div w:id="263733050">
          <w:marLeft w:val="0"/>
          <w:marRight w:val="0"/>
          <w:marTop w:val="0"/>
          <w:marBottom w:val="0"/>
          <w:divBdr>
            <w:top w:val="none" w:sz="0" w:space="0" w:color="auto"/>
            <w:left w:val="none" w:sz="0" w:space="0" w:color="auto"/>
            <w:bottom w:val="none" w:sz="0" w:space="0" w:color="auto"/>
            <w:right w:val="none" w:sz="0" w:space="0" w:color="auto"/>
          </w:divBdr>
        </w:div>
        <w:div w:id="343749567">
          <w:marLeft w:val="0"/>
          <w:marRight w:val="0"/>
          <w:marTop w:val="0"/>
          <w:marBottom w:val="0"/>
          <w:divBdr>
            <w:top w:val="none" w:sz="0" w:space="0" w:color="auto"/>
            <w:left w:val="none" w:sz="0" w:space="0" w:color="auto"/>
            <w:bottom w:val="none" w:sz="0" w:space="0" w:color="auto"/>
            <w:right w:val="none" w:sz="0" w:space="0" w:color="auto"/>
          </w:divBdr>
        </w:div>
        <w:div w:id="682560169">
          <w:marLeft w:val="0"/>
          <w:marRight w:val="0"/>
          <w:marTop w:val="0"/>
          <w:marBottom w:val="0"/>
          <w:divBdr>
            <w:top w:val="none" w:sz="0" w:space="0" w:color="auto"/>
            <w:left w:val="none" w:sz="0" w:space="0" w:color="auto"/>
            <w:bottom w:val="none" w:sz="0" w:space="0" w:color="auto"/>
            <w:right w:val="none" w:sz="0" w:space="0" w:color="auto"/>
          </w:divBdr>
        </w:div>
        <w:div w:id="731544264">
          <w:marLeft w:val="0"/>
          <w:marRight w:val="0"/>
          <w:marTop w:val="0"/>
          <w:marBottom w:val="0"/>
          <w:divBdr>
            <w:top w:val="none" w:sz="0" w:space="0" w:color="auto"/>
            <w:left w:val="none" w:sz="0" w:space="0" w:color="auto"/>
            <w:bottom w:val="none" w:sz="0" w:space="0" w:color="auto"/>
            <w:right w:val="none" w:sz="0" w:space="0" w:color="auto"/>
          </w:divBdr>
        </w:div>
        <w:div w:id="791704468">
          <w:marLeft w:val="0"/>
          <w:marRight w:val="0"/>
          <w:marTop w:val="0"/>
          <w:marBottom w:val="0"/>
          <w:divBdr>
            <w:top w:val="none" w:sz="0" w:space="0" w:color="auto"/>
            <w:left w:val="none" w:sz="0" w:space="0" w:color="auto"/>
            <w:bottom w:val="none" w:sz="0" w:space="0" w:color="auto"/>
            <w:right w:val="none" w:sz="0" w:space="0" w:color="auto"/>
          </w:divBdr>
        </w:div>
        <w:div w:id="1059547583">
          <w:marLeft w:val="0"/>
          <w:marRight w:val="0"/>
          <w:marTop w:val="0"/>
          <w:marBottom w:val="0"/>
          <w:divBdr>
            <w:top w:val="none" w:sz="0" w:space="0" w:color="auto"/>
            <w:left w:val="none" w:sz="0" w:space="0" w:color="auto"/>
            <w:bottom w:val="none" w:sz="0" w:space="0" w:color="auto"/>
            <w:right w:val="none" w:sz="0" w:space="0" w:color="auto"/>
          </w:divBdr>
        </w:div>
        <w:div w:id="1174031053">
          <w:marLeft w:val="0"/>
          <w:marRight w:val="0"/>
          <w:marTop w:val="0"/>
          <w:marBottom w:val="0"/>
          <w:divBdr>
            <w:top w:val="none" w:sz="0" w:space="0" w:color="auto"/>
            <w:left w:val="none" w:sz="0" w:space="0" w:color="auto"/>
            <w:bottom w:val="none" w:sz="0" w:space="0" w:color="auto"/>
            <w:right w:val="none" w:sz="0" w:space="0" w:color="auto"/>
          </w:divBdr>
        </w:div>
        <w:div w:id="1291519836">
          <w:marLeft w:val="0"/>
          <w:marRight w:val="0"/>
          <w:marTop w:val="0"/>
          <w:marBottom w:val="0"/>
          <w:divBdr>
            <w:top w:val="none" w:sz="0" w:space="0" w:color="auto"/>
            <w:left w:val="none" w:sz="0" w:space="0" w:color="auto"/>
            <w:bottom w:val="none" w:sz="0" w:space="0" w:color="auto"/>
            <w:right w:val="none" w:sz="0" w:space="0" w:color="auto"/>
          </w:divBdr>
        </w:div>
        <w:div w:id="1726833572">
          <w:marLeft w:val="0"/>
          <w:marRight w:val="0"/>
          <w:marTop w:val="0"/>
          <w:marBottom w:val="0"/>
          <w:divBdr>
            <w:top w:val="none" w:sz="0" w:space="0" w:color="auto"/>
            <w:left w:val="none" w:sz="0" w:space="0" w:color="auto"/>
            <w:bottom w:val="none" w:sz="0" w:space="0" w:color="auto"/>
            <w:right w:val="none" w:sz="0" w:space="0" w:color="auto"/>
          </w:divBdr>
        </w:div>
        <w:div w:id="1731348441">
          <w:marLeft w:val="0"/>
          <w:marRight w:val="0"/>
          <w:marTop w:val="0"/>
          <w:marBottom w:val="0"/>
          <w:divBdr>
            <w:top w:val="none" w:sz="0" w:space="0" w:color="auto"/>
            <w:left w:val="none" w:sz="0" w:space="0" w:color="auto"/>
            <w:bottom w:val="none" w:sz="0" w:space="0" w:color="auto"/>
            <w:right w:val="none" w:sz="0" w:space="0" w:color="auto"/>
          </w:divBdr>
        </w:div>
        <w:div w:id="1758209412">
          <w:marLeft w:val="0"/>
          <w:marRight w:val="0"/>
          <w:marTop w:val="0"/>
          <w:marBottom w:val="0"/>
          <w:divBdr>
            <w:top w:val="none" w:sz="0" w:space="0" w:color="auto"/>
            <w:left w:val="none" w:sz="0" w:space="0" w:color="auto"/>
            <w:bottom w:val="none" w:sz="0" w:space="0" w:color="auto"/>
            <w:right w:val="none" w:sz="0" w:space="0" w:color="auto"/>
          </w:divBdr>
        </w:div>
        <w:div w:id="1767266689">
          <w:marLeft w:val="0"/>
          <w:marRight w:val="0"/>
          <w:marTop w:val="0"/>
          <w:marBottom w:val="0"/>
          <w:divBdr>
            <w:top w:val="none" w:sz="0" w:space="0" w:color="auto"/>
            <w:left w:val="none" w:sz="0" w:space="0" w:color="auto"/>
            <w:bottom w:val="none" w:sz="0" w:space="0" w:color="auto"/>
            <w:right w:val="none" w:sz="0" w:space="0" w:color="auto"/>
          </w:divBdr>
        </w:div>
        <w:div w:id="1869291078">
          <w:marLeft w:val="0"/>
          <w:marRight w:val="0"/>
          <w:marTop w:val="0"/>
          <w:marBottom w:val="0"/>
          <w:divBdr>
            <w:top w:val="none" w:sz="0" w:space="0" w:color="auto"/>
            <w:left w:val="none" w:sz="0" w:space="0" w:color="auto"/>
            <w:bottom w:val="none" w:sz="0" w:space="0" w:color="auto"/>
            <w:right w:val="none" w:sz="0" w:space="0" w:color="auto"/>
          </w:divBdr>
        </w:div>
      </w:divsChild>
    </w:div>
    <w:div w:id="964045902">
      <w:bodyDiv w:val="1"/>
      <w:marLeft w:val="0"/>
      <w:marRight w:val="0"/>
      <w:marTop w:val="0"/>
      <w:marBottom w:val="0"/>
      <w:divBdr>
        <w:top w:val="none" w:sz="0" w:space="0" w:color="auto"/>
        <w:left w:val="none" w:sz="0" w:space="0" w:color="auto"/>
        <w:bottom w:val="none" w:sz="0" w:space="0" w:color="auto"/>
        <w:right w:val="none" w:sz="0" w:space="0" w:color="auto"/>
      </w:divBdr>
    </w:div>
    <w:div w:id="1038353948">
      <w:bodyDiv w:val="1"/>
      <w:marLeft w:val="0"/>
      <w:marRight w:val="0"/>
      <w:marTop w:val="0"/>
      <w:marBottom w:val="0"/>
      <w:divBdr>
        <w:top w:val="none" w:sz="0" w:space="0" w:color="auto"/>
        <w:left w:val="none" w:sz="0" w:space="0" w:color="auto"/>
        <w:bottom w:val="none" w:sz="0" w:space="0" w:color="auto"/>
        <w:right w:val="none" w:sz="0" w:space="0" w:color="auto"/>
      </w:divBdr>
    </w:div>
    <w:div w:id="1081755282">
      <w:bodyDiv w:val="1"/>
      <w:marLeft w:val="0"/>
      <w:marRight w:val="0"/>
      <w:marTop w:val="0"/>
      <w:marBottom w:val="0"/>
      <w:divBdr>
        <w:top w:val="none" w:sz="0" w:space="0" w:color="auto"/>
        <w:left w:val="none" w:sz="0" w:space="0" w:color="auto"/>
        <w:bottom w:val="none" w:sz="0" w:space="0" w:color="auto"/>
        <w:right w:val="none" w:sz="0" w:space="0" w:color="auto"/>
      </w:divBdr>
    </w:div>
    <w:div w:id="1094475286">
      <w:bodyDiv w:val="1"/>
      <w:marLeft w:val="0"/>
      <w:marRight w:val="0"/>
      <w:marTop w:val="0"/>
      <w:marBottom w:val="0"/>
      <w:divBdr>
        <w:top w:val="none" w:sz="0" w:space="0" w:color="auto"/>
        <w:left w:val="none" w:sz="0" w:space="0" w:color="auto"/>
        <w:bottom w:val="none" w:sz="0" w:space="0" w:color="auto"/>
        <w:right w:val="none" w:sz="0" w:space="0" w:color="auto"/>
      </w:divBdr>
    </w:div>
    <w:div w:id="1101487604">
      <w:bodyDiv w:val="1"/>
      <w:marLeft w:val="0"/>
      <w:marRight w:val="0"/>
      <w:marTop w:val="0"/>
      <w:marBottom w:val="0"/>
      <w:divBdr>
        <w:top w:val="none" w:sz="0" w:space="0" w:color="auto"/>
        <w:left w:val="none" w:sz="0" w:space="0" w:color="auto"/>
        <w:bottom w:val="none" w:sz="0" w:space="0" w:color="auto"/>
        <w:right w:val="none" w:sz="0" w:space="0" w:color="auto"/>
      </w:divBdr>
    </w:div>
    <w:div w:id="1115640773">
      <w:bodyDiv w:val="1"/>
      <w:marLeft w:val="0"/>
      <w:marRight w:val="0"/>
      <w:marTop w:val="0"/>
      <w:marBottom w:val="0"/>
      <w:divBdr>
        <w:top w:val="none" w:sz="0" w:space="0" w:color="auto"/>
        <w:left w:val="none" w:sz="0" w:space="0" w:color="auto"/>
        <w:bottom w:val="none" w:sz="0" w:space="0" w:color="auto"/>
        <w:right w:val="none" w:sz="0" w:space="0" w:color="auto"/>
      </w:divBdr>
    </w:div>
    <w:div w:id="1199392362">
      <w:bodyDiv w:val="1"/>
      <w:marLeft w:val="0"/>
      <w:marRight w:val="0"/>
      <w:marTop w:val="0"/>
      <w:marBottom w:val="0"/>
      <w:divBdr>
        <w:top w:val="none" w:sz="0" w:space="0" w:color="auto"/>
        <w:left w:val="none" w:sz="0" w:space="0" w:color="auto"/>
        <w:bottom w:val="none" w:sz="0" w:space="0" w:color="auto"/>
        <w:right w:val="none" w:sz="0" w:space="0" w:color="auto"/>
      </w:divBdr>
    </w:div>
    <w:div w:id="1234270304">
      <w:bodyDiv w:val="1"/>
      <w:marLeft w:val="0"/>
      <w:marRight w:val="0"/>
      <w:marTop w:val="0"/>
      <w:marBottom w:val="0"/>
      <w:divBdr>
        <w:top w:val="none" w:sz="0" w:space="0" w:color="auto"/>
        <w:left w:val="none" w:sz="0" w:space="0" w:color="auto"/>
        <w:bottom w:val="none" w:sz="0" w:space="0" w:color="auto"/>
        <w:right w:val="none" w:sz="0" w:space="0" w:color="auto"/>
      </w:divBdr>
      <w:divsChild>
        <w:div w:id="973827842">
          <w:marLeft w:val="0"/>
          <w:marRight w:val="0"/>
          <w:marTop w:val="0"/>
          <w:marBottom w:val="0"/>
          <w:divBdr>
            <w:top w:val="none" w:sz="0" w:space="0" w:color="auto"/>
            <w:left w:val="none" w:sz="0" w:space="0" w:color="auto"/>
            <w:bottom w:val="none" w:sz="0" w:space="0" w:color="auto"/>
            <w:right w:val="none" w:sz="0" w:space="0" w:color="auto"/>
          </w:divBdr>
          <w:divsChild>
            <w:div w:id="1149445027">
              <w:marLeft w:val="0"/>
              <w:marRight w:val="0"/>
              <w:marTop w:val="0"/>
              <w:marBottom w:val="0"/>
              <w:divBdr>
                <w:top w:val="none" w:sz="0" w:space="0" w:color="auto"/>
                <w:left w:val="none" w:sz="0" w:space="0" w:color="auto"/>
                <w:bottom w:val="none" w:sz="0" w:space="0" w:color="auto"/>
                <w:right w:val="none" w:sz="0" w:space="0" w:color="auto"/>
              </w:divBdr>
              <w:divsChild>
                <w:div w:id="369962846">
                  <w:marLeft w:val="0"/>
                  <w:marRight w:val="0"/>
                  <w:marTop w:val="0"/>
                  <w:marBottom w:val="0"/>
                  <w:divBdr>
                    <w:top w:val="none" w:sz="0" w:space="0" w:color="auto"/>
                    <w:left w:val="none" w:sz="0" w:space="0" w:color="auto"/>
                    <w:bottom w:val="none" w:sz="0" w:space="0" w:color="auto"/>
                    <w:right w:val="none" w:sz="0" w:space="0" w:color="auto"/>
                  </w:divBdr>
                  <w:divsChild>
                    <w:div w:id="1385332368">
                      <w:marLeft w:val="0"/>
                      <w:marRight w:val="0"/>
                      <w:marTop w:val="0"/>
                      <w:marBottom w:val="0"/>
                      <w:divBdr>
                        <w:top w:val="none" w:sz="0" w:space="0" w:color="auto"/>
                        <w:left w:val="none" w:sz="0" w:space="0" w:color="auto"/>
                        <w:bottom w:val="none" w:sz="0" w:space="0" w:color="auto"/>
                        <w:right w:val="none" w:sz="0" w:space="0" w:color="auto"/>
                      </w:divBdr>
                      <w:divsChild>
                        <w:div w:id="1311865289">
                          <w:marLeft w:val="0"/>
                          <w:marRight w:val="0"/>
                          <w:marTop w:val="0"/>
                          <w:marBottom w:val="0"/>
                          <w:divBdr>
                            <w:top w:val="none" w:sz="0" w:space="0" w:color="auto"/>
                            <w:left w:val="none" w:sz="0" w:space="0" w:color="auto"/>
                            <w:bottom w:val="none" w:sz="0" w:space="0" w:color="auto"/>
                            <w:right w:val="none" w:sz="0" w:space="0" w:color="auto"/>
                          </w:divBdr>
                          <w:divsChild>
                            <w:div w:id="314378453">
                              <w:marLeft w:val="0"/>
                              <w:marRight w:val="0"/>
                              <w:marTop w:val="0"/>
                              <w:marBottom w:val="0"/>
                              <w:divBdr>
                                <w:top w:val="none" w:sz="0" w:space="0" w:color="auto"/>
                                <w:left w:val="none" w:sz="0" w:space="0" w:color="auto"/>
                                <w:bottom w:val="none" w:sz="0" w:space="0" w:color="auto"/>
                                <w:right w:val="none" w:sz="0" w:space="0" w:color="auto"/>
                              </w:divBdr>
                              <w:divsChild>
                                <w:div w:id="550458401">
                                  <w:marLeft w:val="0"/>
                                  <w:marRight w:val="0"/>
                                  <w:marTop w:val="0"/>
                                  <w:marBottom w:val="0"/>
                                  <w:divBdr>
                                    <w:top w:val="none" w:sz="0" w:space="0" w:color="auto"/>
                                    <w:left w:val="none" w:sz="0" w:space="0" w:color="auto"/>
                                    <w:bottom w:val="none" w:sz="0" w:space="0" w:color="auto"/>
                                    <w:right w:val="none" w:sz="0" w:space="0" w:color="auto"/>
                                  </w:divBdr>
                                  <w:divsChild>
                                    <w:div w:id="6909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975281">
      <w:bodyDiv w:val="1"/>
      <w:marLeft w:val="0"/>
      <w:marRight w:val="0"/>
      <w:marTop w:val="0"/>
      <w:marBottom w:val="0"/>
      <w:divBdr>
        <w:top w:val="none" w:sz="0" w:space="0" w:color="auto"/>
        <w:left w:val="none" w:sz="0" w:space="0" w:color="auto"/>
        <w:bottom w:val="none" w:sz="0" w:space="0" w:color="auto"/>
        <w:right w:val="none" w:sz="0" w:space="0" w:color="auto"/>
      </w:divBdr>
    </w:div>
    <w:div w:id="1239363266">
      <w:bodyDiv w:val="1"/>
      <w:marLeft w:val="0"/>
      <w:marRight w:val="0"/>
      <w:marTop w:val="0"/>
      <w:marBottom w:val="0"/>
      <w:divBdr>
        <w:top w:val="none" w:sz="0" w:space="0" w:color="auto"/>
        <w:left w:val="none" w:sz="0" w:space="0" w:color="auto"/>
        <w:bottom w:val="none" w:sz="0" w:space="0" w:color="auto"/>
        <w:right w:val="none" w:sz="0" w:space="0" w:color="auto"/>
      </w:divBdr>
    </w:div>
    <w:div w:id="1248612437">
      <w:bodyDiv w:val="1"/>
      <w:marLeft w:val="0"/>
      <w:marRight w:val="0"/>
      <w:marTop w:val="0"/>
      <w:marBottom w:val="0"/>
      <w:divBdr>
        <w:top w:val="none" w:sz="0" w:space="0" w:color="auto"/>
        <w:left w:val="none" w:sz="0" w:space="0" w:color="auto"/>
        <w:bottom w:val="none" w:sz="0" w:space="0" w:color="auto"/>
        <w:right w:val="none" w:sz="0" w:space="0" w:color="auto"/>
      </w:divBdr>
    </w:div>
    <w:div w:id="1260602875">
      <w:bodyDiv w:val="1"/>
      <w:marLeft w:val="0"/>
      <w:marRight w:val="0"/>
      <w:marTop w:val="0"/>
      <w:marBottom w:val="0"/>
      <w:divBdr>
        <w:top w:val="none" w:sz="0" w:space="0" w:color="auto"/>
        <w:left w:val="none" w:sz="0" w:space="0" w:color="auto"/>
        <w:bottom w:val="none" w:sz="0" w:space="0" w:color="auto"/>
        <w:right w:val="none" w:sz="0" w:space="0" w:color="auto"/>
      </w:divBdr>
    </w:div>
    <w:div w:id="1278944867">
      <w:bodyDiv w:val="1"/>
      <w:marLeft w:val="0"/>
      <w:marRight w:val="0"/>
      <w:marTop w:val="0"/>
      <w:marBottom w:val="0"/>
      <w:divBdr>
        <w:top w:val="none" w:sz="0" w:space="0" w:color="auto"/>
        <w:left w:val="none" w:sz="0" w:space="0" w:color="auto"/>
        <w:bottom w:val="none" w:sz="0" w:space="0" w:color="auto"/>
        <w:right w:val="none" w:sz="0" w:space="0" w:color="auto"/>
      </w:divBdr>
    </w:div>
    <w:div w:id="1300845594">
      <w:bodyDiv w:val="1"/>
      <w:marLeft w:val="0"/>
      <w:marRight w:val="0"/>
      <w:marTop w:val="0"/>
      <w:marBottom w:val="0"/>
      <w:divBdr>
        <w:top w:val="none" w:sz="0" w:space="0" w:color="auto"/>
        <w:left w:val="none" w:sz="0" w:space="0" w:color="auto"/>
        <w:bottom w:val="none" w:sz="0" w:space="0" w:color="auto"/>
        <w:right w:val="none" w:sz="0" w:space="0" w:color="auto"/>
      </w:divBdr>
    </w:div>
    <w:div w:id="1316907667">
      <w:bodyDiv w:val="1"/>
      <w:marLeft w:val="0"/>
      <w:marRight w:val="0"/>
      <w:marTop w:val="0"/>
      <w:marBottom w:val="0"/>
      <w:divBdr>
        <w:top w:val="none" w:sz="0" w:space="0" w:color="auto"/>
        <w:left w:val="none" w:sz="0" w:space="0" w:color="auto"/>
        <w:bottom w:val="none" w:sz="0" w:space="0" w:color="auto"/>
        <w:right w:val="none" w:sz="0" w:space="0" w:color="auto"/>
      </w:divBdr>
    </w:div>
    <w:div w:id="1338578571">
      <w:bodyDiv w:val="1"/>
      <w:marLeft w:val="0"/>
      <w:marRight w:val="0"/>
      <w:marTop w:val="0"/>
      <w:marBottom w:val="0"/>
      <w:divBdr>
        <w:top w:val="none" w:sz="0" w:space="0" w:color="auto"/>
        <w:left w:val="none" w:sz="0" w:space="0" w:color="auto"/>
        <w:bottom w:val="none" w:sz="0" w:space="0" w:color="auto"/>
        <w:right w:val="none" w:sz="0" w:space="0" w:color="auto"/>
      </w:divBdr>
    </w:div>
    <w:div w:id="1352606425">
      <w:bodyDiv w:val="1"/>
      <w:marLeft w:val="0"/>
      <w:marRight w:val="0"/>
      <w:marTop w:val="0"/>
      <w:marBottom w:val="0"/>
      <w:divBdr>
        <w:top w:val="none" w:sz="0" w:space="0" w:color="auto"/>
        <w:left w:val="none" w:sz="0" w:space="0" w:color="auto"/>
        <w:bottom w:val="none" w:sz="0" w:space="0" w:color="auto"/>
        <w:right w:val="none" w:sz="0" w:space="0" w:color="auto"/>
      </w:divBdr>
    </w:div>
    <w:div w:id="1363703134">
      <w:bodyDiv w:val="1"/>
      <w:marLeft w:val="0"/>
      <w:marRight w:val="0"/>
      <w:marTop w:val="0"/>
      <w:marBottom w:val="0"/>
      <w:divBdr>
        <w:top w:val="none" w:sz="0" w:space="0" w:color="auto"/>
        <w:left w:val="none" w:sz="0" w:space="0" w:color="auto"/>
        <w:bottom w:val="none" w:sz="0" w:space="0" w:color="auto"/>
        <w:right w:val="none" w:sz="0" w:space="0" w:color="auto"/>
      </w:divBdr>
    </w:div>
    <w:div w:id="1381441689">
      <w:bodyDiv w:val="1"/>
      <w:marLeft w:val="0"/>
      <w:marRight w:val="0"/>
      <w:marTop w:val="0"/>
      <w:marBottom w:val="0"/>
      <w:divBdr>
        <w:top w:val="none" w:sz="0" w:space="0" w:color="auto"/>
        <w:left w:val="none" w:sz="0" w:space="0" w:color="auto"/>
        <w:bottom w:val="none" w:sz="0" w:space="0" w:color="auto"/>
        <w:right w:val="none" w:sz="0" w:space="0" w:color="auto"/>
      </w:divBdr>
    </w:div>
    <w:div w:id="1403680331">
      <w:bodyDiv w:val="1"/>
      <w:marLeft w:val="0"/>
      <w:marRight w:val="0"/>
      <w:marTop w:val="0"/>
      <w:marBottom w:val="0"/>
      <w:divBdr>
        <w:top w:val="none" w:sz="0" w:space="0" w:color="auto"/>
        <w:left w:val="none" w:sz="0" w:space="0" w:color="auto"/>
        <w:bottom w:val="none" w:sz="0" w:space="0" w:color="auto"/>
        <w:right w:val="none" w:sz="0" w:space="0" w:color="auto"/>
      </w:divBdr>
    </w:div>
    <w:div w:id="1404525211">
      <w:bodyDiv w:val="1"/>
      <w:marLeft w:val="0"/>
      <w:marRight w:val="0"/>
      <w:marTop w:val="0"/>
      <w:marBottom w:val="0"/>
      <w:divBdr>
        <w:top w:val="none" w:sz="0" w:space="0" w:color="auto"/>
        <w:left w:val="none" w:sz="0" w:space="0" w:color="auto"/>
        <w:bottom w:val="none" w:sz="0" w:space="0" w:color="auto"/>
        <w:right w:val="none" w:sz="0" w:space="0" w:color="auto"/>
      </w:divBdr>
    </w:div>
    <w:div w:id="1415122751">
      <w:bodyDiv w:val="1"/>
      <w:marLeft w:val="0"/>
      <w:marRight w:val="0"/>
      <w:marTop w:val="0"/>
      <w:marBottom w:val="0"/>
      <w:divBdr>
        <w:top w:val="none" w:sz="0" w:space="0" w:color="auto"/>
        <w:left w:val="none" w:sz="0" w:space="0" w:color="auto"/>
        <w:bottom w:val="none" w:sz="0" w:space="0" w:color="auto"/>
        <w:right w:val="none" w:sz="0" w:space="0" w:color="auto"/>
      </w:divBdr>
    </w:div>
    <w:div w:id="1474904708">
      <w:bodyDiv w:val="1"/>
      <w:marLeft w:val="0"/>
      <w:marRight w:val="0"/>
      <w:marTop w:val="0"/>
      <w:marBottom w:val="0"/>
      <w:divBdr>
        <w:top w:val="none" w:sz="0" w:space="0" w:color="auto"/>
        <w:left w:val="none" w:sz="0" w:space="0" w:color="auto"/>
        <w:bottom w:val="none" w:sz="0" w:space="0" w:color="auto"/>
        <w:right w:val="none" w:sz="0" w:space="0" w:color="auto"/>
      </w:divBdr>
    </w:div>
    <w:div w:id="1480725093">
      <w:bodyDiv w:val="1"/>
      <w:marLeft w:val="0"/>
      <w:marRight w:val="0"/>
      <w:marTop w:val="0"/>
      <w:marBottom w:val="0"/>
      <w:divBdr>
        <w:top w:val="none" w:sz="0" w:space="0" w:color="auto"/>
        <w:left w:val="none" w:sz="0" w:space="0" w:color="auto"/>
        <w:bottom w:val="none" w:sz="0" w:space="0" w:color="auto"/>
        <w:right w:val="none" w:sz="0" w:space="0" w:color="auto"/>
      </w:divBdr>
    </w:div>
    <w:div w:id="1503201646">
      <w:bodyDiv w:val="1"/>
      <w:marLeft w:val="0"/>
      <w:marRight w:val="0"/>
      <w:marTop w:val="0"/>
      <w:marBottom w:val="0"/>
      <w:divBdr>
        <w:top w:val="none" w:sz="0" w:space="0" w:color="auto"/>
        <w:left w:val="none" w:sz="0" w:space="0" w:color="auto"/>
        <w:bottom w:val="none" w:sz="0" w:space="0" w:color="auto"/>
        <w:right w:val="none" w:sz="0" w:space="0" w:color="auto"/>
      </w:divBdr>
    </w:div>
    <w:div w:id="1560287766">
      <w:bodyDiv w:val="1"/>
      <w:marLeft w:val="0"/>
      <w:marRight w:val="0"/>
      <w:marTop w:val="0"/>
      <w:marBottom w:val="0"/>
      <w:divBdr>
        <w:top w:val="none" w:sz="0" w:space="0" w:color="auto"/>
        <w:left w:val="none" w:sz="0" w:space="0" w:color="auto"/>
        <w:bottom w:val="none" w:sz="0" w:space="0" w:color="auto"/>
        <w:right w:val="none" w:sz="0" w:space="0" w:color="auto"/>
      </w:divBdr>
    </w:div>
    <w:div w:id="1603076666">
      <w:bodyDiv w:val="1"/>
      <w:marLeft w:val="0"/>
      <w:marRight w:val="0"/>
      <w:marTop w:val="0"/>
      <w:marBottom w:val="0"/>
      <w:divBdr>
        <w:top w:val="none" w:sz="0" w:space="0" w:color="auto"/>
        <w:left w:val="none" w:sz="0" w:space="0" w:color="auto"/>
        <w:bottom w:val="none" w:sz="0" w:space="0" w:color="auto"/>
        <w:right w:val="none" w:sz="0" w:space="0" w:color="auto"/>
      </w:divBdr>
    </w:div>
    <w:div w:id="1614632939">
      <w:bodyDiv w:val="1"/>
      <w:marLeft w:val="0"/>
      <w:marRight w:val="0"/>
      <w:marTop w:val="0"/>
      <w:marBottom w:val="0"/>
      <w:divBdr>
        <w:top w:val="none" w:sz="0" w:space="0" w:color="auto"/>
        <w:left w:val="none" w:sz="0" w:space="0" w:color="auto"/>
        <w:bottom w:val="none" w:sz="0" w:space="0" w:color="auto"/>
        <w:right w:val="none" w:sz="0" w:space="0" w:color="auto"/>
      </w:divBdr>
    </w:div>
    <w:div w:id="1647709145">
      <w:bodyDiv w:val="1"/>
      <w:marLeft w:val="0"/>
      <w:marRight w:val="0"/>
      <w:marTop w:val="0"/>
      <w:marBottom w:val="0"/>
      <w:divBdr>
        <w:top w:val="none" w:sz="0" w:space="0" w:color="auto"/>
        <w:left w:val="none" w:sz="0" w:space="0" w:color="auto"/>
        <w:bottom w:val="none" w:sz="0" w:space="0" w:color="auto"/>
        <w:right w:val="none" w:sz="0" w:space="0" w:color="auto"/>
      </w:divBdr>
    </w:div>
    <w:div w:id="1671176361">
      <w:bodyDiv w:val="1"/>
      <w:marLeft w:val="0"/>
      <w:marRight w:val="0"/>
      <w:marTop w:val="0"/>
      <w:marBottom w:val="0"/>
      <w:divBdr>
        <w:top w:val="none" w:sz="0" w:space="0" w:color="auto"/>
        <w:left w:val="none" w:sz="0" w:space="0" w:color="auto"/>
        <w:bottom w:val="none" w:sz="0" w:space="0" w:color="auto"/>
        <w:right w:val="none" w:sz="0" w:space="0" w:color="auto"/>
      </w:divBdr>
    </w:div>
    <w:div w:id="1685865239">
      <w:bodyDiv w:val="1"/>
      <w:marLeft w:val="0"/>
      <w:marRight w:val="0"/>
      <w:marTop w:val="0"/>
      <w:marBottom w:val="0"/>
      <w:divBdr>
        <w:top w:val="none" w:sz="0" w:space="0" w:color="auto"/>
        <w:left w:val="none" w:sz="0" w:space="0" w:color="auto"/>
        <w:bottom w:val="none" w:sz="0" w:space="0" w:color="auto"/>
        <w:right w:val="none" w:sz="0" w:space="0" w:color="auto"/>
      </w:divBdr>
    </w:div>
    <w:div w:id="1704134468">
      <w:bodyDiv w:val="1"/>
      <w:marLeft w:val="0"/>
      <w:marRight w:val="0"/>
      <w:marTop w:val="0"/>
      <w:marBottom w:val="0"/>
      <w:divBdr>
        <w:top w:val="none" w:sz="0" w:space="0" w:color="auto"/>
        <w:left w:val="none" w:sz="0" w:space="0" w:color="auto"/>
        <w:bottom w:val="none" w:sz="0" w:space="0" w:color="auto"/>
        <w:right w:val="none" w:sz="0" w:space="0" w:color="auto"/>
      </w:divBdr>
    </w:div>
    <w:div w:id="1747803521">
      <w:bodyDiv w:val="1"/>
      <w:marLeft w:val="0"/>
      <w:marRight w:val="0"/>
      <w:marTop w:val="0"/>
      <w:marBottom w:val="0"/>
      <w:divBdr>
        <w:top w:val="none" w:sz="0" w:space="0" w:color="auto"/>
        <w:left w:val="none" w:sz="0" w:space="0" w:color="auto"/>
        <w:bottom w:val="none" w:sz="0" w:space="0" w:color="auto"/>
        <w:right w:val="none" w:sz="0" w:space="0" w:color="auto"/>
      </w:divBdr>
    </w:div>
    <w:div w:id="1748572673">
      <w:bodyDiv w:val="1"/>
      <w:marLeft w:val="0"/>
      <w:marRight w:val="0"/>
      <w:marTop w:val="0"/>
      <w:marBottom w:val="0"/>
      <w:divBdr>
        <w:top w:val="none" w:sz="0" w:space="0" w:color="auto"/>
        <w:left w:val="none" w:sz="0" w:space="0" w:color="auto"/>
        <w:bottom w:val="none" w:sz="0" w:space="0" w:color="auto"/>
        <w:right w:val="none" w:sz="0" w:space="0" w:color="auto"/>
      </w:divBdr>
    </w:div>
    <w:div w:id="1766412328">
      <w:bodyDiv w:val="1"/>
      <w:marLeft w:val="0"/>
      <w:marRight w:val="0"/>
      <w:marTop w:val="0"/>
      <w:marBottom w:val="0"/>
      <w:divBdr>
        <w:top w:val="none" w:sz="0" w:space="0" w:color="auto"/>
        <w:left w:val="none" w:sz="0" w:space="0" w:color="auto"/>
        <w:bottom w:val="none" w:sz="0" w:space="0" w:color="auto"/>
        <w:right w:val="none" w:sz="0" w:space="0" w:color="auto"/>
      </w:divBdr>
    </w:div>
    <w:div w:id="1793941993">
      <w:bodyDiv w:val="1"/>
      <w:marLeft w:val="0"/>
      <w:marRight w:val="0"/>
      <w:marTop w:val="0"/>
      <w:marBottom w:val="0"/>
      <w:divBdr>
        <w:top w:val="none" w:sz="0" w:space="0" w:color="auto"/>
        <w:left w:val="none" w:sz="0" w:space="0" w:color="auto"/>
        <w:bottom w:val="none" w:sz="0" w:space="0" w:color="auto"/>
        <w:right w:val="none" w:sz="0" w:space="0" w:color="auto"/>
      </w:divBdr>
    </w:div>
    <w:div w:id="1794322753">
      <w:bodyDiv w:val="1"/>
      <w:marLeft w:val="0"/>
      <w:marRight w:val="0"/>
      <w:marTop w:val="0"/>
      <w:marBottom w:val="0"/>
      <w:divBdr>
        <w:top w:val="none" w:sz="0" w:space="0" w:color="auto"/>
        <w:left w:val="none" w:sz="0" w:space="0" w:color="auto"/>
        <w:bottom w:val="none" w:sz="0" w:space="0" w:color="auto"/>
        <w:right w:val="none" w:sz="0" w:space="0" w:color="auto"/>
      </w:divBdr>
    </w:div>
    <w:div w:id="1800996845">
      <w:bodyDiv w:val="1"/>
      <w:marLeft w:val="0"/>
      <w:marRight w:val="0"/>
      <w:marTop w:val="0"/>
      <w:marBottom w:val="0"/>
      <w:divBdr>
        <w:top w:val="none" w:sz="0" w:space="0" w:color="auto"/>
        <w:left w:val="none" w:sz="0" w:space="0" w:color="auto"/>
        <w:bottom w:val="none" w:sz="0" w:space="0" w:color="auto"/>
        <w:right w:val="none" w:sz="0" w:space="0" w:color="auto"/>
      </w:divBdr>
    </w:div>
    <w:div w:id="1818375145">
      <w:bodyDiv w:val="1"/>
      <w:marLeft w:val="0"/>
      <w:marRight w:val="0"/>
      <w:marTop w:val="0"/>
      <w:marBottom w:val="0"/>
      <w:divBdr>
        <w:top w:val="none" w:sz="0" w:space="0" w:color="auto"/>
        <w:left w:val="none" w:sz="0" w:space="0" w:color="auto"/>
        <w:bottom w:val="none" w:sz="0" w:space="0" w:color="auto"/>
        <w:right w:val="none" w:sz="0" w:space="0" w:color="auto"/>
      </w:divBdr>
    </w:div>
    <w:div w:id="1857424209">
      <w:bodyDiv w:val="1"/>
      <w:marLeft w:val="0"/>
      <w:marRight w:val="0"/>
      <w:marTop w:val="0"/>
      <w:marBottom w:val="0"/>
      <w:divBdr>
        <w:top w:val="none" w:sz="0" w:space="0" w:color="auto"/>
        <w:left w:val="none" w:sz="0" w:space="0" w:color="auto"/>
        <w:bottom w:val="none" w:sz="0" w:space="0" w:color="auto"/>
        <w:right w:val="none" w:sz="0" w:space="0" w:color="auto"/>
      </w:divBdr>
    </w:div>
    <w:div w:id="1878272100">
      <w:bodyDiv w:val="1"/>
      <w:marLeft w:val="0"/>
      <w:marRight w:val="0"/>
      <w:marTop w:val="0"/>
      <w:marBottom w:val="0"/>
      <w:divBdr>
        <w:top w:val="none" w:sz="0" w:space="0" w:color="auto"/>
        <w:left w:val="none" w:sz="0" w:space="0" w:color="auto"/>
        <w:bottom w:val="none" w:sz="0" w:space="0" w:color="auto"/>
        <w:right w:val="none" w:sz="0" w:space="0" w:color="auto"/>
      </w:divBdr>
    </w:div>
    <w:div w:id="1890802654">
      <w:bodyDiv w:val="1"/>
      <w:marLeft w:val="0"/>
      <w:marRight w:val="0"/>
      <w:marTop w:val="0"/>
      <w:marBottom w:val="0"/>
      <w:divBdr>
        <w:top w:val="none" w:sz="0" w:space="0" w:color="auto"/>
        <w:left w:val="none" w:sz="0" w:space="0" w:color="auto"/>
        <w:bottom w:val="none" w:sz="0" w:space="0" w:color="auto"/>
        <w:right w:val="none" w:sz="0" w:space="0" w:color="auto"/>
      </w:divBdr>
      <w:divsChild>
        <w:div w:id="1177118633">
          <w:marLeft w:val="0"/>
          <w:marRight w:val="0"/>
          <w:marTop w:val="0"/>
          <w:marBottom w:val="0"/>
          <w:divBdr>
            <w:top w:val="none" w:sz="0" w:space="0" w:color="auto"/>
            <w:left w:val="none" w:sz="0" w:space="0" w:color="auto"/>
            <w:bottom w:val="none" w:sz="0" w:space="0" w:color="auto"/>
            <w:right w:val="none" w:sz="0" w:space="0" w:color="auto"/>
          </w:divBdr>
          <w:divsChild>
            <w:div w:id="565262001">
              <w:marLeft w:val="0"/>
              <w:marRight w:val="0"/>
              <w:marTop w:val="0"/>
              <w:marBottom w:val="0"/>
              <w:divBdr>
                <w:top w:val="none" w:sz="0" w:space="0" w:color="auto"/>
                <w:left w:val="none" w:sz="0" w:space="0" w:color="auto"/>
                <w:bottom w:val="none" w:sz="0" w:space="0" w:color="auto"/>
                <w:right w:val="none" w:sz="0" w:space="0" w:color="auto"/>
              </w:divBdr>
              <w:divsChild>
                <w:div w:id="235017565">
                  <w:marLeft w:val="0"/>
                  <w:marRight w:val="0"/>
                  <w:marTop w:val="0"/>
                  <w:marBottom w:val="0"/>
                  <w:divBdr>
                    <w:top w:val="none" w:sz="0" w:space="0" w:color="auto"/>
                    <w:left w:val="none" w:sz="0" w:space="0" w:color="auto"/>
                    <w:bottom w:val="none" w:sz="0" w:space="0" w:color="auto"/>
                    <w:right w:val="none" w:sz="0" w:space="0" w:color="auto"/>
                  </w:divBdr>
                  <w:divsChild>
                    <w:div w:id="1171873439">
                      <w:marLeft w:val="0"/>
                      <w:marRight w:val="0"/>
                      <w:marTop w:val="0"/>
                      <w:marBottom w:val="0"/>
                      <w:divBdr>
                        <w:top w:val="none" w:sz="0" w:space="0" w:color="auto"/>
                        <w:left w:val="none" w:sz="0" w:space="0" w:color="auto"/>
                        <w:bottom w:val="none" w:sz="0" w:space="0" w:color="auto"/>
                        <w:right w:val="none" w:sz="0" w:space="0" w:color="auto"/>
                      </w:divBdr>
                      <w:divsChild>
                        <w:div w:id="365444702">
                          <w:marLeft w:val="0"/>
                          <w:marRight w:val="0"/>
                          <w:marTop w:val="0"/>
                          <w:marBottom w:val="0"/>
                          <w:divBdr>
                            <w:top w:val="none" w:sz="0" w:space="0" w:color="auto"/>
                            <w:left w:val="none" w:sz="0" w:space="0" w:color="auto"/>
                            <w:bottom w:val="none" w:sz="0" w:space="0" w:color="auto"/>
                            <w:right w:val="none" w:sz="0" w:space="0" w:color="auto"/>
                          </w:divBdr>
                          <w:divsChild>
                            <w:div w:id="565843009">
                              <w:marLeft w:val="0"/>
                              <w:marRight w:val="0"/>
                              <w:marTop w:val="0"/>
                              <w:marBottom w:val="0"/>
                              <w:divBdr>
                                <w:top w:val="none" w:sz="0" w:space="0" w:color="auto"/>
                                <w:left w:val="none" w:sz="0" w:space="0" w:color="auto"/>
                                <w:bottom w:val="none" w:sz="0" w:space="0" w:color="auto"/>
                                <w:right w:val="none" w:sz="0" w:space="0" w:color="auto"/>
                              </w:divBdr>
                              <w:divsChild>
                                <w:div w:id="18490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02549">
      <w:bodyDiv w:val="1"/>
      <w:marLeft w:val="0"/>
      <w:marRight w:val="0"/>
      <w:marTop w:val="0"/>
      <w:marBottom w:val="0"/>
      <w:divBdr>
        <w:top w:val="none" w:sz="0" w:space="0" w:color="auto"/>
        <w:left w:val="none" w:sz="0" w:space="0" w:color="auto"/>
        <w:bottom w:val="none" w:sz="0" w:space="0" w:color="auto"/>
        <w:right w:val="none" w:sz="0" w:space="0" w:color="auto"/>
      </w:divBdr>
    </w:div>
    <w:div w:id="1918589998">
      <w:bodyDiv w:val="1"/>
      <w:marLeft w:val="0"/>
      <w:marRight w:val="0"/>
      <w:marTop w:val="0"/>
      <w:marBottom w:val="0"/>
      <w:divBdr>
        <w:top w:val="none" w:sz="0" w:space="0" w:color="auto"/>
        <w:left w:val="none" w:sz="0" w:space="0" w:color="auto"/>
        <w:bottom w:val="none" w:sz="0" w:space="0" w:color="auto"/>
        <w:right w:val="none" w:sz="0" w:space="0" w:color="auto"/>
      </w:divBdr>
    </w:div>
    <w:div w:id="1935243732">
      <w:bodyDiv w:val="1"/>
      <w:marLeft w:val="0"/>
      <w:marRight w:val="0"/>
      <w:marTop w:val="0"/>
      <w:marBottom w:val="0"/>
      <w:divBdr>
        <w:top w:val="none" w:sz="0" w:space="0" w:color="auto"/>
        <w:left w:val="none" w:sz="0" w:space="0" w:color="auto"/>
        <w:bottom w:val="none" w:sz="0" w:space="0" w:color="auto"/>
        <w:right w:val="none" w:sz="0" w:space="0" w:color="auto"/>
      </w:divBdr>
    </w:div>
    <w:div w:id="1972897735">
      <w:bodyDiv w:val="1"/>
      <w:marLeft w:val="0"/>
      <w:marRight w:val="0"/>
      <w:marTop w:val="0"/>
      <w:marBottom w:val="0"/>
      <w:divBdr>
        <w:top w:val="none" w:sz="0" w:space="0" w:color="auto"/>
        <w:left w:val="none" w:sz="0" w:space="0" w:color="auto"/>
        <w:bottom w:val="none" w:sz="0" w:space="0" w:color="auto"/>
        <w:right w:val="none" w:sz="0" w:space="0" w:color="auto"/>
      </w:divBdr>
    </w:div>
    <w:div w:id="2000618009">
      <w:bodyDiv w:val="1"/>
      <w:marLeft w:val="0"/>
      <w:marRight w:val="0"/>
      <w:marTop w:val="0"/>
      <w:marBottom w:val="0"/>
      <w:divBdr>
        <w:top w:val="none" w:sz="0" w:space="0" w:color="auto"/>
        <w:left w:val="none" w:sz="0" w:space="0" w:color="auto"/>
        <w:bottom w:val="none" w:sz="0" w:space="0" w:color="auto"/>
        <w:right w:val="none" w:sz="0" w:space="0" w:color="auto"/>
      </w:divBdr>
    </w:div>
    <w:div w:id="2059627754">
      <w:bodyDiv w:val="1"/>
      <w:marLeft w:val="0"/>
      <w:marRight w:val="0"/>
      <w:marTop w:val="0"/>
      <w:marBottom w:val="0"/>
      <w:divBdr>
        <w:top w:val="none" w:sz="0" w:space="0" w:color="auto"/>
        <w:left w:val="none" w:sz="0" w:space="0" w:color="auto"/>
        <w:bottom w:val="none" w:sz="0" w:space="0" w:color="auto"/>
        <w:right w:val="none" w:sz="0" w:space="0" w:color="auto"/>
      </w:divBdr>
    </w:div>
    <w:div w:id="2064988461">
      <w:bodyDiv w:val="1"/>
      <w:marLeft w:val="0"/>
      <w:marRight w:val="0"/>
      <w:marTop w:val="0"/>
      <w:marBottom w:val="0"/>
      <w:divBdr>
        <w:top w:val="none" w:sz="0" w:space="0" w:color="auto"/>
        <w:left w:val="none" w:sz="0" w:space="0" w:color="auto"/>
        <w:bottom w:val="none" w:sz="0" w:space="0" w:color="auto"/>
        <w:right w:val="none" w:sz="0" w:space="0" w:color="auto"/>
      </w:divBdr>
    </w:div>
    <w:div w:id="2070348855">
      <w:bodyDiv w:val="1"/>
      <w:marLeft w:val="0"/>
      <w:marRight w:val="0"/>
      <w:marTop w:val="0"/>
      <w:marBottom w:val="0"/>
      <w:divBdr>
        <w:top w:val="none" w:sz="0" w:space="0" w:color="auto"/>
        <w:left w:val="none" w:sz="0" w:space="0" w:color="auto"/>
        <w:bottom w:val="none" w:sz="0" w:space="0" w:color="auto"/>
        <w:right w:val="none" w:sz="0" w:space="0" w:color="auto"/>
      </w:divBdr>
    </w:div>
    <w:div w:id="2101872519">
      <w:bodyDiv w:val="1"/>
      <w:marLeft w:val="0"/>
      <w:marRight w:val="0"/>
      <w:marTop w:val="0"/>
      <w:marBottom w:val="0"/>
      <w:divBdr>
        <w:top w:val="none" w:sz="0" w:space="0" w:color="auto"/>
        <w:left w:val="none" w:sz="0" w:space="0" w:color="auto"/>
        <w:bottom w:val="none" w:sz="0" w:space="0" w:color="auto"/>
        <w:right w:val="none" w:sz="0" w:space="0" w:color="auto"/>
      </w:divBdr>
    </w:div>
    <w:div w:id="2106264071">
      <w:bodyDiv w:val="1"/>
      <w:marLeft w:val="0"/>
      <w:marRight w:val="0"/>
      <w:marTop w:val="0"/>
      <w:marBottom w:val="0"/>
      <w:divBdr>
        <w:top w:val="none" w:sz="0" w:space="0" w:color="auto"/>
        <w:left w:val="none" w:sz="0" w:space="0" w:color="auto"/>
        <w:bottom w:val="none" w:sz="0" w:space="0" w:color="auto"/>
        <w:right w:val="none" w:sz="0" w:space="0" w:color="auto"/>
      </w:divBdr>
    </w:div>
    <w:div w:id="2118717974">
      <w:bodyDiv w:val="1"/>
      <w:marLeft w:val="0"/>
      <w:marRight w:val="0"/>
      <w:marTop w:val="0"/>
      <w:marBottom w:val="0"/>
      <w:divBdr>
        <w:top w:val="none" w:sz="0" w:space="0" w:color="auto"/>
        <w:left w:val="none" w:sz="0" w:space="0" w:color="auto"/>
        <w:bottom w:val="none" w:sz="0" w:space="0" w:color="auto"/>
        <w:right w:val="none" w:sz="0" w:space="0" w:color="auto"/>
      </w:divBdr>
    </w:div>
    <w:div w:id="21473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disaster.qld.gov.au/Disaster-Resources/Documents/Queensland%20District%20Disaster%20Management%20Guidelines.pdf" TargetMode="External"/><Relationship Id="rId26" Type="http://schemas.openxmlformats.org/officeDocument/2006/relationships/hyperlink" Target="https://en.wikipedia.org/wiki/Gladstone,_Queensland" TargetMode="External"/><Relationship Id="rId39" Type="http://schemas.openxmlformats.org/officeDocument/2006/relationships/header" Target="header1.xml"/><Relationship Id="rId21" Type="http://schemas.openxmlformats.org/officeDocument/2006/relationships/hyperlink" Target="https://en.wikipedia.org/wiki/Gladstone,_Queensland" TargetMode="External"/><Relationship Id="rId34" Type="http://schemas.openxmlformats.org/officeDocument/2006/relationships/hyperlink" Target="http://www.disaster.qld.gov.au/dmg/Response/Pages/5-8.aspx" TargetMode="External"/><Relationship Id="rId42" Type="http://schemas.openxmlformats.org/officeDocument/2006/relationships/header" Target="header2.xml"/><Relationship Id="rId47" Type="http://schemas.openxmlformats.org/officeDocument/2006/relationships/footer" Target="footer5.xml"/><Relationship Id="rId50" Type="http://schemas.openxmlformats.org/officeDocument/2006/relationships/header" Target="header6.xml"/><Relationship Id="rId55"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qld.gov.au/LEGISLTN/CURRENT/D/DisastManA03.pdf" TargetMode="External"/><Relationship Id="rId25" Type="http://schemas.openxmlformats.org/officeDocument/2006/relationships/hyperlink" Target="https://en.wikipedia.org/wiki/Pigs" TargetMode="External"/><Relationship Id="rId33" Type="http://schemas.openxmlformats.org/officeDocument/2006/relationships/hyperlink" Target="http://www.disaster.qld.gov.au/dmg/Pages/DM-Guideline-2.aspx" TargetMode="External"/><Relationship Id="rId38" Type="http://schemas.openxmlformats.org/officeDocument/2006/relationships/hyperlink" Target="https://www.igem.qld.gov.au/assurance-framework/emaf-standard.html"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disaster.qld.gov.au/cdmp/Documents/Queensland-State-Disaster-Management-Plan.pdf" TargetMode="External"/><Relationship Id="rId20" Type="http://schemas.openxmlformats.org/officeDocument/2006/relationships/image" Target="media/image4.png"/><Relationship Id="rId29" Type="http://schemas.openxmlformats.org/officeDocument/2006/relationships/hyperlink" Target="https://www.queenslandrail.com.au/business/acccess/Documents/South%20Western%20System%20Information%20Pack%20-%20Issue%203%20-%20October%202016.pdf" TargetMode="External"/><Relationship Id="rId41" Type="http://schemas.openxmlformats.org/officeDocument/2006/relationships/footer" Target="footer2.xm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n.wikipedia.org/wiki/Sorghum" TargetMode="External"/><Relationship Id="rId32" Type="http://schemas.openxmlformats.org/officeDocument/2006/relationships/image" Target="media/image8.png"/><Relationship Id="rId37" Type="http://schemas.openxmlformats.org/officeDocument/2006/relationships/hyperlink" Target="https://www.igem.qld.gov.au/assurance-framework/emergency-management-prioritisation-tool" TargetMode="External"/><Relationship Id="rId40" Type="http://schemas.openxmlformats.org/officeDocument/2006/relationships/footer" Target="footer1.xml"/><Relationship Id="rId45" Type="http://schemas.openxmlformats.org/officeDocument/2006/relationships/header" Target="header4.xml"/><Relationship Id="rId53"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mailto:DDC.Dalby@police.qld.gov.au" TargetMode="External"/><Relationship Id="rId23" Type="http://schemas.openxmlformats.org/officeDocument/2006/relationships/hyperlink" Target="https://en.wikipedia.org/wiki/Ethanol" TargetMode="External"/><Relationship Id="rId28" Type="http://schemas.openxmlformats.org/officeDocument/2006/relationships/hyperlink" Target="https://www.ambulance.qld.gov.au/contacts.html" TargetMode="External"/><Relationship Id="rId36" Type="http://schemas.openxmlformats.org/officeDocument/2006/relationships/hyperlink" Target="http://www.disaster.qld.gov.au/dmg/Recovery/Pages/default.aspx" TargetMode="External"/><Relationship Id="rId49" Type="http://schemas.openxmlformats.org/officeDocument/2006/relationships/footer" Target="footer6.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isaster.qld.gov.au/dmg/st/Documents/H1026-DM-Training-Handbook.pdf" TargetMode="External"/><Relationship Id="rId31" Type="http://schemas.openxmlformats.org/officeDocument/2006/relationships/image" Target="media/image7.png"/><Relationship Id="rId44" Type="http://schemas.openxmlformats.org/officeDocument/2006/relationships/header" Target="header3.xm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ce.qld.gov.au" TargetMode="External"/><Relationship Id="rId22" Type="http://schemas.openxmlformats.org/officeDocument/2006/relationships/image" Target="media/image5.jpeg"/><Relationship Id="rId27" Type="http://schemas.openxmlformats.org/officeDocument/2006/relationships/hyperlink" Target="https://www.police.qld.gov.au/stations" TargetMode="External"/><Relationship Id="rId30" Type="http://schemas.openxmlformats.org/officeDocument/2006/relationships/image" Target="media/image6.png"/><Relationship Id="rId35" Type="http://schemas.openxmlformats.org/officeDocument/2006/relationships/hyperlink" Target="http://www.disaster.qld.gov.au/dmg/fa/Pages/default.aspx" TargetMode="External"/><Relationship Id="rId43" Type="http://schemas.openxmlformats.org/officeDocument/2006/relationships/footer" Target="footer3.xml"/><Relationship Id="rId48" Type="http://schemas.openxmlformats.org/officeDocument/2006/relationships/header" Target="header5.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7.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3A4F902E14A9499017FC224E5BF0A1" ma:contentTypeVersion="18" ma:contentTypeDescription="Create a new document." ma:contentTypeScope="" ma:versionID="c12afbdc74137c24fe7ad9db5f09876b">
  <xsd:schema xmlns:xsd="http://www.w3.org/2001/XMLSchema" xmlns:xs="http://www.w3.org/2001/XMLSchema" xmlns:p="http://schemas.microsoft.com/office/2006/metadata/properties" xmlns:ns3="dcd4da68-eaa1-4b34-8a57-b76104c121bb" xmlns:ns4="c2be072f-b478-4d1f-8867-77cfa8b2b262" targetNamespace="http://schemas.microsoft.com/office/2006/metadata/properties" ma:root="true" ma:fieldsID="50212b3f6fb66e0a506f30fdae36d170" ns3:_="" ns4:_="">
    <xsd:import namespace="dcd4da68-eaa1-4b34-8a57-b76104c121bb"/>
    <xsd:import namespace="c2be072f-b478-4d1f-8867-77cfa8b2b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4da68-eaa1-4b34-8a57-b76104c1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be072f-b478-4d1f-8867-77cfa8b2b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cd4da68-eaa1-4b34-8a57-b76104c121bb" xsi:nil="true"/>
  </documentManagement>
</p:properties>
</file>

<file path=customXml/itemProps1.xml><?xml version="1.0" encoding="utf-8"?>
<ds:datastoreItem xmlns:ds="http://schemas.openxmlformats.org/officeDocument/2006/customXml" ds:itemID="{8470CF35-4D1A-40C6-BBB2-DC94378CBF31}">
  <ds:schemaRefs>
    <ds:schemaRef ds:uri="http://schemas.openxmlformats.org/officeDocument/2006/bibliography"/>
  </ds:schemaRefs>
</ds:datastoreItem>
</file>

<file path=customXml/itemProps2.xml><?xml version="1.0" encoding="utf-8"?>
<ds:datastoreItem xmlns:ds="http://schemas.openxmlformats.org/officeDocument/2006/customXml" ds:itemID="{36A95271-B19A-4B42-8770-537C413FB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4da68-eaa1-4b34-8a57-b76104c121bb"/>
    <ds:schemaRef ds:uri="c2be072f-b478-4d1f-8867-77cfa8b2b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80430-76A1-4009-8C5F-79BAC5FFD612}">
  <ds:schemaRefs>
    <ds:schemaRef ds:uri="http://schemas.microsoft.com/sharepoint/v3/contenttype/forms"/>
  </ds:schemaRefs>
</ds:datastoreItem>
</file>

<file path=customXml/itemProps4.xml><?xml version="1.0" encoding="utf-8"?>
<ds:datastoreItem xmlns:ds="http://schemas.openxmlformats.org/officeDocument/2006/customXml" ds:itemID="{99B57047-6B74-4FD6-A369-215956E39115}">
  <ds:schemaRefs>
    <ds:schemaRef ds:uri="http://schemas.microsoft.com/office/2006/metadata/properties"/>
    <ds:schemaRef ds:uri="http://schemas.microsoft.com/office/infopath/2007/PartnerControls"/>
    <ds:schemaRef ds:uri="dcd4da68-eaa1-4b34-8a57-b76104c121bb"/>
  </ds:schemaRefs>
</ds:datastoreItem>
</file>

<file path=docMetadata/LabelInfo.xml><?xml version="1.0" encoding="utf-8"?>
<clbl:labelList xmlns:clbl="http://schemas.microsoft.com/office/2020/mipLabelMetadata">
  <clbl:label id="{9073d66e-15fd-4cab-8cb6-e25004932d06}" enabled="1" method="Standar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Normal.dotm</Template>
  <TotalTime>180</TotalTime>
  <Pages>58</Pages>
  <Words>18685</Words>
  <Characters>106506</Characters>
  <Application>Microsoft Office Word</Application>
  <DocSecurity>8</DocSecurity>
  <Lines>887</Lines>
  <Paragraphs>249</Paragraphs>
  <ScaleCrop>false</ScaleCrop>
  <HeadingPairs>
    <vt:vector size="2" baseType="variant">
      <vt:variant>
        <vt:lpstr>Title</vt:lpstr>
      </vt:variant>
      <vt:variant>
        <vt:i4>1</vt:i4>
      </vt:variant>
    </vt:vector>
  </HeadingPairs>
  <TitlesOfParts>
    <vt:vector size="1" baseType="lpstr">
      <vt:lpstr>Dalby District Disaster Management Plan</vt:lpstr>
    </vt:vector>
  </TitlesOfParts>
  <Company>Queensland Police Service</Company>
  <LinksUpToDate>false</LinksUpToDate>
  <CharactersWithSpaces>124942</CharactersWithSpaces>
  <SharedDoc>false</SharedDoc>
  <HLinks>
    <vt:vector size="138" baseType="variant">
      <vt:variant>
        <vt:i4>7209058</vt:i4>
      </vt:variant>
      <vt:variant>
        <vt:i4>69</vt:i4>
      </vt:variant>
      <vt:variant>
        <vt:i4>0</vt:i4>
      </vt:variant>
      <vt:variant>
        <vt:i4>5</vt:i4>
      </vt:variant>
      <vt:variant>
        <vt:lpwstr>https://www.igem.qld.gov.au/Pages/default.aspx</vt:lpwstr>
      </vt:variant>
      <vt:variant>
        <vt:lpwstr/>
      </vt:variant>
      <vt:variant>
        <vt:i4>2949162</vt:i4>
      </vt:variant>
      <vt:variant>
        <vt:i4>66</vt:i4>
      </vt:variant>
      <vt:variant>
        <vt:i4>0</vt:i4>
      </vt:variant>
      <vt:variant>
        <vt:i4>5</vt:i4>
      </vt:variant>
      <vt:variant>
        <vt:lpwstr>https://www.igem.qld.gov.au/assurance-framework/emaf-standard.html</vt:lpwstr>
      </vt:variant>
      <vt:variant>
        <vt:lpwstr/>
      </vt:variant>
      <vt:variant>
        <vt:i4>852035</vt:i4>
      </vt:variant>
      <vt:variant>
        <vt:i4>63</vt:i4>
      </vt:variant>
      <vt:variant>
        <vt:i4>0</vt:i4>
      </vt:variant>
      <vt:variant>
        <vt:i4>5</vt:i4>
      </vt:variant>
      <vt:variant>
        <vt:lpwstr>https://www.igem.qld.gov.au/assurance-framework/emergency-management-prioritisation-tool</vt:lpwstr>
      </vt:variant>
      <vt:variant>
        <vt:lpwstr/>
      </vt:variant>
      <vt:variant>
        <vt:i4>2949174</vt:i4>
      </vt:variant>
      <vt:variant>
        <vt:i4>60</vt:i4>
      </vt:variant>
      <vt:variant>
        <vt:i4>0</vt:i4>
      </vt:variant>
      <vt:variant>
        <vt:i4>5</vt:i4>
      </vt:variant>
      <vt:variant>
        <vt:lpwstr>http://www.disaster.qld.gov.au/dmg/Recovery/Pages/default.aspx</vt:lpwstr>
      </vt:variant>
      <vt:variant>
        <vt:lpwstr/>
      </vt:variant>
      <vt:variant>
        <vt:i4>6160449</vt:i4>
      </vt:variant>
      <vt:variant>
        <vt:i4>57</vt:i4>
      </vt:variant>
      <vt:variant>
        <vt:i4>0</vt:i4>
      </vt:variant>
      <vt:variant>
        <vt:i4>5</vt:i4>
      </vt:variant>
      <vt:variant>
        <vt:lpwstr>http://www.disaster.qld.gov.au/dmg/fa/Pages/default.aspx</vt:lpwstr>
      </vt:variant>
      <vt:variant>
        <vt:lpwstr/>
      </vt:variant>
      <vt:variant>
        <vt:i4>6291504</vt:i4>
      </vt:variant>
      <vt:variant>
        <vt:i4>54</vt:i4>
      </vt:variant>
      <vt:variant>
        <vt:i4>0</vt:i4>
      </vt:variant>
      <vt:variant>
        <vt:i4>5</vt:i4>
      </vt:variant>
      <vt:variant>
        <vt:lpwstr>http://www.disaster.qld.gov.au/dmg/Response/Pages/5-8.aspx</vt:lpwstr>
      </vt:variant>
      <vt:variant>
        <vt:lpwstr/>
      </vt:variant>
      <vt:variant>
        <vt:i4>6881377</vt:i4>
      </vt:variant>
      <vt:variant>
        <vt:i4>51</vt:i4>
      </vt:variant>
      <vt:variant>
        <vt:i4>0</vt:i4>
      </vt:variant>
      <vt:variant>
        <vt:i4>5</vt:i4>
      </vt:variant>
      <vt:variant>
        <vt:lpwstr>http://www.disaster.qld.gov.au/dmg/Pages/DM-Guideline-2.aspx</vt:lpwstr>
      </vt:variant>
      <vt:variant>
        <vt:lpwstr>5.6</vt:lpwstr>
      </vt:variant>
      <vt:variant>
        <vt:i4>8192107</vt:i4>
      </vt:variant>
      <vt:variant>
        <vt:i4>45</vt:i4>
      </vt:variant>
      <vt:variant>
        <vt:i4>0</vt:i4>
      </vt:variant>
      <vt:variant>
        <vt:i4>5</vt:i4>
      </vt:variant>
      <vt:variant>
        <vt:lpwstr>https://www.queenslandrail.com.au/business/acccess/Documents/South Western System Information Pack - Issue 3 - October 2016.pdf</vt:lpwstr>
      </vt:variant>
      <vt:variant>
        <vt:lpwstr/>
      </vt:variant>
      <vt:variant>
        <vt:i4>917516</vt:i4>
      </vt:variant>
      <vt:variant>
        <vt:i4>42</vt:i4>
      </vt:variant>
      <vt:variant>
        <vt:i4>0</vt:i4>
      </vt:variant>
      <vt:variant>
        <vt:i4>5</vt:i4>
      </vt:variant>
      <vt:variant>
        <vt:lpwstr>https://www.fire.qld.gov.au/</vt:lpwstr>
      </vt:variant>
      <vt:variant>
        <vt:lpwstr/>
      </vt:variant>
      <vt:variant>
        <vt:i4>2359392</vt:i4>
      </vt:variant>
      <vt:variant>
        <vt:i4>39</vt:i4>
      </vt:variant>
      <vt:variant>
        <vt:i4>0</vt:i4>
      </vt:variant>
      <vt:variant>
        <vt:i4>5</vt:i4>
      </vt:variant>
      <vt:variant>
        <vt:lpwstr>https://www.ambulance.qld.gov.au/contacts.html</vt:lpwstr>
      </vt:variant>
      <vt:variant>
        <vt:lpwstr/>
      </vt:variant>
      <vt:variant>
        <vt:i4>8192114</vt:i4>
      </vt:variant>
      <vt:variant>
        <vt:i4>36</vt:i4>
      </vt:variant>
      <vt:variant>
        <vt:i4>0</vt:i4>
      </vt:variant>
      <vt:variant>
        <vt:i4>5</vt:i4>
      </vt:variant>
      <vt:variant>
        <vt:lpwstr>https://www.police.qld.gov.au/stations</vt:lpwstr>
      </vt:variant>
      <vt:variant>
        <vt:lpwstr/>
      </vt:variant>
      <vt:variant>
        <vt:i4>7012438</vt:i4>
      </vt:variant>
      <vt:variant>
        <vt:i4>33</vt:i4>
      </vt:variant>
      <vt:variant>
        <vt:i4>0</vt:i4>
      </vt:variant>
      <vt:variant>
        <vt:i4>5</vt:i4>
      </vt:variant>
      <vt:variant>
        <vt:lpwstr>https://en.wikipedia.org/wiki/Gladstone,_Queensland</vt:lpwstr>
      </vt:variant>
      <vt:variant>
        <vt:lpwstr/>
      </vt:variant>
      <vt:variant>
        <vt:i4>3604579</vt:i4>
      </vt:variant>
      <vt:variant>
        <vt:i4>30</vt:i4>
      </vt:variant>
      <vt:variant>
        <vt:i4>0</vt:i4>
      </vt:variant>
      <vt:variant>
        <vt:i4>5</vt:i4>
      </vt:variant>
      <vt:variant>
        <vt:lpwstr>https://en.wikipedia.org/wiki/Pigs</vt:lpwstr>
      </vt:variant>
      <vt:variant>
        <vt:lpwstr/>
      </vt:variant>
      <vt:variant>
        <vt:i4>5242909</vt:i4>
      </vt:variant>
      <vt:variant>
        <vt:i4>27</vt:i4>
      </vt:variant>
      <vt:variant>
        <vt:i4>0</vt:i4>
      </vt:variant>
      <vt:variant>
        <vt:i4>5</vt:i4>
      </vt:variant>
      <vt:variant>
        <vt:lpwstr>https://en.wikipedia.org/wiki/Sorghum</vt:lpwstr>
      </vt:variant>
      <vt:variant>
        <vt:lpwstr/>
      </vt:variant>
      <vt:variant>
        <vt:i4>5701655</vt:i4>
      </vt:variant>
      <vt:variant>
        <vt:i4>24</vt:i4>
      </vt:variant>
      <vt:variant>
        <vt:i4>0</vt:i4>
      </vt:variant>
      <vt:variant>
        <vt:i4>5</vt:i4>
      </vt:variant>
      <vt:variant>
        <vt:lpwstr>https://en.wikipedia.org/wiki/Ethanol</vt:lpwstr>
      </vt:variant>
      <vt:variant>
        <vt:lpwstr/>
      </vt:variant>
      <vt:variant>
        <vt:i4>7012438</vt:i4>
      </vt:variant>
      <vt:variant>
        <vt:i4>21</vt:i4>
      </vt:variant>
      <vt:variant>
        <vt:i4>0</vt:i4>
      </vt:variant>
      <vt:variant>
        <vt:i4>5</vt:i4>
      </vt:variant>
      <vt:variant>
        <vt:lpwstr>https://en.wikipedia.org/wiki/Gladstone,_Queensland</vt:lpwstr>
      </vt:variant>
      <vt:variant>
        <vt:lpwstr/>
      </vt:variant>
      <vt:variant>
        <vt:i4>4194312</vt:i4>
      </vt:variant>
      <vt:variant>
        <vt:i4>18</vt:i4>
      </vt:variant>
      <vt:variant>
        <vt:i4>0</vt:i4>
      </vt:variant>
      <vt:variant>
        <vt:i4>5</vt:i4>
      </vt:variant>
      <vt:variant>
        <vt:lpwstr>https://www.disaster.qld.gov.au/dmg/st/Documents/H1026-DM-Training-Handbook.pdf</vt:lpwstr>
      </vt:variant>
      <vt:variant>
        <vt:lpwstr>search=training%20handbook</vt:lpwstr>
      </vt:variant>
      <vt:variant>
        <vt:i4>3604592</vt:i4>
      </vt:variant>
      <vt:variant>
        <vt:i4>15</vt:i4>
      </vt:variant>
      <vt:variant>
        <vt:i4>0</vt:i4>
      </vt:variant>
      <vt:variant>
        <vt:i4>5</vt:i4>
      </vt:variant>
      <vt:variant>
        <vt:lpwstr>http://disaster.qld.gov.au/Disaster-Resources/Documents/Queensland District Disaster Management Guidelines.pdf</vt:lpwstr>
      </vt:variant>
      <vt:variant>
        <vt:lpwstr/>
      </vt:variant>
      <vt:variant>
        <vt:i4>524294</vt:i4>
      </vt:variant>
      <vt:variant>
        <vt:i4>12</vt:i4>
      </vt:variant>
      <vt:variant>
        <vt:i4>0</vt:i4>
      </vt:variant>
      <vt:variant>
        <vt:i4>5</vt:i4>
      </vt:variant>
      <vt:variant>
        <vt:lpwstr>http://www.legislation.qld.gov.au/LEGISLTN/CURRENT/D/DisastManA03.pdf</vt:lpwstr>
      </vt:variant>
      <vt:variant>
        <vt:lpwstr/>
      </vt:variant>
      <vt:variant>
        <vt:i4>262154</vt:i4>
      </vt:variant>
      <vt:variant>
        <vt:i4>9</vt:i4>
      </vt:variant>
      <vt:variant>
        <vt:i4>0</vt:i4>
      </vt:variant>
      <vt:variant>
        <vt:i4>5</vt:i4>
      </vt:variant>
      <vt:variant>
        <vt:lpwstr>http://www.disaster.qld.gov.au/Pages/default.aspx</vt:lpwstr>
      </vt:variant>
      <vt:variant>
        <vt:lpwstr/>
      </vt:variant>
      <vt:variant>
        <vt:i4>6619193</vt:i4>
      </vt:variant>
      <vt:variant>
        <vt:i4>6</vt:i4>
      </vt:variant>
      <vt:variant>
        <vt:i4>0</vt:i4>
      </vt:variant>
      <vt:variant>
        <vt:i4>5</vt:i4>
      </vt:variant>
      <vt:variant>
        <vt:lpwstr>http://www.disaster.qld.gov.au/cdmp/Documents/Queensland-State-Disaster-Management-Plan.pdf</vt:lpwstr>
      </vt:variant>
      <vt:variant>
        <vt:lpwstr/>
      </vt:variant>
      <vt:variant>
        <vt:i4>3342405</vt:i4>
      </vt:variant>
      <vt:variant>
        <vt:i4>3</vt:i4>
      </vt:variant>
      <vt:variant>
        <vt:i4>0</vt:i4>
      </vt:variant>
      <vt:variant>
        <vt:i4>5</vt:i4>
      </vt:variant>
      <vt:variant>
        <vt:lpwstr>mailto:DDC.Dalby@police.qld.gov.au</vt:lpwstr>
      </vt:variant>
      <vt:variant>
        <vt:lpwstr/>
      </vt:variant>
      <vt:variant>
        <vt:i4>786518</vt:i4>
      </vt:variant>
      <vt:variant>
        <vt:i4>0</vt:i4>
      </vt:variant>
      <vt:variant>
        <vt:i4>0</vt:i4>
      </vt:variant>
      <vt:variant>
        <vt:i4>5</vt:i4>
      </vt:variant>
      <vt:variant>
        <vt:lpwstr>http://www.police.qld.gov.au/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Dalby District Disaster Management Plan</dc:title>
  <dc:subject/>
  <dc:creator>Mitchell.ChrisW@police.qld.gov.au</dc:creator>
  <cp:keywords/>
  <dc:description/>
  <cp:lastModifiedBy>Grey.JohnC[CCE]</cp:lastModifiedBy>
  <cp:revision>12</cp:revision>
  <cp:lastPrinted>2024-08-08T04:06:00Z</cp:lastPrinted>
  <dcterms:created xsi:type="dcterms:W3CDTF">2024-09-04T00:05:00Z</dcterms:created>
  <dcterms:modified xsi:type="dcterms:W3CDTF">2024-09-04T03:04:00Z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73d66e-15fd-4cab-8cb6-e25004932d06_Enabled">
    <vt:lpwstr>true</vt:lpwstr>
  </property>
  <property fmtid="{D5CDD505-2E9C-101B-9397-08002B2CF9AE}" pid="3" name="MSIP_Label_9073d66e-15fd-4cab-8cb6-e25004932d06_SetDate">
    <vt:lpwstr>2024-08-07T22:36:30Z</vt:lpwstr>
  </property>
  <property fmtid="{D5CDD505-2E9C-101B-9397-08002B2CF9AE}" pid="4" name="MSIP_Label_9073d66e-15fd-4cab-8cb6-e25004932d06_Method">
    <vt:lpwstr>Standard</vt:lpwstr>
  </property>
  <property fmtid="{D5CDD505-2E9C-101B-9397-08002B2CF9AE}" pid="5" name="MSIP_Label_9073d66e-15fd-4cab-8cb6-e25004932d06_Name">
    <vt:lpwstr>Official</vt:lpwstr>
  </property>
  <property fmtid="{D5CDD505-2E9C-101B-9397-08002B2CF9AE}" pid="6" name="MSIP_Label_9073d66e-15fd-4cab-8cb6-e25004932d06_SiteId">
    <vt:lpwstr>45d5d807-c5ae-44c5-bb86-42f20fdebfeb</vt:lpwstr>
  </property>
  <property fmtid="{D5CDD505-2E9C-101B-9397-08002B2CF9AE}" pid="7" name="MSIP_Label_9073d66e-15fd-4cab-8cb6-e25004932d06_ActionId">
    <vt:lpwstr>3bf8ae02-43d1-48fb-915e-35b9d24d9911</vt:lpwstr>
  </property>
  <property fmtid="{D5CDD505-2E9C-101B-9397-08002B2CF9AE}" pid="8" name="MSIP_Label_9073d66e-15fd-4cab-8cb6-e25004932d06_ContentBits">
    <vt:lpwstr>0</vt:lpwstr>
  </property>
  <property fmtid="{D5CDD505-2E9C-101B-9397-08002B2CF9AE}" pid="9" name="ContentTypeId">
    <vt:lpwstr>0x010100983A4F902E14A9499017FC224E5BF0A1</vt:lpwstr>
  </property>
</Properties>
</file>